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F2843" w14:textId="1D9A0A44" w:rsidR="00490A21" w:rsidRPr="00391FC0" w:rsidRDefault="00490A21" w:rsidP="00C21D94">
      <w:pPr>
        <w:pStyle w:val="Heading5"/>
        <w:widowControl w:val="0"/>
        <w:numPr>
          <w:ilvl w:val="0"/>
          <w:numId w:val="0"/>
        </w:numPr>
        <w:jc w:val="center"/>
        <w:rPr>
          <w:b/>
        </w:rPr>
      </w:pPr>
      <w:bookmarkStart w:id="0" w:name="Phu_luc_3"/>
      <w:bookmarkStart w:id="1" w:name="Phu_luc_4"/>
      <w:bookmarkStart w:id="2" w:name="_Toc280184787"/>
      <w:bookmarkStart w:id="3" w:name="Phu_luc_6"/>
      <w:bookmarkEnd w:id="0"/>
      <w:bookmarkEnd w:id="1"/>
      <w:bookmarkEnd w:id="2"/>
      <w:bookmarkEnd w:id="3"/>
      <w:r w:rsidRPr="00391FC0">
        <w:rPr>
          <w:b/>
        </w:rPr>
        <w:t xml:space="preserve">Phụ lục </w:t>
      </w:r>
      <w:r w:rsidR="00AF383D" w:rsidRPr="00391FC0">
        <w:rPr>
          <w:b/>
        </w:rPr>
        <w:t>III</w:t>
      </w:r>
      <w:r w:rsidRPr="00391FC0">
        <w:rPr>
          <w:b/>
        </w:rPr>
        <w:br/>
        <w:t xml:space="preserve">QUY TRÌNH </w:t>
      </w:r>
      <w:r w:rsidR="00065935" w:rsidRPr="00391FC0">
        <w:rPr>
          <w:b/>
        </w:rPr>
        <w:t>TÍNH TOÁN THANH TOÁN TRONG</w:t>
      </w:r>
      <w:r w:rsidRPr="00391FC0">
        <w:rPr>
          <w:b/>
        </w:rPr>
        <w:t xml:space="preserve"> THỊ TRƯỜNG ĐIỆN</w:t>
      </w:r>
    </w:p>
    <w:p w14:paraId="10B85541" w14:textId="014EC6B2" w:rsidR="00490A21" w:rsidRPr="00391FC0" w:rsidRDefault="00C05A22" w:rsidP="00490A21">
      <w:pPr>
        <w:pStyle w:val="1Center"/>
        <w:widowControl w:val="0"/>
        <w:spacing w:after="0" w:line="240" w:lineRule="auto"/>
        <w:rPr>
          <w:lang w:val="vi-VN"/>
        </w:rPr>
      </w:pPr>
      <w:r w:rsidRPr="00391FC0">
        <w:rPr>
          <w:lang w:val="vi-VN"/>
        </w:rPr>
        <w:t>(Ba</w:t>
      </w:r>
      <w:r w:rsidR="00151561" w:rsidRPr="00391FC0">
        <w:rPr>
          <w:lang w:val="vi-VN"/>
        </w:rPr>
        <w:t>n hành kèm theo Thông tư số</w:t>
      </w:r>
      <w:r w:rsidR="003672A2">
        <w:rPr>
          <w:lang w:val="en-US"/>
        </w:rPr>
        <w:t xml:space="preserve"> 16</w:t>
      </w:r>
      <w:r w:rsidR="00151561" w:rsidRPr="00391FC0">
        <w:rPr>
          <w:lang w:val="vi-VN"/>
        </w:rPr>
        <w:t>/202</w:t>
      </w:r>
      <w:r w:rsidR="009557BE" w:rsidRPr="00391FC0">
        <w:rPr>
          <w:lang w:val="en-US"/>
        </w:rPr>
        <w:t>5</w:t>
      </w:r>
      <w:r w:rsidR="00151561" w:rsidRPr="00391FC0">
        <w:rPr>
          <w:lang w:val="vi-VN"/>
        </w:rPr>
        <w:t xml:space="preserve">/TT-BCT ngày </w:t>
      </w:r>
      <w:r w:rsidR="003672A2">
        <w:rPr>
          <w:lang w:val="en-US"/>
        </w:rPr>
        <w:t xml:space="preserve">01 </w:t>
      </w:r>
      <w:r w:rsidRPr="00391FC0">
        <w:rPr>
          <w:lang w:val="vi-VN"/>
        </w:rPr>
        <w:t>tháng 0</w:t>
      </w:r>
      <w:r w:rsidR="005B79B5">
        <w:rPr>
          <w:lang w:val="en-US"/>
        </w:rPr>
        <w:t>2</w:t>
      </w:r>
      <w:r w:rsidR="00490A21" w:rsidRPr="00391FC0">
        <w:rPr>
          <w:lang w:val="vi-VN"/>
        </w:rPr>
        <w:t xml:space="preserve"> năm 202</w:t>
      </w:r>
      <w:r w:rsidR="009557BE" w:rsidRPr="00391FC0">
        <w:rPr>
          <w:lang w:val="en-US"/>
        </w:rPr>
        <w:t>5</w:t>
      </w:r>
      <w:r w:rsidR="00490A21" w:rsidRPr="00391FC0">
        <w:rPr>
          <w:lang w:val="vi-VN"/>
        </w:rPr>
        <w:t xml:space="preserve"> của Bộ trưởng Bộ Công Thương quy định vận hành thị trường bán buôn điện cạnh tranh) </w:t>
      </w:r>
    </w:p>
    <w:p w14:paraId="1FD1F8B1" w14:textId="77777777" w:rsidR="009B55DF" w:rsidRPr="00391FC0" w:rsidRDefault="009B55DF" w:rsidP="00BC6968">
      <w:pPr>
        <w:pStyle w:val="Heading1"/>
        <w:numPr>
          <w:ilvl w:val="0"/>
          <w:numId w:val="33"/>
        </w:numPr>
        <w:spacing w:before="120" w:line="240" w:lineRule="auto"/>
        <w:rPr>
          <w:rFonts w:ascii="Times New Roman" w:hAnsi="Times New Roman"/>
          <w:color w:val="auto"/>
          <w:szCs w:val="28"/>
        </w:rPr>
      </w:pPr>
      <w:bookmarkStart w:id="4" w:name="_Đối_tượng_áp"/>
      <w:bookmarkEnd w:id="4"/>
      <w:r w:rsidRPr="00391FC0">
        <w:rPr>
          <w:rFonts w:ascii="Times New Roman" w:hAnsi="Times New Roman"/>
          <w:color w:val="auto"/>
          <w:szCs w:val="28"/>
        </w:rPr>
        <w:br/>
      </w:r>
      <w:bookmarkStart w:id="5" w:name="_Toc259171410"/>
      <w:bookmarkStart w:id="6" w:name="_Toc293303841"/>
      <w:r w:rsidRPr="00391FC0">
        <w:rPr>
          <w:rFonts w:ascii="Times New Roman" w:hAnsi="Times New Roman"/>
          <w:color w:val="auto"/>
          <w:szCs w:val="28"/>
        </w:rPr>
        <w:t>TÍNH TOÁN THANH TOÁN TRONG THỊ TRƯỜNG ĐIỆN</w:t>
      </w:r>
      <w:bookmarkEnd w:id="5"/>
      <w:bookmarkEnd w:id="6"/>
    </w:p>
    <w:p w14:paraId="553E6555" w14:textId="199306D5" w:rsidR="009B55DF" w:rsidRPr="00391FC0" w:rsidRDefault="009B55DF" w:rsidP="006A06AB">
      <w:pPr>
        <w:pStyle w:val="Heading2"/>
        <w:rPr>
          <w:color w:val="auto"/>
        </w:rPr>
      </w:pPr>
      <w:bookmarkStart w:id="7" w:name="_Toc233805228"/>
      <w:bookmarkStart w:id="8" w:name="_Toc238639731"/>
      <w:bookmarkStart w:id="9" w:name="_Toc239143461"/>
      <w:bookmarkStart w:id="10" w:name="_Toc239214825"/>
      <w:r w:rsidRPr="00391FC0">
        <w:rPr>
          <w:color w:val="auto"/>
        </w:rPr>
        <w:t>Mục 1</w:t>
      </w:r>
      <w:r w:rsidRPr="00391FC0">
        <w:rPr>
          <w:color w:val="auto"/>
        </w:rPr>
        <w:br/>
      </w:r>
      <w:bookmarkStart w:id="11" w:name="_Toc259171418"/>
      <w:bookmarkStart w:id="12" w:name="_Toc293303850"/>
      <w:bookmarkEnd w:id="7"/>
      <w:bookmarkEnd w:id="8"/>
      <w:bookmarkEnd w:id="9"/>
      <w:bookmarkEnd w:id="10"/>
      <w:r w:rsidRPr="00391FC0">
        <w:rPr>
          <w:color w:val="auto"/>
        </w:rPr>
        <w:t xml:space="preserve">TÍNH TOÁN THANH TOÁN </w:t>
      </w:r>
      <w:r w:rsidRPr="00391FC0">
        <w:rPr>
          <w:color w:val="auto"/>
        </w:rPr>
        <w:br/>
        <w:t>CHO ĐƠN VỊ PHÁT ĐIỆN GIAO DỊCH TRỰC TIẾP</w:t>
      </w:r>
      <w:bookmarkEnd w:id="11"/>
      <w:bookmarkEnd w:id="12"/>
    </w:p>
    <w:p w14:paraId="55C24F36" w14:textId="77777777" w:rsidR="009B55DF" w:rsidRPr="00391FC0" w:rsidRDefault="009B55DF" w:rsidP="00BC6968">
      <w:pPr>
        <w:pStyle w:val="Heading3"/>
        <w:numPr>
          <w:ilvl w:val="2"/>
          <w:numId w:val="32"/>
        </w:numPr>
        <w:ind w:left="0" w:firstLine="567"/>
        <w:rPr>
          <w:lang w:val="vi-VN"/>
        </w:rPr>
      </w:pPr>
      <w:bookmarkStart w:id="13" w:name="_Toc293303846"/>
      <w:bookmarkStart w:id="14" w:name="_Toc259171415"/>
      <w:bookmarkStart w:id="15" w:name="_Toc233805235"/>
      <w:bookmarkStart w:id="16" w:name="_Ref238458399"/>
      <w:bookmarkStart w:id="17" w:name="_Toc238639733"/>
      <w:bookmarkStart w:id="18" w:name="_Toc239143463"/>
      <w:bookmarkStart w:id="19" w:name="_Toc239214827"/>
      <w:bookmarkStart w:id="20" w:name="_Toc240797955"/>
      <w:bookmarkStart w:id="21" w:name="_Toc240954977"/>
      <w:r w:rsidRPr="00391FC0">
        <w:rPr>
          <w:lang w:val="vi-VN"/>
        </w:rPr>
        <w:t>Quy đổi sản lượng đo đếm</w:t>
      </w:r>
      <w:bookmarkEnd w:id="13"/>
      <w:r w:rsidRPr="00391FC0">
        <w:rPr>
          <w:lang w:val="vi-VN"/>
        </w:rPr>
        <w:t xml:space="preserve"> cho các đơn vị phát điện trực tiếp giao dịch</w:t>
      </w:r>
    </w:p>
    <w:p w14:paraId="1A65A296" w14:textId="77777777" w:rsidR="009B55DF" w:rsidRPr="00391FC0" w:rsidRDefault="009B55DF" w:rsidP="0081718D">
      <w:pPr>
        <w:pStyle w:val="Heading4"/>
        <w:keepNext w:val="0"/>
        <w:spacing w:line="240" w:lineRule="auto"/>
        <w:ind w:left="0" w:firstLine="567"/>
        <w:rPr>
          <w:rFonts w:ascii="Times New Roman" w:hAnsi="Times New Roman"/>
          <w:szCs w:val="28"/>
          <w:lang w:val="vi-VN"/>
        </w:rPr>
      </w:pPr>
      <w:r w:rsidRPr="00391FC0">
        <w:rPr>
          <w:rFonts w:ascii="Times New Roman" w:hAnsi="Times New Roman"/>
          <w:szCs w:val="28"/>
          <w:lang w:val="vi-VN"/>
        </w:rPr>
        <w:t xml:space="preserve">Đơn vị vận hành hệ thống điện và thị trường điện </w:t>
      </w:r>
      <w:r w:rsidRPr="00391FC0">
        <w:rPr>
          <w:rFonts w:ascii="Times New Roman" w:hAnsi="Times New Roman"/>
          <w:lang w:val="vi-VN"/>
        </w:rPr>
        <w:t xml:space="preserve">có trách nhiệm </w:t>
      </w:r>
      <w:r w:rsidRPr="00391FC0">
        <w:rPr>
          <w:rFonts w:ascii="Times New Roman" w:hAnsi="Times New Roman"/>
          <w:szCs w:val="28"/>
          <w:lang w:val="vi-VN"/>
        </w:rPr>
        <w:t xml:space="preserve">quy đổi số liệu đo đếm về đầu cực các tổ máy phát điện và ngược lại để phục vụ tính toán giá điện năng thị trường, công suất lập lịch thanh toán và lập bảng kê thanh toán. </w:t>
      </w:r>
    </w:p>
    <w:p w14:paraId="481B1169" w14:textId="77777777" w:rsidR="009B55DF" w:rsidRPr="00391FC0" w:rsidRDefault="009B55DF" w:rsidP="00607D5B">
      <w:pPr>
        <w:pStyle w:val="Heading4"/>
        <w:keepNext w:val="0"/>
        <w:spacing w:line="240" w:lineRule="auto"/>
        <w:ind w:left="0" w:firstLine="567"/>
        <w:rPr>
          <w:rFonts w:ascii="Times New Roman" w:hAnsi="Times New Roman"/>
          <w:szCs w:val="28"/>
          <w:lang w:val="vi-VN"/>
        </w:rPr>
      </w:pPr>
      <w:r w:rsidRPr="00391FC0">
        <w:rPr>
          <w:rFonts w:ascii="Times New Roman" w:hAnsi="Times New Roman"/>
          <w:szCs w:val="28"/>
          <w:lang w:val="vi-VN"/>
        </w:rPr>
        <w:t xml:space="preserve">Việc quy đổi số liệu đo đếm về đầu cực các tổ máy phát điện và ngược lại được tính toán bằng hệ số quy đổi do </w:t>
      </w:r>
      <w:r w:rsidRPr="00391FC0">
        <w:rPr>
          <w:rFonts w:ascii="Times New Roman" w:hAnsi="Times New Roman"/>
          <w:lang w:val="vi-VN"/>
        </w:rPr>
        <w:t>đ</w:t>
      </w:r>
      <w:r w:rsidRPr="00391FC0">
        <w:rPr>
          <w:rFonts w:ascii="Times New Roman" w:hAnsi="Times New Roman"/>
          <w:szCs w:val="28"/>
          <w:lang w:val="vi-VN"/>
        </w:rPr>
        <w:t xml:space="preserve">ơn vị mua điện và </w:t>
      </w:r>
      <w:r w:rsidRPr="00391FC0">
        <w:rPr>
          <w:rFonts w:ascii="Times New Roman" w:hAnsi="Times New Roman"/>
          <w:lang w:val="vi-VN"/>
        </w:rPr>
        <w:t>đ</w:t>
      </w:r>
      <w:r w:rsidRPr="00391FC0">
        <w:rPr>
          <w:rFonts w:ascii="Times New Roman" w:hAnsi="Times New Roman"/>
          <w:szCs w:val="28"/>
          <w:lang w:val="vi-VN"/>
        </w:rPr>
        <w:t xml:space="preserve">ơn vị phát điện thoả thuận và được </w:t>
      </w:r>
      <w:r w:rsidRPr="00391FC0">
        <w:rPr>
          <w:rFonts w:ascii="Times New Roman" w:hAnsi="Times New Roman"/>
          <w:lang w:val="vi-VN"/>
        </w:rPr>
        <w:t>đ</w:t>
      </w:r>
      <w:r w:rsidRPr="00391FC0">
        <w:rPr>
          <w:rFonts w:ascii="Times New Roman" w:hAnsi="Times New Roman"/>
          <w:szCs w:val="28"/>
          <w:lang w:val="vi-VN"/>
        </w:rPr>
        <w:t>ơn vị mua điện cung cấp cho Đơn vị vận hành hệ thống điện và thị trường điện.</w:t>
      </w:r>
    </w:p>
    <w:p w14:paraId="5177B678" w14:textId="77777777" w:rsidR="009B55DF" w:rsidRPr="00391FC0" w:rsidRDefault="009B55DF" w:rsidP="00BC6968">
      <w:pPr>
        <w:pStyle w:val="Heading3"/>
        <w:numPr>
          <w:ilvl w:val="2"/>
          <w:numId w:val="32"/>
        </w:numPr>
        <w:ind w:left="0" w:firstLine="567"/>
        <w:rPr>
          <w:lang w:val="vi-VN"/>
        </w:rPr>
      </w:pPr>
      <w:bookmarkStart w:id="22" w:name="_Toc293303847"/>
      <w:r w:rsidRPr="00391FC0">
        <w:rPr>
          <w:lang w:val="vi-VN"/>
        </w:rPr>
        <w:t>Nguyên tắc phân bổ sản lượng đo đếm cho các đơn vị phát điện trực tiếp giao dịch</w:t>
      </w:r>
    </w:p>
    <w:p w14:paraId="78A004D0" w14:textId="5F233F8C" w:rsidR="009B55DF" w:rsidRPr="00391FC0" w:rsidRDefault="009B55DF" w:rsidP="0081718D">
      <w:pPr>
        <w:pStyle w:val="1Content"/>
        <w:widowControl w:val="0"/>
        <w:spacing w:line="240" w:lineRule="auto"/>
        <w:ind w:firstLine="567"/>
        <w:rPr>
          <w:szCs w:val="28"/>
          <w:lang w:val="vi-VN"/>
        </w:rPr>
      </w:pPr>
      <w:r w:rsidRPr="00391FC0">
        <w:rPr>
          <w:szCs w:val="28"/>
          <w:lang w:val="vi-VN"/>
        </w:rPr>
        <w:t>Đơn vị vận hành hệ thống điện và thị trường điện có trách nhiệm tính toán phân bổ sản lượng đo đếm của nhà máy điện về từng tổ máy điện và quy đổi về đầu cực máy phát điện theo nguyên tắc sau:</w:t>
      </w:r>
    </w:p>
    <w:p w14:paraId="2DE59CFE" w14:textId="77777777" w:rsidR="009B55DF" w:rsidRPr="00391FC0" w:rsidRDefault="009B55DF" w:rsidP="00607D5B">
      <w:pPr>
        <w:pStyle w:val="Heading4"/>
        <w:keepNext w:val="0"/>
        <w:spacing w:line="240" w:lineRule="auto"/>
        <w:ind w:left="0" w:firstLine="567"/>
        <w:rPr>
          <w:rFonts w:ascii="Times New Roman" w:hAnsi="Times New Roman"/>
          <w:szCs w:val="28"/>
          <w:lang w:val="vi-VN"/>
        </w:rPr>
      </w:pPr>
      <w:r w:rsidRPr="00391FC0">
        <w:rPr>
          <w:rFonts w:ascii="Times New Roman" w:hAnsi="Times New Roman"/>
          <w:szCs w:val="28"/>
          <w:lang w:val="vi-VN"/>
        </w:rPr>
        <w:t>Sử dụng hệ số quy đổi chung của nhà máy cho từng tổ máy.</w:t>
      </w:r>
    </w:p>
    <w:p w14:paraId="5CC498CF" w14:textId="77777777" w:rsidR="009B55DF" w:rsidRPr="00391FC0" w:rsidRDefault="009B55DF" w:rsidP="00607D5B">
      <w:pPr>
        <w:pStyle w:val="Heading4"/>
        <w:keepNext w:val="0"/>
        <w:spacing w:line="240" w:lineRule="auto"/>
        <w:ind w:left="0" w:firstLine="567"/>
        <w:rPr>
          <w:rFonts w:ascii="Times New Roman" w:hAnsi="Times New Roman"/>
          <w:szCs w:val="28"/>
          <w:lang w:val="vi-VN"/>
        </w:rPr>
      </w:pPr>
      <w:r w:rsidRPr="00391FC0">
        <w:rPr>
          <w:rFonts w:ascii="Times New Roman" w:hAnsi="Times New Roman"/>
          <w:szCs w:val="28"/>
          <w:lang w:val="vi-VN"/>
        </w:rPr>
        <w:t>Phản ánh đúng sản lượng điện năng phát sai khác so với sản lượng huy động theo lệnh điều độ (Qdu) khi thay đổi cấu hình tự dùng của nhà máy.</w:t>
      </w:r>
    </w:p>
    <w:p w14:paraId="7D27238C" w14:textId="77777777" w:rsidR="009B55DF" w:rsidRPr="00391FC0" w:rsidRDefault="009B55DF" w:rsidP="00607D5B">
      <w:pPr>
        <w:pStyle w:val="Heading4"/>
        <w:keepNext w:val="0"/>
        <w:spacing w:line="240" w:lineRule="auto"/>
        <w:ind w:left="0" w:firstLine="567"/>
        <w:rPr>
          <w:rFonts w:ascii="Times New Roman" w:hAnsi="Times New Roman"/>
          <w:szCs w:val="28"/>
          <w:lang w:val="vi-VN"/>
        </w:rPr>
      </w:pPr>
      <w:r w:rsidRPr="00391FC0">
        <w:rPr>
          <w:rFonts w:ascii="Times New Roman" w:hAnsi="Times New Roman"/>
          <w:szCs w:val="28"/>
          <w:lang w:val="vi-VN"/>
        </w:rPr>
        <w:t>Xử lý được các trường hợp đặc biệt trong thiết kế hệ thống đo đếm của nhà máy (trường hợp các tổ máy chung một công tơ đo đếm, không xác định được rõ công tơ đo đếm nào cho tổ máy nào).</w:t>
      </w:r>
    </w:p>
    <w:p w14:paraId="618BB6B5" w14:textId="77777777" w:rsidR="009B55DF" w:rsidRPr="00391FC0" w:rsidRDefault="009B55DF" w:rsidP="00607D5B">
      <w:pPr>
        <w:pStyle w:val="Heading4"/>
        <w:keepNext w:val="0"/>
        <w:spacing w:line="240" w:lineRule="auto"/>
        <w:ind w:left="0" w:firstLine="567"/>
        <w:rPr>
          <w:rFonts w:ascii="Times New Roman" w:hAnsi="Times New Roman"/>
          <w:szCs w:val="28"/>
          <w:lang w:val="vi-VN"/>
        </w:rPr>
      </w:pPr>
      <w:r w:rsidRPr="00391FC0">
        <w:rPr>
          <w:rFonts w:ascii="Times New Roman" w:hAnsi="Times New Roman"/>
          <w:szCs w:val="28"/>
          <w:lang w:val="vi-VN"/>
        </w:rPr>
        <w:t>Phân bổ sản lượng đo đếm về từng tổ máy điện được thực hiện căn cứ trên việc phân bổ sản lượng đo đếm cả nhà máy với trọng số công tơ đầu cực (nếu có) hoặc theo sản lượng tính theo mệnh lệnh điều độ (Qdd), trong đó có một tổ  máy được phân bổ sản lượng bằng sản lượng nhà máy trừ đi tổng sản lượng các tổ máy còn lại.</w:t>
      </w:r>
    </w:p>
    <w:p w14:paraId="47ED198A" w14:textId="77777777" w:rsidR="009B55DF" w:rsidRPr="00391FC0" w:rsidRDefault="009B55DF" w:rsidP="00607D5B">
      <w:pPr>
        <w:pStyle w:val="Heading4"/>
        <w:keepNext w:val="0"/>
        <w:spacing w:line="240" w:lineRule="auto"/>
        <w:ind w:left="0" w:firstLine="567"/>
        <w:rPr>
          <w:rFonts w:ascii="Times New Roman" w:hAnsi="Times New Roman"/>
          <w:szCs w:val="28"/>
          <w:lang w:val="vi-VN"/>
        </w:rPr>
      </w:pPr>
      <w:r w:rsidRPr="00391FC0">
        <w:rPr>
          <w:rFonts w:ascii="Times New Roman" w:hAnsi="Times New Roman"/>
          <w:szCs w:val="28"/>
          <w:lang w:val="vi-VN"/>
        </w:rPr>
        <w:t>Trong trường hợp tổ máy vận hành qua hệ thống AGC không có số liệu thu thập từ công tơ đầu cực và không xác định được Qdd, sản lượng đo đếm được phân bổ theo tỷ trọng công suất lập lịch chu kỳ tới của tổ máy.</w:t>
      </w:r>
    </w:p>
    <w:p w14:paraId="0EEBAF50" w14:textId="77777777" w:rsidR="00C21D94" w:rsidRPr="00391FC0" w:rsidRDefault="009B55DF" w:rsidP="00C21D94">
      <w:pPr>
        <w:pStyle w:val="Heading4"/>
        <w:keepNext w:val="0"/>
        <w:spacing w:before="100" w:after="100" w:line="240" w:lineRule="auto"/>
        <w:ind w:left="0" w:firstLine="567"/>
        <w:rPr>
          <w:rFonts w:ascii="Times New Roman" w:hAnsi="Times New Roman"/>
          <w:szCs w:val="28"/>
          <w:lang w:val="vi-VN"/>
        </w:rPr>
      </w:pPr>
      <w:r w:rsidRPr="00391FC0">
        <w:rPr>
          <w:rFonts w:ascii="Times New Roman" w:hAnsi="Times New Roman"/>
          <w:szCs w:val="28"/>
          <w:lang w:val="vi-VN"/>
        </w:rPr>
        <w:t>Phân bổ sản lượng đo đếm của tổ máy đuôi hơi</w:t>
      </w:r>
      <w:r w:rsidR="00906F75" w:rsidRPr="00391FC0">
        <w:rPr>
          <w:rFonts w:ascii="Times New Roman" w:hAnsi="Times New Roman"/>
          <w:szCs w:val="28"/>
          <w:lang w:val="vi-VN"/>
        </w:rPr>
        <w:t xml:space="preserve"> </w:t>
      </w:r>
      <w:r w:rsidRPr="00391FC0">
        <w:rPr>
          <w:rFonts w:ascii="Times New Roman" w:hAnsi="Times New Roman"/>
          <w:szCs w:val="28"/>
          <w:lang w:val="vi-VN"/>
        </w:rPr>
        <w:t xml:space="preserve">(ST) vào từng tổ máy </w:t>
      </w:r>
      <w:r w:rsidRPr="00391FC0">
        <w:rPr>
          <w:rFonts w:ascii="Times New Roman" w:hAnsi="Times New Roman"/>
          <w:szCs w:val="28"/>
          <w:lang w:val="vi-VN"/>
        </w:rPr>
        <w:lastRenderedPageBreak/>
        <w:t>tuabin khí khi vận hành chu trình hỗn hợp được thực hiện theo tỷ lệ sản lượng đo đếm thanh toán của tổ máy tuabin khí (GT) và thời gian vận hành chu trình hỗn hợp của tổ máy GT đó.</w:t>
      </w:r>
      <w:bookmarkStart w:id="23" w:name="_Toc347904769"/>
      <w:bookmarkStart w:id="24" w:name="_Ref406276738"/>
      <w:bookmarkStart w:id="25" w:name="_Toc259171420"/>
      <w:bookmarkStart w:id="26" w:name="_Toc293303853"/>
      <w:bookmarkEnd w:id="14"/>
      <w:bookmarkEnd w:id="15"/>
      <w:bookmarkEnd w:id="16"/>
      <w:bookmarkEnd w:id="17"/>
      <w:bookmarkEnd w:id="18"/>
      <w:bookmarkEnd w:id="19"/>
      <w:bookmarkEnd w:id="20"/>
      <w:bookmarkEnd w:id="21"/>
      <w:bookmarkEnd w:id="22"/>
    </w:p>
    <w:p w14:paraId="5B557628" w14:textId="2B1040E9" w:rsidR="00643E10" w:rsidRPr="00391FC0" w:rsidRDefault="00643E10" w:rsidP="00BC6968">
      <w:pPr>
        <w:pStyle w:val="Heading3"/>
        <w:numPr>
          <w:ilvl w:val="2"/>
          <w:numId w:val="32"/>
        </w:numPr>
        <w:ind w:left="0" w:firstLine="567"/>
        <w:rPr>
          <w:lang w:val="vi-VN"/>
        </w:rPr>
      </w:pPr>
      <w:r w:rsidRPr="00391FC0">
        <w:rPr>
          <w:lang w:val="vi-VN"/>
        </w:rPr>
        <w:t>Nguyên tắc làm tròn các số liệu trong tính toán thanh toán thị trường điện</w:t>
      </w:r>
    </w:p>
    <w:p w14:paraId="0D8568D9" w14:textId="77777777" w:rsidR="004B098C" w:rsidRPr="00391FC0" w:rsidRDefault="004B098C" w:rsidP="004B098C">
      <w:pPr>
        <w:pStyle w:val="1Content"/>
        <w:widowControl w:val="0"/>
        <w:spacing w:line="240" w:lineRule="auto"/>
        <w:ind w:firstLine="567"/>
        <w:rPr>
          <w:szCs w:val="28"/>
          <w:lang w:val="vi-VN"/>
        </w:rPr>
      </w:pPr>
      <w:r w:rsidRPr="00391FC0">
        <w:rPr>
          <w:szCs w:val="28"/>
          <w:lang w:val="vi-VN"/>
        </w:rPr>
        <w:t>a) Sản lượng tính toán cho đơn vị phát điện và đơn vị mua điện trong từng chu kỳ làm tròn đến kWh;</w:t>
      </w:r>
    </w:p>
    <w:p w14:paraId="5213F5F8" w14:textId="77777777" w:rsidR="004B098C" w:rsidRPr="00391FC0" w:rsidRDefault="004B098C" w:rsidP="004B098C">
      <w:pPr>
        <w:pStyle w:val="1Content"/>
        <w:widowControl w:val="0"/>
        <w:spacing w:line="240" w:lineRule="auto"/>
        <w:ind w:firstLine="567"/>
        <w:rPr>
          <w:szCs w:val="28"/>
          <w:lang w:val="vi-VN"/>
        </w:rPr>
      </w:pPr>
      <w:r w:rsidRPr="00391FC0">
        <w:rPr>
          <w:szCs w:val="28"/>
          <w:lang w:val="vi-VN"/>
        </w:rPr>
        <w:t>b) Giá điện năng thị trường SMP và giá công suất thị trường làm tròn 1 số sau dấu phẩy;</w:t>
      </w:r>
    </w:p>
    <w:p w14:paraId="62CFFA37" w14:textId="77777777" w:rsidR="004B098C" w:rsidRPr="00391FC0" w:rsidRDefault="004B098C" w:rsidP="004B098C">
      <w:pPr>
        <w:pStyle w:val="1Content"/>
        <w:widowControl w:val="0"/>
        <w:spacing w:line="240" w:lineRule="auto"/>
        <w:ind w:firstLine="567"/>
        <w:rPr>
          <w:szCs w:val="28"/>
          <w:lang w:val="vi-VN"/>
        </w:rPr>
      </w:pPr>
      <w:r w:rsidRPr="00391FC0">
        <w:rPr>
          <w:szCs w:val="28"/>
          <w:lang w:val="vi-VN"/>
        </w:rPr>
        <w:t>c) Tỷ lệ điện năng mua theo giá thị trường điện giao ngay của đơn vị mua buôn điện từ các nhà máy điện được phân bổ hợp đồng X1 được làm tròn đến 3 số sau dấu phẩy;</w:t>
      </w:r>
    </w:p>
    <w:p w14:paraId="5FBF08FD" w14:textId="77777777" w:rsidR="004B098C" w:rsidRPr="00391FC0" w:rsidRDefault="004B098C" w:rsidP="004B098C">
      <w:pPr>
        <w:pStyle w:val="1Content"/>
        <w:widowControl w:val="0"/>
        <w:spacing w:line="240" w:lineRule="auto"/>
        <w:ind w:firstLine="567"/>
        <w:rPr>
          <w:szCs w:val="28"/>
          <w:lang w:val="vi-VN"/>
        </w:rPr>
      </w:pPr>
      <w:r w:rsidRPr="00391FC0">
        <w:rPr>
          <w:szCs w:val="28"/>
          <w:lang w:val="vi-VN"/>
        </w:rPr>
        <w:t>d) Tỷ lệ sản lượng điện năng X2 được làm tròn đến 3 số sau dấu phẩy;</w:t>
      </w:r>
    </w:p>
    <w:p w14:paraId="3EC8B929" w14:textId="07288847" w:rsidR="004B098C" w:rsidRPr="00391FC0" w:rsidRDefault="004B098C" w:rsidP="004B098C">
      <w:pPr>
        <w:pStyle w:val="1Content"/>
        <w:widowControl w:val="0"/>
        <w:spacing w:line="240" w:lineRule="auto"/>
        <w:ind w:firstLine="567"/>
        <w:rPr>
          <w:szCs w:val="28"/>
          <w:lang w:val="vi-VN"/>
        </w:rPr>
      </w:pPr>
      <w:r w:rsidRPr="00391FC0">
        <w:rPr>
          <w:szCs w:val="28"/>
          <w:lang w:val="vi-VN"/>
        </w:rPr>
        <w:t>đ) Hệ số quy đổi theo tổn thất điện năng được làm tròn đến 6 số sau dấu phẩy;</w:t>
      </w:r>
    </w:p>
    <w:p w14:paraId="3900AEC9" w14:textId="53155C1D" w:rsidR="00C05A22" w:rsidRPr="00391FC0" w:rsidRDefault="00C05A22" w:rsidP="004B098C">
      <w:pPr>
        <w:pStyle w:val="1Content"/>
        <w:widowControl w:val="0"/>
        <w:spacing w:line="240" w:lineRule="auto"/>
        <w:ind w:firstLine="567"/>
        <w:rPr>
          <w:szCs w:val="28"/>
          <w:lang w:val="vi-VN"/>
        </w:rPr>
      </w:pPr>
      <w:r w:rsidRPr="00391FC0">
        <w:rPr>
          <w:szCs w:val="28"/>
          <w:lang w:val="vi-VN"/>
        </w:rPr>
        <w:t>e) Khoản doanh thu tính toán cho đơn vị phát điện và đơn vị mua điện được làm tròn đến đồng.</w:t>
      </w:r>
    </w:p>
    <w:p w14:paraId="1EF60C61" w14:textId="724EFD39" w:rsidR="009B55DF" w:rsidRPr="00391FC0" w:rsidRDefault="009B55DF" w:rsidP="00BC6968">
      <w:pPr>
        <w:pStyle w:val="Heading3"/>
        <w:numPr>
          <w:ilvl w:val="2"/>
          <w:numId w:val="32"/>
        </w:numPr>
        <w:ind w:left="0" w:firstLine="567"/>
        <w:rPr>
          <w:lang w:val="vi-VN"/>
        </w:rPr>
      </w:pPr>
      <w:r w:rsidRPr="00391FC0">
        <w:rPr>
          <w:lang w:val="vi-VN"/>
        </w:rPr>
        <w:t>Xác định giá điện năng thị trường</w:t>
      </w:r>
      <w:bookmarkEnd w:id="23"/>
    </w:p>
    <w:p w14:paraId="604596EA" w14:textId="4BB99F61" w:rsidR="009B55DF" w:rsidRPr="00391FC0" w:rsidRDefault="009B55DF" w:rsidP="0081718D">
      <w:pPr>
        <w:pStyle w:val="1Content"/>
        <w:widowControl w:val="0"/>
        <w:spacing w:line="240" w:lineRule="auto"/>
        <w:ind w:firstLine="567"/>
        <w:rPr>
          <w:szCs w:val="28"/>
          <w:lang w:val="vi-VN"/>
        </w:rPr>
      </w:pPr>
      <w:r w:rsidRPr="00391FC0">
        <w:rPr>
          <w:szCs w:val="28"/>
          <w:lang w:val="vi-VN"/>
        </w:rPr>
        <w:t xml:space="preserve">Sau ngày giao dịch D, Đơn vị vận hành hệ thống điện và thị trường điện có trách nhiệm tính </w:t>
      </w:r>
      <w:r w:rsidR="004B6DD5" w:rsidRPr="00391FC0">
        <w:rPr>
          <w:szCs w:val="28"/>
          <w:lang w:val="vi-VN"/>
        </w:rPr>
        <w:t xml:space="preserve">toán xác định </w:t>
      </w:r>
      <w:r w:rsidRPr="00391FC0">
        <w:rPr>
          <w:szCs w:val="28"/>
          <w:lang w:val="vi-VN"/>
        </w:rPr>
        <w:t xml:space="preserve">giá điện năng thị trường cho từng chu kỳ giao dịch của ngày D theo </w:t>
      </w:r>
      <w:r w:rsidR="004B6DD5" w:rsidRPr="00391FC0">
        <w:rPr>
          <w:szCs w:val="28"/>
          <w:lang w:val="vi-VN"/>
        </w:rPr>
        <w:t xml:space="preserve">quy định tại Điều </w:t>
      </w:r>
      <w:r w:rsidR="000E34B0" w:rsidRPr="005B79B5">
        <w:rPr>
          <w:szCs w:val="28"/>
          <w:lang w:val="vi-VN"/>
        </w:rPr>
        <w:t>81</w:t>
      </w:r>
      <w:r w:rsidR="004B6DD5" w:rsidRPr="00391FC0">
        <w:rPr>
          <w:szCs w:val="28"/>
          <w:lang w:val="vi-VN"/>
        </w:rPr>
        <w:t xml:space="preserve"> Thông tư này.</w:t>
      </w:r>
    </w:p>
    <w:p w14:paraId="3FD49E69" w14:textId="77777777" w:rsidR="009B55DF" w:rsidRPr="00391FC0" w:rsidRDefault="009B55DF" w:rsidP="00BC6968">
      <w:pPr>
        <w:pStyle w:val="Heading3"/>
        <w:numPr>
          <w:ilvl w:val="2"/>
          <w:numId w:val="32"/>
        </w:numPr>
        <w:ind w:left="0" w:firstLine="567"/>
        <w:rPr>
          <w:lang w:val="vi-VN"/>
        </w:rPr>
      </w:pPr>
      <w:r w:rsidRPr="00391FC0">
        <w:rPr>
          <w:lang w:val="vi-VN"/>
        </w:rPr>
        <w:t>Sản lượng điện năng của nhà máy điện phục vụ thanh toán trong thị trường điện</w:t>
      </w:r>
    </w:p>
    <w:p w14:paraId="5ACDF743" w14:textId="2B242840" w:rsidR="009B55DF" w:rsidRPr="00391FC0" w:rsidRDefault="009B55DF" w:rsidP="0081718D">
      <w:pPr>
        <w:pStyle w:val="1Content"/>
        <w:widowControl w:val="0"/>
        <w:spacing w:line="240" w:lineRule="auto"/>
        <w:ind w:firstLine="567"/>
        <w:rPr>
          <w:szCs w:val="28"/>
          <w:lang w:val="vi-VN"/>
        </w:rPr>
      </w:pPr>
      <w:r w:rsidRPr="00391FC0">
        <w:rPr>
          <w:szCs w:val="28"/>
          <w:lang w:val="vi-VN"/>
        </w:rPr>
        <w:t xml:space="preserve">Đơn vị vận hành hệ thống điện và thị trường điện có trách nhiệm tính toán các </w:t>
      </w:r>
      <w:r w:rsidR="00C63824" w:rsidRPr="00391FC0">
        <w:rPr>
          <w:szCs w:val="28"/>
          <w:lang w:val="vi-VN"/>
        </w:rPr>
        <w:t xml:space="preserve">thành </w:t>
      </w:r>
      <w:r w:rsidRPr="00391FC0">
        <w:rPr>
          <w:szCs w:val="28"/>
          <w:lang w:val="vi-VN"/>
        </w:rPr>
        <w:t>phần sản lượng điện năng của nhà máy điện trong chu kỳ giao dịch phục vụ thanh toán trong thị trường điện</w:t>
      </w:r>
      <w:r w:rsidR="00C63824" w:rsidRPr="00391FC0">
        <w:rPr>
          <w:szCs w:val="28"/>
          <w:lang w:val="vi-VN"/>
        </w:rPr>
        <w:t xml:space="preserve"> theo quy định tại Điều 8</w:t>
      </w:r>
      <w:r w:rsidR="000E34B0" w:rsidRPr="005B79B5">
        <w:rPr>
          <w:szCs w:val="28"/>
          <w:lang w:val="vi-VN"/>
        </w:rPr>
        <w:t>8</w:t>
      </w:r>
      <w:r w:rsidR="00C63824" w:rsidRPr="00391FC0">
        <w:rPr>
          <w:szCs w:val="28"/>
          <w:lang w:val="vi-VN"/>
        </w:rPr>
        <w:t xml:space="preserve"> Thông tư này.</w:t>
      </w:r>
    </w:p>
    <w:p w14:paraId="03B66C7E" w14:textId="77777777" w:rsidR="009B55DF" w:rsidRPr="00391FC0" w:rsidRDefault="009B55DF" w:rsidP="00BC6968">
      <w:pPr>
        <w:pStyle w:val="Heading3"/>
        <w:numPr>
          <w:ilvl w:val="2"/>
          <w:numId w:val="32"/>
        </w:numPr>
        <w:ind w:left="0" w:firstLine="567"/>
        <w:rPr>
          <w:lang w:val="vi-VN"/>
        </w:rPr>
      </w:pPr>
      <w:r w:rsidRPr="00391FC0">
        <w:rPr>
          <w:lang w:val="vi-VN"/>
        </w:rPr>
        <w:t>Điều chỉnh sản lượng điện năng của nhà máy điện phục vụ thanh toán trong thị trường điện</w:t>
      </w:r>
    </w:p>
    <w:p w14:paraId="086CE14A" w14:textId="77777777" w:rsidR="009B55DF" w:rsidRPr="00391FC0" w:rsidRDefault="009B55DF" w:rsidP="0081718D">
      <w:pPr>
        <w:pStyle w:val="Heading4"/>
        <w:keepNext w:val="0"/>
        <w:spacing w:line="240" w:lineRule="auto"/>
        <w:ind w:left="0" w:firstLine="567"/>
        <w:rPr>
          <w:rFonts w:ascii="Times New Roman" w:hAnsi="Times New Roman"/>
          <w:szCs w:val="28"/>
          <w:lang w:val="vi-VN"/>
        </w:rPr>
      </w:pPr>
      <w:r w:rsidRPr="00391FC0">
        <w:rPr>
          <w:rFonts w:ascii="Times New Roman" w:hAnsi="Times New Roman"/>
          <w:szCs w:val="28"/>
          <w:lang w:val="vi-VN"/>
        </w:rPr>
        <w:t>Các thành phần sản lượng điện năng phục vụ thanh toán trong thị trường được điều chỉnh trong các trường hợp sau:</w:t>
      </w:r>
    </w:p>
    <w:p w14:paraId="540B7A3F" w14:textId="27746C55" w:rsidR="009B55DF" w:rsidRPr="00391FC0" w:rsidRDefault="009B55DF" w:rsidP="00607D5B">
      <w:pPr>
        <w:pStyle w:val="Heading5"/>
        <w:widowControl w:val="0"/>
        <w:numPr>
          <w:ilvl w:val="4"/>
          <w:numId w:val="11"/>
        </w:numPr>
        <w:ind w:left="0" w:firstLine="567"/>
        <w:rPr>
          <w:szCs w:val="28"/>
          <w:lang w:val="vi-VN"/>
        </w:rPr>
      </w:pPr>
      <w:r w:rsidRPr="00391FC0">
        <w:rPr>
          <w:iCs w:val="0"/>
          <w:szCs w:val="28"/>
          <w:lang w:val="vi-VN"/>
        </w:rPr>
        <w:t xml:space="preserve">Trường hợp </w:t>
      </w:r>
      <w:r w:rsidRPr="00391FC0">
        <w:rPr>
          <w:szCs w:val="28"/>
          <w:lang w:val="vi-VN"/>
        </w:rPr>
        <w:t xml:space="preserve">trong chu kỳ giao dịch i sản lượng phát thực hiệu chỉnh của nhà máy điện được xác định tại Khoản 4 Điều này </w:t>
      </w:r>
      <w:r w:rsidRPr="00391FC0">
        <w:rPr>
          <w:iCs w:val="0"/>
          <w:szCs w:val="28"/>
          <w:lang w:val="vi-VN"/>
        </w:rPr>
        <w:t xml:space="preserve">nhỏ hơn hoặc bằng </w:t>
      </w:r>
      <w:r w:rsidRPr="00391FC0">
        <w:rPr>
          <w:szCs w:val="28"/>
          <w:lang w:val="vi-VN"/>
        </w:rPr>
        <w:t xml:space="preserve">sản lượng điện hợp đồng </w:t>
      </w:r>
      <w:r w:rsidRPr="00391FC0">
        <w:rPr>
          <w:lang w:val="vi-VN"/>
        </w:rPr>
        <w:t>từng chu kỳ giao dịch</w:t>
      </w:r>
      <w:r w:rsidRPr="00391FC0">
        <w:rPr>
          <w:szCs w:val="28"/>
          <w:lang w:val="vi-VN"/>
        </w:rPr>
        <w:t xml:space="preserve"> (</w:t>
      </w:r>
      <w:r w:rsidR="00A0492F" w:rsidRPr="00536379">
        <w:rPr>
          <w:position w:val="-12"/>
          <w:szCs w:val="28"/>
        </w:rPr>
        <w:object w:dxaOrig="740" w:dyaOrig="380" w14:anchorId="02957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5pt;height:15.65pt" o:ole="">
            <v:imagedata r:id="rId8" o:title=""/>
          </v:shape>
          <o:OLEObject Type="Embed" ProgID="Equation.3" ShapeID="_x0000_i1025" DrawAspect="Content" ObjectID="_1811078662" r:id="rId9"/>
        </w:object>
      </w:r>
      <w:r w:rsidRPr="00391FC0">
        <w:rPr>
          <w:szCs w:val="28"/>
          <w:lang w:val="vi-VN"/>
        </w:rPr>
        <w:t xml:space="preserve"> ≤ </w:t>
      </w:r>
      <w:r w:rsidRPr="00536379">
        <w:rPr>
          <w:position w:val="-12"/>
          <w:szCs w:val="28"/>
        </w:rPr>
        <w:object w:dxaOrig="340" w:dyaOrig="400" w14:anchorId="3B3C873D">
          <v:shape id="_x0000_i1026" type="#_x0000_t75" style="width:18.8pt;height:18.8pt" o:ole="">
            <v:imagedata r:id="rId10" o:title=""/>
          </v:shape>
          <o:OLEObject Type="Embed" ProgID="Equation.3" ShapeID="_x0000_i1026" DrawAspect="Content" ObjectID="_1811078663" r:id="rId11"/>
        </w:object>
      </w:r>
      <w:r w:rsidRPr="00391FC0">
        <w:rPr>
          <w:szCs w:val="28"/>
          <w:lang w:val="vi-VN"/>
        </w:rPr>
        <w:t>)</w:t>
      </w:r>
      <w:r w:rsidRPr="00391FC0">
        <w:rPr>
          <w:iCs w:val="0"/>
          <w:szCs w:val="28"/>
          <w:lang w:val="vi-VN"/>
        </w:rPr>
        <w:t>;</w:t>
      </w:r>
    </w:p>
    <w:p w14:paraId="575D9CBA" w14:textId="5BD8578B" w:rsidR="009B55DF" w:rsidRPr="00391FC0" w:rsidRDefault="009B55DF" w:rsidP="00607D5B">
      <w:pPr>
        <w:pStyle w:val="Heading5"/>
        <w:widowControl w:val="0"/>
        <w:numPr>
          <w:ilvl w:val="4"/>
          <w:numId w:val="11"/>
        </w:numPr>
        <w:ind w:left="0" w:firstLine="567"/>
        <w:rPr>
          <w:rFonts w:eastAsia="+mn-ea"/>
          <w:kern w:val="24"/>
          <w:szCs w:val="28"/>
          <w:lang w:val="vi-VN"/>
        </w:rPr>
      </w:pPr>
      <w:r w:rsidRPr="00391FC0">
        <w:rPr>
          <w:iCs w:val="0"/>
          <w:szCs w:val="28"/>
          <w:lang w:val="vi-VN"/>
        </w:rPr>
        <w:t xml:space="preserve">Trường hợp trong chu kỳ giao dịch i sản lượng phát thực hiệu chỉnh của nhà máy điện </w:t>
      </w:r>
      <w:r w:rsidRPr="00391FC0">
        <w:rPr>
          <w:szCs w:val="28"/>
          <w:lang w:val="vi-VN"/>
        </w:rPr>
        <w:t>được xác định tại Khoản 4 Điều này</w:t>
      </w:r>
      <w:r w:rsidRPr="00391FC0">
        <w:rPr>
          <w:iCs w:val="0"/>
          <w:szCs w:val="28"/>
          <w:lang w:val="vi-VN"/>
        </w:rPr>
        <w:t xml:space="preserve"> lớn hơn sản lượng điện hợp đồng </w:t>
      </w:r>
      <w:r w:rsidRPr="00391FC0">
        <w:rPr>
          <w:lang w:val="vi-VN"/>
        </w:rPr>
        <w:t>từng chu kỳ giao dịch</w:t>
      </w:r>
      <w:r w:rsidRPr="00391FC0">
        <w:rPr>
          <w:iCs w:val="0"/>
          <w:szCs w:val="28"/>
          <w:lang w:val="vi-VN"/>
        </w:rPr>
        <w:t xml:space="preserve"> của nhà máy điện (</w:t>
      </w:r>
      <w:r w:rsidR="00820A5C" w:rsidRPr="00536379">
        <w:rPr>
          <w:position w:val="-12"/>
          <w:szCs w:val="28"/>
        </w:rPr>
        <w:object w:dxaOrig="740" w:dyaOrig="380" w14:anchorId="1C1D069B">
          <v:shape id="_x0000_i1027" type="#_x0000_t75" style="width:33.8pt;height:15.65pt" o:ole="">
            <v:imagedata r:id="rId12" o:title=""/>
          </v:shape>
          <o:OLEObject Type="Embed" ProgID="Equation.3" ShapeID="_x0000_i1027" DrawAspect="Content" ObjectID="_1811078664" r:id="rId13"/>
        </w:object>
      </w:r>
      <w:r w:rsidRPr="00391FC0">
        <w:rPr>
          <w:szCs w:val="28"/>
          <w:lang w:val="vi-VN"/>
        </w:rPr>
        <w:t>&gt;</w:t>
      </w:r>
      <w:r w:rsidRPr="00536379">
        <w:rPr>
          <w:position w:val="-12"/>
          <w:szCs w:val="28"/>
          <w:lang w:val="vi-VN"/>
        </w:rPr>
        <w:object w:dxaOrig="320" w:dyaOrig="400" w14:anchorId="209331D1">
          <v:shape id="_x0000_i1028" type="#_x0000_t75" style="width:18.8pt;height:18.8pt" o:ole="">
            <v:imagedata r:id="rId14" o:title=""/>
          </v:shape>
          <o:OLEObject Type="Embed" ProgID="Equation.3" ShapeID="_x0000_i1028" DrawAspect="Content" ObjectID="_1811078665" r:id="rId15"/>
        </w:object>
      </w:r>
      <w:r w:rsidRPr="00391FC0">
        <w:rPr>
          <w:szCs w:val="28"/>
          <w:lang w:val="vi-VN"/>
        </w:rPr>
        <w:t>)</w:t>
      </w:r>
      <w:r w:rsidRPr="00391FC0">
        <w:rPr>
          <w:iCs w:val="0"/>
          <w:szCs w:val="28"/>
          <w:lang w:val="vi-VN"/>
        </w:rPr>
        <w:t xml:space="preserve"> đồng thời sản lượng điện năng thanh toán theo giá điện năng thị trường của nhà máy điện nhỏ hơn sản lượng </w:t>
      </w:r>
      <w:r w:rsidR="00A378A3" w:rsidRPr="005B79B5">
        <w:rPr>
          <w:iCs w:val="0"/>
          <w:szCs w:val="28"/>
          <w:lang w:val="vi-VN"/>
        </w:rPr>
        <w:t xml:space="preserve">điện </w:t>
      </w:r>
      <w:r w:rsidRPr="00391FC0">
        <w:rPr>
          <w:iCs w:val="0"/>
          <w:szCs w:val="28"/>
          <w:lang w:val="vi-VN"/>
        </w:rPr>
        <w:t xml:space="preserve">hợp đồng </w:t>
      </w:r>
      <w:r w:rsidRPr="00391FC0">
        <w:rPr>
          <w:lang w:val="vi-VN"/>
        </w:rPr>
        <w:t>từng chu kỳ giao dịch</w:t>
      </w:r>
      <w:r w:rsidRPr="00391FC0">
        <w:rPr>
          <w:iCs w:val="0"/>
          <w:szCs w:val="28"/>
          <w:lang w:val="vi-VN"/>
        </w:rPr>
        <w:t xml:space="preserve"> (</w:t>
      </w:r>
      <w:r w:rsidR="00A0492F" w:rsidRPr="00536379">
        <w:rPr>
          <w:position w:val="-12"/>
          <w:szCs w:val="28"/>
        </w:rPr>
        <w:object w:dxaOrig="760" w:dyaOrig="380" w14:anchorId="49EAD9AB">
          <v:shape id="_x0000_i1029" type="#_x0000_t75" style="width:33.8pt;height:15.65pt" o:ole="">
            <v:imagedata r:id="rId16" o:title=""/>
          </v:shape>
          <o:OLEObject Type="Embed" ProgID="Equation.3" ShapeID="_x0000_i1029" DrawAspect="Content" ObjectID="_1811078666" r:id="rId17"/>
        </w:object>
      </w:r>
      <w:r w:rsidRPr="00391FC0">
        <w:rPr>
          <w:szCs w:val="28"/>
          <w:lang w:val="vi-VN"/>
        </w:rPr>
        <w:t>&lt;</w:t>
      </w:r>
      <w:r w:rsidRPr="00536379">
        <w:rPr>
          <w:position w:val="-14"/>
          <w:szCs w:val="28"/>
        </w:rPr>
        <w:object w:dxaOrig="420" w:dyaOrig="400" w14:anchorId="51AD5E8B">
          <v:shape id="_x0000_i1030" type="#_x0000_t75" style="width:23.15pt;height:23.15pt" o:ole="">
            <v:imagedata r:id="rId18" o:title=""/>
          </v:shape>
          <o:OLEObject Type="Embed" ProgID="Equation.3" ShapeID="_x0000_i1030" DrawAspect="Content" ObjectID="_1811078667" r:id="rId19"/>
        </w:object>
      </w:r>
      <w:r w:rsidRPr="00391FC0">
        <w:rPr>
          <w:szCs w:val="28"/>
          <w:lang w:val="vi-VN"/>
        </w:rPr>
        <w:t>)</w:t>
      </w:r>
      <w:r w:rsidRPr="00391FC0">
        <w:rPr>
          <w:iCs w:val="0"/>
          <w:szCs w:val="28"/>
          <w:lang w:val="vi-VN"/>
        </w:rPr>
        <w:t>.</w:t>
      </w:r>
    </w:p>
    <w:p w14:paraId="3D525D3E" w14:textId="77777777" w:rsidR="009B55DF" w:rsidRPr="00391FC0" w:rsidRDefault="009B55DF" w:rsidP="00607D5B">
      <w:pPr>
        <w:pStyle w:val="Heading4"/>
        <w:keepNext w:val="0"/>
        <w:spacing w:line="240" w:lineRule="auto"/>
        <w:ind w:left="0" w:firstLine="567"/>
        <w:rPr>
          <w:rFonts w:ascii="Times New Roman" w:hAnsi="Times New Roman"/>
          <w:szCs w:val="28"/>
          <w:lang w:val="vi-VN"/>
        </w:rPr>
      </w:pPr>
      <w:r w:rsidRPr="00391FC0">
        <w:rPr>
          <w:rFonts w:ascii="Times New Roman" w:hAnsi="Times New Roman"/>
          <w:szCs w:val="28"/>
          <w:lang w:val="vi-VN"/>
        </w:rPr>
        <w:lastRenderedPageBreak/>
        <w:t>Đơn vị vận hành hệ thống điện và thị trường điện có trách nhiệm tính toán điều chỉnh lại các thành phần sản lượng điện năng phục vụ thanh toán trong thị trường trong các chu kỳ giao dịch căn cứ vào các thành phần sản lượng sau:</w:t>
      </w:r>
    </w:p>
    <w:p w14:paraId="1BCFECEA" w14:textId="37088CF2" w:rsidR="009B55DF" w:rsidRPr="00391FC0" w:rsidRDefault="009B55DF" w:rsidP="00607D5B">
      <w:pPr>
        <w:pStyle w:val="Heading5"/>
        <w:widowControl w:val="0"/>
        <w:numPr>
          <w:ilvl w:val="4"/>
          <w:numId w:val="11"/>
        </w:numPr>
        <w:ind w:left="0" w:firstLine="567"/>
        <w:rPr>
          <w:szCs w:val="28"/>
          <w:lang w:val="vi-VN"/>
        </w:rPr>
      </w:pPr>
      <w:r w:rsidRPr="00391FC0">
        <w:rPr>
          <w:szCs w:val="28"/>
          <w:lang w:val="vi-VN"/>
        </w:rPr>
        <w:t xml:space="preserve">Sản lượng điện hợp đồng của nhà máy điện </w:t>
      </w:r>
      <w:r w:rsidRPr="00391FC0">
        <w:rPr>
          <w:lang w:val="vi-VN"/>
        </w:rPr>
        <w:t>tại</w:t>
      </w:r>
      <w:r w:rsidR="00FD4731" w:rsidRPr="00391FC0">
        <w:rPr>
          <w:lang w:val="vi-VN"/>
        </w:rPr>
        <w:t xml:space="preserve"> </w:t>
      </w:r>
      <w:r w:rsidRPr="00391FC0">
        <w:rPr>
          <w:szCs w:val="28"/>
          <w:lang w:val="vi-VN"/>
        </w:rPr>
        <w:t>chu kỳ giao dịch i (</w:t>
      </w:r>
      <w:r w:rsidRPr="00536379">
        <w:rPr>
          <w:position w:val="-12"/>
          <w:szCs w:val="28"/>
          <w:lang w:val="vi-VN"/>
        </w:rPr>
        <w:object w:dxaOrig="300" w:dyaOrig="380" w14:anchorId="0310EA25">
          <v:shape id="_x0000_i1031" type="#_x0000_t75" style="width:11.9pt;height:15.65pt" o:ole="">
            <v:imagedata r:id="rId20" o:title=""/>
          </v:shape>
          <o:OLEObject Type="Embed" ProgID="Equation.3" ShapeID="_x0000_i1031" DrawAspect="Content" ObjectID="_1811078668" r:id="rId21"/>
        </w:object>
      </w:r>
      <w:r w:rsidRPr="00391FC0">
        <w:rPr>
          <w:szCs w:val="28"/>
          <w:lang w:val="vi-VN"/>
        </w:rPr>
        <w:t>);</w:t>
      </w:r>
    </w:p>
    <w:p w14:paraId="12C09B3C" w14:textId="77777777" w:rsidR="009B55DF" w:rsidRPr="00391FC0" w:rsidRDefault="009B55DF" w:rsidP="00607D5B">
      <w:pPr>
        <w:pStyle w:val="Heading5"/>
        <w:widowControl w:val="0"/>
        <w:numPr>
          <w:ilvl w:val="4"/>
          <w:numId w:val="11"/>
        </w:numPr>
        <w:ind w:left="0" w:firstLine="567"/>
        <w:rPr>
          <w:szCs w:val="28"/>
          <w:lang w:val="vi-VN"/>
        </w:rPr>
      </w:pPr>
      <w:r w:rsidRPr="00391FC0">
        <w:rPr>
          <w:szCs w:val="28"/>
          <w:lang w:val="vi-VN"/>
        </w:rPr>
        <w:t>Sản lượng điện hợp đồng của tổ máy điện g trong chu kỳ giao dịch i (</w:t>
      </w:r>
      <w:r w:rsidRPr="00536379">
        <w:rPr>
          <w:position w:val="-16"/>
          <w:szCs w:val="28"/>
        </w:rPr>
        <w:object w:dxaOrig="499" w:dyaOrig="440" w14:anchorId="3AF33348">
          <v:shape id="_x0000_i1032" type="#_x0000_t75" style="width:23.15pt;height:23.15pt" o:ole="">
            <v:imagedata r:id="rId22" o:title=""/>
          </v:shape>
          <o:OLEObject Type="Embed" ProgID="Equation.3" ShapeID="_x0000_i1032" DrawAspect="Content" ObjectID="_1811078669" r:id="rId23"/>
        </w:object>
      </w:r>
      <w:r w:rsidRPr="00391FC0">
        <w:rPr>
          <w:szCs w:val="28"/>
          <w:vertAlign w:val="subscript"/>
          <w:lang w:val="vi-VN"/>
        </w:rPr>
        <w:softHyphen/>
      </w:r>
      <w:r w:rsidRPr="00391FC0">
        <w:rPr>
          <w:szCs w:val="28"/>
          <w:vertAlign w:val="subscript"/>
          <w:lang w:val="vi-VN"/>
        </w:rPr>
        <w:softHyphen/>
      </w:r>
      <w:r w:rsidRPr="00391FC0">
        <w:rPr>
          <w:szCs w:val="28"/>
          <w:vertAlign w:val="subscript"/>
          <w:lang w:val="vi-VN"/>
        </w:rPr>
        <w:softHyphen/>
      </w:r>
      <w:r w:rsidRPr="00391FC0">
        <w:rPr>
          <w:szCs w:val="28"/>
          <w:lang w:val="vi-VN"/>
        </w:rPr>
        <w:t>);</w:t>
      </w:r>
    </w:p>
    <w:p w14:paraId="0210188E" w14:textId="77777777" w:rsidR="009B55DF" w:rsidRPr="00391FC0" w:rsidRDefault="009B55DF" w:rsidP="00607D5B">
      <w:pPr>
        <w:pStyle w:val="Heading5"/>
        <w:widowControl w:val="0"/>
        <w:numPr>
          <w:ilvl w:val="4"/>
          <w:numId w:val="11"/>
        </w:numPr>
        <w:ind w:left="0" w:firstLine="567"/>
        <w:rPr>
          <w:iCs w:val="0"/>
          <w:szCs w:val="28"/>
          <w:lang w:val="vi-VN"/>
        </w:rPr>
      </w:pPr>
      <w:r w:rsidRPr="00391FC0">
        <w:rPr>
          <w:szCs w:val="28"/>
          <w:lang w:val="vi-VN"/>
        </w:rPr>
        <w:t>Sản lượng điện năng thanh toán theo giá điện năng thị trường (Qsmp</w:t>
      </w:r>
      <w:r w:rsidRPr="00391FC0">
        <w:rPr>
          <w:szCs w:val="28"/>
          <w:vertAlign w:val="subscript"/>
          <w:lang w:val="vi-VN"/>
        </w:rPr>
        <w:t>i</w:t>
      </w:r>
      <w:r w:rsidRPr="00391FC0">
        <w:rPr>
          <w:szCs w:val="28"/>
          <w:lang w:val="vi-VN"/>
        </w:rPr>
        <w:t>) của tổ máy điện trong chu kỳ giao dịch i</w:t>
      </w:r>
      <w:r w:rsidRPr="00391FC0">
        <w:rPr>
          <w:iCs w:val="0"/>
          <w:szCs w:val="28"/>
          <w:lang w:val="vi-VN"/>
        </w:rPr>
        <w:t>;</w:t>
      </w:r>
    </w:p>
    <w:p w14:paraId="3E8AA533" w14:textId="787B74E5" w:rsidR="009B55DF" w:rsidRPr="00391FC0" w:rsidRDefault="009B55DF" w:rsidP="00607D5B">
      <w:pPr>
        <w:pStyle w:val="Heading5"/>
        <w:widowControl w:val="0"/>
        <w:numPr>
          <w:ilvl w:val="0"/>
          <w:numId w:val="0"/>
        </w:numPr>
        <w:ind w:firstLine="567"/>
        <w:rPr>
          <w:szCs w:val="28"/>
          <w:lang w:val="vi-VN"/>
        </w:rPr>
      </w:pPr>
      <w:r w:rsidRPr="00391FC0">
        <w:rPr>
          <w:szCs w:val="28"/>
          <w:lang w:val="vi-VN"/>
        </w:rPr>
        <w:t>d) Sản lượng phát thực hiệu chỉnh của tổ máy điện trong chu kỳ giao dịch i</w:t>
      </w:r>
      <w:r w:rsidR="00820A5C" w:rsidRPr="00391FC0">
        <w:rPr>
          <w:szCs w:val="28"/>
          <w:lang w:val="vi-VN"/>
        </w:rPr>
        <w:t xml:space="preserve"> (</w:t>
      </w:r>
      <w:r w:rsidRPr="00536379">
        <w:rPr>
          <w:position w:val="-16"/>
          <w:szCs w:val="28"/>
        </w:rPr>
        <w:object w:dxaOrig="800" w:dyaOrig="440" w14:anchorId="1F032096">
          <v:shape id="_x0000_i1033" type="#_x0000_t75" style="width:41.95pt;height:23.15pt" o:ole="">
            <v:imagedata r:id="rId24" o:title=""/>
          </v:shape>
          <o:OLEObject Type="Embed" ProgID="Equation.3" ShapeID="_x0000_i1033" DrawAspect="Content" ObjectID="_1811078670" r:id="rId25"/>
        </w:object>
      </w:r>
      <w:r w:rsidRPr="00391FC0">
        <w:rPr>
          <w:szCs w:val="28"/>
          <w:lang w:val="vi-VN"/>
        </w:rPr>
        <w:t>);</w:t>
      </w:r>
    </w:p>
    <w:p w14:paraId="67F07669" w14:textId="485512ED" w:rsidR="009B55DF" w:rsidRPr="00391FC0" w:rsidRDefault="009B55DF" w:rsidP="00607D5B">
      <w:pPr>
        <w:pStyle w:val="Heading5"/>
        <w:widowControl w:val="0"/>
        <w:numPr>
          <w:ilvl w:val="0"/>
          <w:numId w:val="0"/>
        </w:numPr>
        <w:ind w:firstLine="567"/>
        <w:rPr>
          <w:szCs w:val="28"/>
          <w:lang w:val="vi-VN"/>
        </w:rPr>
      </w:pPr>
      <w:r w:rsidRPr="00391FC0">
        <w:rPr>
          <w:szCs w:val="28"/>
          <w:lang w:val="vi-VN"/>
        </w:rPr>
        <w:t>đ) Sản lượng phát thực hiệu chỉnh của nhà máy điện trong chu kỳ giao dịch i (</w:t>
      </w:r>
      <w:r w:rsidR="00820A5C" w:rsidRPr="00536379">
        <w:rPr>
          <w:position w:val="-12"/>
          <w:szCs w:val="28"/>
        </w:rPr>
        <w:object w:dxaOrig="760" w:dyaOrig="380" w14:anchorId="5605D349">
          <v:shape id="_x0000_i1034" type="#_x0000_t75" style="width:38.2pt;height:15.65pt" o:ole="">
            <v:imagedata r:id="rId26" o:title=""/>
          </v:shape>
          <o:OLEObject Type="Embed" ProgID="Equation.3" ShapeID="_x0000_i1034" DrawAspect="Content" ObjectID="_1811078671" r:id="rId27"/>
        </w:object>
      </w:r>
      <w:r w:rsidRPr="00391FC0">
        <w:rPr>
          <w:szCs w:val="28"/>
          <w:lang w:val="vi-VN"/>
        </w:rPr>
        <w:t>);</w:t>
      </w:r>
    </w:p>
    <w:p w14:paraId="0EFB85AC" w14:textId="77777777" w:rsidR="009B55DF" w:rsidRPr="00391FC0" w:rsidRDefault="009B55DF" w:rsidP="00607D5B">
      <w:pPr>
        <w:pStyle w:val="Heading4"/>
        <w:keepNext w:val="0"/>
        <w:spacing w:line="240" w:lineRule="auto"/>
        <w:ind w:left="0" w:firstLine="567"/>
        <w:rPr>
          <w:rFonts w:ascii="Times New Roman" w:hAnsi="Times New Roman"/>
          <w:szCs w:val="28"/>
          <w:lang w:val="vi-VN"/>
        </w:rPr>
      </w:pPr>
      <w:r w:rsidRPr="00391FC0">
        <w:rPr>
          <w:rFonts w:ascii="Times New Roman" w:hAnsi="Times New Roman"/>
          <w:szCs w:val="28"/>
          <w:lang w:val="vi-VN"/>
        </w:rPr>
        <w:t>Sản lượng phát thực hiệu chỉnh của tổ máy phát điện g trong chu kỳ giao dịch i (</w:t>
      </w:r>
      <w:r w:rsidRPr="00536379">
        <w:rPr>
          <w:rFonts w:ascii="Times New Roman" w:hAnsi="Times New Roman"/>
          <w:position w:val="-12"/>
          <w:szCs w:val="28"/>
        </w:rPr>
        <w:object w:dxaOrig="800" w:dyaOrig="400" w14:anchorId="38878B96">
          <v:shape id="_x0000_i1035" type="#_x0000_t75" style="width:41.95pt;height:18.8pt" o:ole="">
            <v:imagedata r:id="rId28" o:title=""/>
          </v:shape>
          <o:OLEObject Type="Embed" ProgID="Equation.3" ShapeID="_x0000_i1035" DrawAspect="Content" ObjectID="_1811078672" r:id="rId29"/>
        </w:object>
      </w:r>
      <w:r w:rsidRPr="00391FC0">
        <w:rPr>
          <w:rFonts w:ascii="Times New Roman" w:hAnsi="Times New Roman"/>
          <w:szCs w:val="28"/>
          <w:lang w:val="vi-VN"/>
        </w:rPr>
        <w:t>) được xác định như sau:</w:t>
      </w:r>
    </w:p>
    <w:p w14:paraId="6243BDB2" w14:textId="2EB46A3C" w:rsidR="009B55DF" w:rsidRPr="00391FC0" w:rsidRDefault="009B55DF" w:rsidP="00607D5B">
      <w:pPr>
        <w:pStyle w:val="1Content"/>
        <w:widowControl w:val="0"/>
        <w:spacing w:line="240" w:lineRule="auto"/>
        <w:ind w:firstLine="567"/>
        <w:rPr>
          <w:szCs w:val="28"/>
          <w:lang w:val="vi-VN"/>
        </w:rPr>
      </w:pPr>
      <w:r w:rsidRPr="00391FC0">
        <w:rPr>
          <w:szCs w:val="28"/>
          <w:lang w:val="vi-VN"/>
        </w:rPr>
        <w:t>Trường hợp sản lượng điện năng phát sai khác so với sản lượng huy động theo lệnh điều độ trong chu kỳ giao dịch của tổ máy phát điện dương (</w:t>
      </w:r>
      <w:r w:rsidR="00820A5C" w:rsidRPr="00536379">
        <w:rPr>
          <w:position w:val="-16"/>
          <w:szCs w:val="28"/>
        </w:rPr>
        <w:object w:dxaOrig="660" w:dyaOrig="440" w14:anchorId="4302BAD4">
          <v:shape id="_x0000_i1036" type="#_x0000_t75" style="width:35.7pt;height:23.15pt" o:ole="">
            <v:imagedata r:id="rId30" o:title=""/>
          </v:shape>
          <o:OLEObject Type="Embed" ProgID="Equation.3" ShapeID="_x0000_i1036" DrawAspect="Content" ObjectID="_1811078673" r:id="rId31"/>
        </w:object>
      </w:r>
      <w:r w:rsidRPr="00391FC0">
        <w:rPr>
          <w:szCs w:val="28"/>
          <w:lang w:val="vi-VN"/>
        </w:rPr>
        <w:t>&gt; 0):</w:t>
      </w:r>
    </w:p>
    <w:p w14:paraId="5BD147EE" w14:textId="3183B3D0" w:rsidR="009B55DF" w:rsidRPr="00391FC0" w:rsidRDefault="009B55DF" w:rsidP="00607D5B">
      <w:pPr>
        <w:pStyle w:val="1Content"/>
        <w:widowControl w:val="0"/>
        <w:spacing w:line="240" w:lineRule="auto"/>
        <w:ind w:firstLine="567"/>
        <w:jc w:val="center"/>
        <w:rPr>
          <w:szCs w:val="28"/>
          <w:vertAlign w:val="subscript"/>
          <w:lang w:val="vi-VN"/>
        </w:rPr>
      </w:pPr>
      <w:r w:rsidRPr="00536379">
        <w:rPr>
          <w:position w:val="-16"/>
          <w:szCs w:val="28"/>
        </w:rPr>
        <w:object w:dxaOrig="800" w:dyaOrig="440" w14:anchorId="5AC63FD7">
          <v:shape id="_x0000_i1037" type="#_x0000_t75" style="width:41.95pt;height:23.15pt" o:ole="">
            <v:imagedata r:id="rId32" o:title=""/>
          </v:shape>
          <o:OLEObject Type="Embed" ProgID="Equation.3" ShapeID="_x0000_i1037" DrawAspect="Content" ObjectID="_1811078674" r:id="rId33"/>
        </w:object>
      </w:r>
      <w:r w:rsidRPr="00391FC0">
        <w:rPr>
          <w:szCs w:val="28"/>
          <w:lang w:val="vi-VN"/>
        </w:rPr>
        <w:t xml:space="preserve"> = </w:t>
      </w:r>
      <w:r w:rsidRPr="00536379">
        <w:rPr>
          <w:position w:val="-16"/>
          <w:szCs w:val="28"/>
        </w:rPr>
        <w:object w:dxaOrig="720" w:dyaOrig="440" w14:anchorId="028BF95F">
          <v:shape id="_x0000_i1038" type="#_x0000_t75" style="width:36.3pt;height:23.15pt" o:ole="">
            <v:imagedata r:id="rId34" o:title=""/>
          </v:shape>
          <o:OLEObject Type="Embed" ProgID="Equation.3" ShapeID="_x0000_i1038" DrawAspect="Content" ObjectID="_1811078675" r:id="rId35"/>
        </w:object>
      </w:r>
      <w:r w:rsidRPr="00391FC0">
        <w:rPr>
          <w:szCs w:val="28"/>
          <w:lang w:val="vi-VN"/>
        </w:rPr>
        <w:t xml:space="preserve">- </w:t>
      </w:r>
      <w:r w:rsidR="00820A5C" w:rsidRPr="00536379">
        <w:rPr>
          <w:position w:val="-16"/>
          <w:szCs w:val="28"/>
        </w:rPr>
        <w:object w:dxaOrig="660" w:dyaOrig="440" w14:anchorId="4EEA51F5">
          <v:shape id="_x0000_i1039" type="#_x0000_t75" style="width:38.2pt;height:23.15pt" o:ole="">
            <v:imagedata r:id="rId36" o:title=""/>
          </v:shape>
          <o:OLEObject Type="Embed" ProgID="Equation.3" ShapeID="_x0000_i1039" DrawAspect="Content" ObjectID="_1811078676" r:id="rId37"/>
        </w:object>
      </w:r>
    </w:p>
    <w:p w14:paraId="06C14F61" w14:textId="1326560A" w:rsidR="009B55DF" w:rsidRPr="00391FC0" w:rsidRDefault="009B55DF" w:rsidP="00607D5B">
      <w:pPr>
        <w:pStyle w:val="1Content"/>
        <w:widowControl w:val="0"/>
        <w:spacing w:line="240" w:lineRule="auto"/>
        <w:ind w:firstLine="567"/>
        <w:rPr>
          <w:szCs w:val="28"/>
          <w:lang w:val="vi-VN"/>
        </w:rPr>
      </w:pPr>
      <w:r w:rsidRPr="00391FC0">
        <w:rPr>
          <w:szCs w:val="28"/>
          <w:lang w:val="vi-VN"/>
        </w:rPr>
        <w:t xml:space="preserve">Trường hợp sản lượng </w:t>
      </w:r>
      <w:r w:rsidRPr="00391FC0">
        <w:rPr>
          <w:lang w:val="vi-VN"/>
        </w:rPr>
        <w:t>điện</w:t>
      </w:r>
      <w:r w:rsidRPr="00391FC0">
        <w:rPr>
          <w:szCs w:val="28"/>
          <w:lang w:val="vi-VN"/>
        </w:rPr>
        <w:t xml:space="preserve"> năng phát sai khác so với sản lượng huy động theo lệnh điều độ trong chu kỳ giao dịch của tổ máy phát điện âm (</w:t>
      </w:r>
      <w:r w:rsidR="00820A5C" w:rsidRPr="00536379">
        <w:rPr>
          <w:position w:val="-16"/>
          <w:szCs w:val="28"/>
        </w:rPr>
        <w:object w:dxaOrig="660" w:dyaOrig="440" w14:anchorId="0E56F070">
          <v:shape id="_x0000_i1040" type="#_x0000_t75" style="width:41.3pt;height:23.15pt" o:ole="">
            <v:imagedata r:id="rId30" o:title=""/>
          </v:shape>
          <o:OLEObject Type="Embed" ProgID="Equation.3" ShapeID="_x0000_i1040" DrawAspect="Content" ObjectID="_1811078677" r:id="rId38"/>
        </w:object>
      </w:r>
      <w:r w:rsidRPr="00391FC0">
        <w:rPr>
          <w:szCs w:val="28"/>
          <w:lang w:val="vi-VN"/>
        </w:rPr>
        <w:t xml:space="preserve">&lt; 0): </w:t>
      </w:r>
    </w:p>
    <w:p w14:paraId="410EEE84" w14:textId="77777777" w:rsidR="009B55DF" w:rsidRPr="00391FC0" w:rsidRDefault="009B55DF" w:rsidP="00607D5B">
      <w:pPr>
        <w:pStyle w:val="1Content"/>
        <w:widowControl w:val="0"/>
        <w:spacing w:line="240" w:lineRule="auto"/>
        <w:ind w:firstLine="567"/>
        <w:jc w:val="center"/>
        <w:rPr>
          <w:szCs w:val="28"/>
          <w:vertAlign w:val="subscript"/>
          <w:lang w:val="vi-VN"/>
        </w:rPr>
      </w:pPr>
      <w:r w:rsidRPr="00536379">
        <w:rPr>
          <w:position w:val="-16"/>
          <w:szCs w:val="28"/>
        </w:rPr>
        <w:object w:dxaOrig="800" w:dyaOrig="440" w14:anchorId="3852A74B">
          <v:shape id="_x0000_i1041" type="#_x0000_t75" style="width:41.95pt;height:23.15pt" o:ole="">
            <v:imagedata r:id="rId39" o:title=""/>
          </v:shape>
          <o:OLEObject Type="Embed" ProgID="Equation.3" ShapeID="_x0000_i1041" DrawAspect="Content" ObjectID="_1811078678" r:id="rId40"/>
        </w:object>
      </w:r>
      <w:r w:rsidRPr="00391FC0">
        <w:rPr>
          <w:szCs w:val="28"/>
          <w:lang w:val="vi-VN"/>
        </w:rPr>
        <w:t xml:space="preserve"> = </w:t>
      </w:r>
      <w:r w:rsidRPr="00536379">
        <w:rPr>
          <w:position w:val="-16"/>
          <w:szCs w:val="28"/>
        </w:rPr>
        <w:object w:dxaOrig="720" w:dyaOrig="440" w14:anchorId="55E8C156">
          <v:shape id="_x0000_i1042" type="#_x0000_t75" style="width:36.3pt;height:23.15pt" o:ole="">
            <v:imagedata r:id="rId41" o:title=""/>
          </v:shape>
          <o:OLEObject Type="Embed" ProgID="Equation.3" ShapeID="_x0000_i1042" DrawAspect="Content" ObjectID="_1811078679" r:id="rId42"/>
        </w:object>
      </w:r>
    </w:p>
    <w:p w14:paraId="74E11338" w14:textId="77777777" w:rsidR="009B55DF" w:rsidRPr="00391FC0" w:rsidRDefault="009B55DF" w:rsidP="00607D5B">
      <w:pPr>
        <w:pStyle w:val="1Content"/>
        <w:widowControl w:val="0"/>
        <w:spacing w:line="240" w:lineRule="auto"/>
        <w:ind w:firstLine="567"/>
        <w:rPr>
          <w:szCs w:val="28"/>
          <w:lang w:val="vi-VN"/>
        </w:rPr>
      </w:pPr>
      <w:r w:rsidRPr="00391FC0">
        <w:rPr>
          <w:szCs w:val="28"/>
          <w:lang w:val="vi-VN"/>
        </w:rPr>
        <w:t xml:space="preserve">Trong đó: </w:t>
      </w:r>
    </w:p>
    <w:p w14:paraId="79AB404E" w14:textId="77777777" w:rsidR="009B55DF" w:rsidRPr="00391FC0" w:rsidRDefault="009B55DF" w:rsidP="00607D5B">
      <w:pPr>
        <w:pStyle w:val="1Content"/>
        <w:widowControl w:val="0"/>
        <w:spacing w:line="240" w:lineRule="auto"/>
        <w:ind w:firstLine="567"/>
        <w:rPr>
          <w:szCs w:val="28"/>
          <w:lang w:val="vi-VN"/>
        </w:rPr>
      </w:pPr>
      <w:r w:rsidRPr="00536379">
        <w:rPr>
          <w:position w:val="-16"/>
          <w:szCs w:val="28"/>
        </w:rPr>
        <w:object w:dxaOrig="800" w:dyaOrig="440" w14:anchorId="5D4DD8F5">
          <v:shape id="_x0000_i1043" type="#_x0000_t75" style="width:41.95pt;height:23.15pt" o:ole="">
            <v:imagedata r:id="rId32" o:title=""/>
          </v:shape>
          <o:OLEObject Type="Embed" ProgID="Equation.3" ShapeID="_x0000_i1043" DrawAspect="Content" ObjectID="_1811078680" r:id="rId43"/>
        </w:object>
      </w:r>
      <w:r w:rsidRPr="00391FC0">
        <w:rPr>
          <w:szCs w:val="28"/>
          <w:lang w:val="vi-VN"/>
        </w:rPr>
        <w:t xml:space="preserve">: Sản lượng </w:t>
      </w:r>
      <w:r w:rsidRPr="00391FC0">
        <w:rPr>
          <w:lang w:val="vi-VN"/>
        </w:rPr>
        <w:t>phát</w:t>
      </w:r>
      <w:r w:rsidRPr="00391FC0">
        <w:rPr>
          <w:szCs w:val="28"/>
          <w:lang w:val="vi-VN"/>
        </w:rPr>
        <w:t xml:space="preserve"> thực hiệu chỉnh trong chu kỳ giao dịch i của tổ máy phát điện g;</w:t>
      </w:r>
    </w:p>
    <w:p w14:paraId="39CEDF01" w14:textId="77777777" w:rsidR="009B55DF" w:rsidRPr="00391FC0" w:rsidRDefault="009B55DF" w:rsidP="00607D5B">
      <w:pPr>
        <w:pStyle w:val="1Content"/>
        <w:widowControl w:val="0"/>
        <w:spacing w:line="240" w:lineRule="auto"/>
        <w:ind w:firstLine="567"/>
        <w:rPr>
          <w:szCs w:val="28"/>
          <w:lang w:val="vi-VN"/>
        </w:rPr>
      </w:pPr>
      <w:r w:rsidRPr="00536379">
        <w:rPr>
          <w:position w:val="-16"/>
          <w:szCs w:val="28"/>
        </w:rPr>
        <w:object w:dxaOrig="720" w:dyaOrig="440" w14:anchorId="0E890B3E">
          <v:shape id="_x0000_i1044" type="#_x0000_t75" style="width:36.3pt;height:23.15pt" o:ole="">
            <v:imagedata r:id="rId44" o:title=""/>
          </v:shape>
          <o:OLEObject Type="Embed" ProgID="Equation.3" ShapeID="_x0000_i1044" DrawAspect="Content" ObjectID="_1811078681" r:id="rId45"/>
        </w:object>
      </w:r>
      <w:r w:rsidRPr="00391FC0">
        <w:rPr>
          <w:szCs w:val="28"/>
          <w:lang w:val="vi-VN"/>
        </w:rPr>
        <w:t>: Sản lượng đo đếm của tổ máy phát điện g;</w:t>
      </w:r>
    </w:p>
    <w:p w14:paraId="504E0E24" w14:textId="77777777" w:rsidR="009B55DF" w:rsidRPr="00391FC0" w:rsidRDefault="009B55DF" w:rsidP="00607D5B">
      <w:pPr>
        <w:pStyle w:val="1Content"/>
        <w:widowControl w:val="0"/>
        <w:spacing w:line="240" w:lineRule="auto"/>
        <w:ind w:firstLine="567"/>
        <w:rPr>
          <w:szCs w:val="28"/>
          <w:lang w:val="vi-VN"/>
        </w:rPr>
      </w:pPr>
      <w:r w:rsidRPr="00536379">
        <w:rPr>
          <w:position w:val="-16"/>
          <w:szCs w:val="28"/>
        </w:rPr>
        <w:object w:dxaOrig="660" w:dyaOrig="440" w14:anchorId="3A811401">
          <v:shape id="_x0000_i1045" type="#_x0000_t75" style="width:30.05pt;height:23.15pt" o:ole="">
            <v:imagedata r:id="rId30" o:title=""/>
          </v:shape>
          <o:OLEObject Type="Embed" ProgID="Equation.3" ShapeID="_x0000_i1045" DrawAspect="Content" ObjectID="_1811078682" r:id="rId46"/>
        </w:object>
      </w:r>
      <w:r w:rsidRPr="00391FC0">
        <w:rPr>
          <w:szCs w:val="28"/>
          <w:lang w:val="vi-VN"/>
        </w:rPr>
        <w:t xml:space="preserve">: Sản lượng điện </w:t>
      </w:r>
      <w:r w:rsidRPr="00391FC0">
        <w:rPr>
          <w:lang w:val="vi-VN"/>
        </w:rPr>
        <w:t>năng</w:t>
      </w:r>
      <w:r w:rsidRPr="00391FC0">
        <w:rPr>
          <w:szCs w:val="28"/>
          <w:lang w:val="vi-VN"/>
        </w:rPr>
        <w:t xml:space="preserve"> phát sai khác so với sản lượng huy động theo lệnh điều độ trong chu kỳ giao dịch i của tổ máy phát điện g.</w:t>
      </w:r>
    </w:p>
    <w:p w14:paraId="5D8160AE" w14:textId="77777777" w:rsidR="009B55DF" w:rsidRPr="00391FC0" w:rsidRDefault="009B55DF" w:rsidP="00607D5B">
      <w:pPr>
        <w:pStyle w:val="Heading4"/>
        <w:keepNext w:val="0"/>
        <w:spacing w:line="240" w:lineRule="auto"/>
        <w:ind w:left="0" w:firstLine="567"/>
        <w:rPr>
          <w:rFonts w:ascii="Times New Roman" w:hAnsi="Times New Roman"/>
          <w:szCs w:val="28"/>
          <w:lang w:val="vi-VN"/>
        </w:rPr>
      </w:pPr>
      <w:r w:rsidRPr="00391FC0">
        <w:rPr>
          <w:rFonts w:ascii="Times New Roman" w:hAnsi="Times New Roman"/>
          <w:szCs w:val="28"/>
          <w:lang w:val="vi-VN"/>
        </w:rPr>
        <w:t>Sản lượng phát thực hiệu chỉnh của nhà máy điện trong chu kỳ giao dịch i (</w:t>
      </w:r>
      <w:r w:rsidRPr="00536379">
        <w:rPr>
          <w:rFonts w:ascii="Times New Roman" w:hAnsi="Times New Roman"/>
          <w:position w:val="-12"/>
          <w:szCs w:val="28"/>
        </w:rPr>
        <w:object w:dxaOrig="760" w:dyaOrig="380" w14:anchorId="04E932F9">
          <v:shape id="_x0000_i1046" type="#_x0000_t75" style="width:41.95pt;height:15.65pt" o:ole="">
            <v:imagedata r:id="rId26" o:title=""/>
          </v:shape>
          <o:OLEObject Type="Embed" ProgID="Equation.3" ShapeID="_x0000_i1046" DrawAspect="Content" ObjectID="_1811078683" r:id="rId47"/>
        </w:object>
      </w:r>
      <w:r w:rsidRPr="00391FC0">
        <w:rPr>
          <w:rFonts w:ascii="Times New Roman" w:hAnsi="Times New Roman"/>
          <w:szCs w:val="28"/>
          <w:lang w:val="vi-VN"/>
        </w:rPr>
        <w:t>) được xác định như sau:</w:t>
      </w:r>
    </w:p>
    <w:p w14:paraId="4766D8BD" w14:textId="77777777" w:rsidR="009B55DF" w:rsidRPr="00391FC0" w:rsidRDefault="009B55DF" w:rsidP="00607D5B">
      <w:pPr>
        <w:pStyle w:val="1Content"/>
        <w:widowControl w:val="0"/>
        <w:spacing w:line="240" w:lineRule="auto"/>
        <w:ind w:firstLine="567"/>
        <w:jc w:val="center"/>
        <w:rPr>
          <w:szCs w:val="28"/>
        </w:rPr>
      </w:pPr>
      <w:r w:rsidRPr="00536379">
        <w:rPr>
          <w:position w:val="-26"/>
          <w:szCs w:val="28"/>
        </w:rPr>
        <w:object w:dxaOrig="2100" w:dyaOrig="639" w14:anchorId="01552E50">
          <v:shape id="_x0000_i1047" type="#_x0000_t75" style="width:102.05pt;height:30.05pt" o:ole="">
            <v:imagedata r:id="rId48" o:title=""/>
          </v:shape>
          <o:OLEObject Type="Embed" ProgID="Equation.3" ShapeID="_x0000_i1047" DrawAspect="Content" ObjectID="_1811078684" r:id="rId49"/>
        </w:object>
      </w:r>
    </w:p>
    <w:p w14:paraId="4F95A938" w14:textId="77777777" w:rsidR="009B55DF" w:rsidRPr="00391FC0" w:rsidRDefault="009B55DF" w:rsidP="00607D5B">
      <w:pPr>
        <w:pStyle w:val="1Content"/>
        <w:widowControl w:val="0"/>
        <w:spacing w:line="240" w:lineRule="auto"/>
        <w:ind w:firstLine="567"/>
        <w:rPr>
          <w:szCs w:val="28"/>
        </w:rPr>
      </w:pPr>
      <w:smartTag w:uri="urn:schemas-microsoft-com:office:smarttags" w:element="PersonName">
        <w:r w:rsidRPr="00391FC0">
          <w:rPr>
            <w:szCs w:val="28"/>
          </w:rPr>
          <w:t>Trong</w:t>
        </w:r>
      </w:smartTag>
      <w:r w:rsidRPr="00391FC0">
        <w:rPr>
          <w:szCs w:val="28"/>
        </w:rPr>
        <w:t xml:space="preserve"> đó: </w:t>
      </w:r>
    </w:p>
    <w:p w14:paraId="3B89AC06" w14:textId="77777777" w:rsidR="009B55DF" w:rsidRPr="00391FC0" w:rsidRDefault="009B55DF" w:rsidP="00607D5B">
      <w:pPr>
        <w:pStyle w:val="1Content"/>
        <w:widowControl w:val="0"/>
        <w:spacing w:line="240" w:lineRule="auto"/>
        <w:ind w:firstLine="567"/>
        <w:rPr>
          <w:szCs w:val="28"/>
        </w:rPr>
      </w:pPr>
      <w:r w:rsidRPr="00391FC0">
        <w:rPr>
          <w:i/>
          <w:szCs w:val="28"/>
        </w:rPr>
        <w:t>i</w:t>
      </w:r>
      <w:r w:rsidRPr="00391FC0">
        <w:rPr>
          <w:szCs w:val="28"/>
        </w:rPr>
        <w:t>: Chu kỳ giao dịch;</w:t>
      </w:r>
    </w:p>
    <w:p w14:paraId="2B99447D" w14:textId="77777777" w:rsidR="009B55DF" w:rsidRPr="00391FC0" w:rsidRDefault="009B55DF" w:rsidP="00607D5B">
      <w:pPr>
        <w:pStyle w:val="1Content"/>
        <w:widowControl w:val="0"/>
        <w:spacing w:line="240" w:lineRule="auto"/>
        <w:ind w:firstLine="567"/>
        <w:rPr>
          <w:szCs w:val="28"/>
        </w:rPr>
      </w:pPr>
      <w:r w:rsidRPr="00391FC0">
        <w:rPr>
          <w:szCs w:val="28"/>
        </w:rPr>
        <w:t xml:space="preserve">G: Tổng số tổ máy phát của </w:t>
      </w:r>
      <w:r w:rsidRPr="00391FC0">
        <w:rPr>
          <w:lang w:val="vi-VN"/>
        </w:rPr>
        <w:t>nhà</w:t>
      </w:r>
      <w:r w:rsidRPr="00391FC0">
        <w:rPr>
          <w:szCs w:val="28"/>
        </w:rPr>
        <w:t xml:space="preserve"> máy;</w:t>
      </w:r>
    </w:p>
    <w:p w14:paraId="31E52EE0" w14:textId="5E140331" w:rsidR="009B55DF" w:rsidRPr="00391FC0" w:rsidRDefault="009B55DF" w:rsidP="00607D5B">
      <w:pPr>
        <w:pStyle w:val="1Content"/>
        <w:widowControl w:val="0"/>
        <w:spacing w:line="240" w:lineRule="auto"/>
        <w:ind w:firstLine="567"/>
        <w:rPr>
          <w:szCs w:val="28"/>
        </w:rPr>
      </w:pPr>
      <w:r w:rsidRPr="00536379">
        <w:rPr>
          <w:position w:val="-12"/>
          <w:szCs w:val="28"/>
        </w:rPr>
        <w:object w:dxaOrig="740" w:dyaOrig="380" w14:anchorId="3BDE5ADA">
          <v:shape id="_x0000_i1048" type="#_x0000_t75" style="width:36.3pt;height:15.65pt" o:ole="">
            <v:imagedata r:id="rId50" o:title=""/>
          </v:shape>
          <o:OLEObject Type="Embed" ProgID="Equation.3" ShapeID="_x0000_i1048" DrawAspect="Content" ObjectID="_1811078685" r:id="rId51"/>
        </w:object>
      </w:r>
      <w:r w:rsidRPr="00391FC0">
        <w:rPr>
          <w:szCs w:val="28"/>
        </w:rPr>
        <w:t xml:space="preserve">: </w:t>
      </w:r>
      <w:r w:rsidRPr="00391FC0">
        <w:rPr>
          <w:szCs w:val="28"/>
          <w:lang w:val="vi-VN"/>
        </w:rPr>
        <w:t>Sản lượng</w:t>
      </w:r>
      <w:r w:rsidR="00FD4731" w:rsidRPr="00391FC0">
        <w:rPr>
          <w:szCs w:val="28"/>
          <w:lang w:val="en-US"/>
        </w:rPr>
        <w:t xml:space="preserve"> </w:t>
      </w:r>
      <w:r w:rsidRPr="00391FC0">
        <w:rPr>
          <w:szCs w:val="28"/>
          <w:lang w:val="vi-VN"/>
        </w:rPr>
        <w:t xml:space="preserve">phát thực hiệu chỉnh </w:t>
      </w:r>
      <w:r w:rsidRPr="00391FC0">
        <w:rPr>
          <w:szCs w:val="28"/>
        </w:rPr>
        <w:t>của nhà máy điện;</w:t>
      </w:r>
    </w:p>
    <w:p w14:paraId="40441B72" w14:textId="77777777" w:rsidR="009B55DF" w:rsidRPr="00391FC0" w:rsidRDefault="009B55DF" w:rsidP="00607D5B">
      <w:pPr>
        <w:pStyle w:val="1Content"/>
        <w:widowControl w:val="0"/>
        <w:spacing w:line="240" w:lineRule="auto"/>
        <w:ind w:firstLine="567"/>
        <w:rPr>
          <w:szCs w:val="28"/>
        </w:rPr>
      </w:pPr>
      <w:r w:rsidRPr="00536379">
        <w:rPr>
          <w:position w:val="-12"/>
          <w:szCs w:val="28"/>
        </w:rPr>
        <w:object w:dxaOrig="800" w:dyaOrig="400" w14:anchorId="5C5021FB">
          <v:shape id="_x0000_i1049" type="#_x0000_t75" style="width:41.95pt;height:18.8pt" o:ole="">
            <v:imagedata r:id="rId28" o:title=""/>
          </v:shape>
          <o:OLEObject Type="Embed" ProgID="Equation.3" ShapeID="_x0000_i1049" DrawAspect="Content" ObjectID="_1811078686" r:id="rId52"/>
        </w:object>
      </w:r>
      <w:r w:rsidRPr="00391FC0">
        <w:rPr>
          <w:szCs w:val="28"/>
        </w:rPr>
        <w:t>: Sản lượng phát thực hiệu chỉnh của tổ máy phát điện g;</w:t>
      </w:r>
    </w:p>
    <w:p w14:paraId="0FDDB69D" w14:textId="4583CECF" w:rsidR="009B55DF" w:rsidRPr="00391FC0" w:rsidRDefault="009B55DF" w:rsidP="00607D5B">
      <w:pPr>
        <w:pStyle w:val="Heading4"/>
        <w:keepNext w:val="0"/>
        <w:spacing w:line="240" w:lineRule="auto"/>
        <w:ind w:left="0" w:firstLine="567"/>
        <w:rPr>
          <w:rFonts w:ascii="Times New Roman" w:hAnsi="Times New Roman"/>
          <w:szCs w:val="28"/>
        </w:rPr>
      </w:pPr>
      <w:r w:rsidRPr="00391FC0">
        <w:rPr>
          <w:rFonts w:ascii="Times New Roman" w:hAnsi="Times New Roman"/>
          <w:szCs w:val="28"/>
        </w:rPr>
        <w:t xml:space="preserve">Phân bổ sản lượng </w:t>
      </w:r>
      <w:r w:rsidR="00A378A3" w:rsidRPr="00391FC0">
        <w:rPr>
          <w:rFonts w:ascii="Times New Roman" w:hAnsi="Times New Roman"/>
          <w:szCs w:val="28"/>
        </w:rPr>
        <w:t xml:space="preserve">điện </w:t>
      </w:r>
      <w:r w:rsidRPr="00391FC0">
        <w:rPr>
          <w:rFonts w:ascii="Times New Roman" w:hAnsi="Times New Roman"/>
          <w:szCs w:val="28"/>
        </w:rPr>
        <w:t xml:space="preserve">hợp đồng từng chu kỳ giao dịch phục vụ điều chỉnh các sản lượng điện năng thanh toán trong thị trường điện </w:t>
      </w:r>
    </w:p>
    <w:p w14:paraId="47B3627A" w14:textId="77777777" w:rsidR="009B55DF" w:rsidRPr="00391FC0" w:rsidRDefault="009B55DF" w:rsidP="00607D5B">
      <w:pPr>
        <w:pStyle w:val="Heading5"/>
        <w:widowControl w:val="0"/>
        <w:numPr>
          <w:ilvl w:val="0"/>
          <w:numId w:val="0"/>
        </w:numPr>
        <w:ind w:firstLine="567"/>
        <w:rPr>
          <w:szCs w:val="28"/>
        </w:rPr>
      </w:pPr>
      <w:r w:rsidRPr="00391FC0">
        <w:rPr>
          <w:szCs w:val="28"/>
        </w:rPr>
        <w:t>a) Việc phân bổ sản lượng điện hợp đồng từng chu kỳ giao dịch của tổ máy phát điện chỉ để phục vụ cho việc điều chỉnh các sản lượng điện năng phục vụ thanh toán của tổ máy, không ảnh hưởng đến khoản thanh toán theo hợp đồng mua bán điện sai khác của cả nhà máy điện;</w:t>
      </w:r>
    </w:p>
    <w:p w14:paraId="47D5BA10" w14:textId="77777777" w:rsidR="009B55DF" w:rsidRPr="00391FC0" w:rsidRDefault="009B55DF" w:rsidP="00607D5B">
      <w:pPr>
        <w:pStyle w:val="Heading4"/>
        <w:keepNext w:val="0"/>
        <w:numPr>
          <w:ilvl w:val="0"/>
          <w:numId w:val="0"/>
        </w:numPr>
        <w:spacing w:line="240" w:lineRule="auto"/>
        <w:ind w:firstLine="567"/>
        <w:rPr>
          <w:rFonts w:ascii="Times New Roman" w:hAnsi="Times New Roman"/>
          <w:szCs w:val="28"/>
        </w:rPr>
      </w:pPr>
      <w:r w:rsidRPr="00391FC0">
        <w:rPr>
          <w:rFonts w:ascii="Times New Roman" w:hAnsi="Times New Roman"/>
          <w:szCs w:val="28"/>
        </w:rPr>
        <w:t xml:space="preserve">b) Sản lượng điện </w:t>
      </w:r>
      <w:r w:rsidRPr="00391FC0">
        <w:rPr>
          <w:rFonts w:ascii="Times New Roman" w:hAnsi="Times New Roman"/>
          <w:szCs w:val="28"/>
          <w:lang w:val="vi-VN"/>
        </w:rPr>
        <w:t>hợp</w:t>
      </w:r>
      <w:r w:rsidRPr="00391FC0">
        <w:rPr>
          <w:rFonts w:ascii="Times New Roman" w:hAnsi="Times New Roman"/>
          <w:szCs w:val="28"/>
        </w:rPr>
        <w:t xml:space="preserve"> đồng  của tổ máy phát điện trong chu kỳ giao dịch i được phân bổ như sau:</w:t>
      </w:r>
    </w:p>
    <w:p w14:paraId="6D4FC62F" w14:textId="77777777" w:rsidR="009B55DF" w:rsidRPr="00391FC0" w:rsidRDefault="009B55DF" w:rsidP="00607D5B">
      <w:pPr>
        <w:pStyle w:val="1Content"/>
        <w:widowControl w:val="0"/>
        <w:spacing w:line="240" w:lineRule="auto"/>
        <w:ind w:firstLine="567"/>
        <w:jc w:val="center"/>
        <w:rPr>
          <w:szCs w:val="28"/>
        </w:rPr>
      </w:pPr>
      <w:r w:rsidRPr="00536379">
        <w:rPr>
          <w:position w:val="-16"/>
          <w:szCs w:val="28"/>
        </w:rPr>
        <w:object w:dxaOrig="499" w:dyaOrig="440" w14:anchorId="093475C0">
          <v:shape id="_x0000_i1050" type="#_x0000_t75" style="width:23.15pt;height:23.15pt" o:ole="">
            <v:imagedata r:id="rId53" o:title=""/>
          </v:shape>
          <o:OLEObject Type="Embed" ProgID="Equation.3" ShapeID="_x0000_i1050" DrawAspect="Content" ObjectID="_1811078687" r:id="rId54"/>
        </w:object>
      </w:r>
      <w:r w:rsidRPr="00391FC0">
        <w:rPr>
          <w:szCs w:val="28"/>
        </w:rPr>
        <w:t xml:space="preserve">= </w:t>
      </w:r>
      <w:r w:rsidRPr="00536379">
        <w:rPr>
          <w:position w:val="-12"/>
          <w:szCs w:val="28"/>
          <w:lang w:val="vi-VN"/>
        </w:rPr>
        <w:object w:dxaOrig="320" w:dyaOrig="400" w14:anchorId="3C95F8E1">
          <v:shape id="_x0000_i1051" type="#_x0000_t75" style="width:18.8pt;height:18.8pt" o:ole="">
            <v:imagedata r:id="rId14" o:title=""/>
          </v:shape>
          <o:OLEObject Type="Embed" ProgID="Equation.3" ShapeID="_x0000_i1051" DrawAspect="Content" ObjectID="_1811078688" r:id="rId55"/>
        </w:object>
      </w:r>
      <w:r w:rsidRPr="00391FC0">
        <w:rPr>
          <w:szCs w:val="28"/>
        </w:rPr>
        <w:t xml:space="preserve"> × </w:t>
      </w:r>
      <w:r w:rsidRPr="00536379">
        <w:rPr>
          <w:position w:val="-16"/>
          <w:szCs w:val="28"/>
        </w:rPr>
        <w:object w:dxaOrig="740" w:dyaOrig="480" w14:anchorId="60799712">
          <v:shape id="_x0000_i1052" type="#_x0000_t75" style="width:41.95pt;height:23.15pt" o:ole="">
            <v:imagedata r:id="rId56" o:title=""/>
          </v:shape>
          <o:OLEObject Type="Embed" ProgID="Equation.3" ShapeID="_x0000_i1052" DrawAspect="Content" ObjectID="_1811078689" r:id="rId57"/>
        </w:object>
      </w:r>
      <w:r w:rsidRPr="00391FC0">
        <w:rPr>
          <w:szCs w:val="28"/>
        </w:rPr>
        <w:t>/</w:t>
      </w:r>
      <w:r w:rsidRPr="00536379">
        <w:rPr>
          <w:position w:val="-26"/>
          <w:szCs w:val="28"/>
        </w:rPr>
        <w:object w:dxaOrig="940" w:dyaOrig="639" w14:anchorId="33A56462">
          <v:shape id="_x0000_i1053" type="#_x0000_t75" style="width:48.85pt;height:30.05pt" o:ole="">
            <v:imagedata r:id="rId58" o:title=""/>
          </v:shape>
          <o:OLEObject Type="Embed" ProgID="Equation.3" ShapeID="_x0000_i1053" DrawAspect="Content" ObjectID="_1811078690" r:id="rId59"/>
        </w:object>
      </w:r>
    </w:p>
    <w:p w14:paraId="2872F921" w14:textId="77777777" w:rsidR="009B55DF" w:rsidRPr="00391FC0" w:rsidRDefault="009B55DF" w:rsidP="00607D5B">
      <w:pPr>
        <w:pStyle w:val="1Content"/>
        <w:widowControl w:val="0"/>
        <w:spacing w:line="240" w:lineRule="auto"/>
        <w:ind w:firstLine="567"/>
        <w:rPr>
          <w:szCs w:val="28"/>
        </w:rPr>
      </w:pPr>
      <w:smartTag w:uri="urn:schemas-microsoft-com:office:smarttags" w:element="PersonName">
        <w:r w:rsidRPr="00391FC0">
          <w:rPr>
            <w:szCs w:val="28"/>
          </w:rPr>
          <w:t>Trong</w:t>
        </w:r>
      </w:smartTag>
      <w:r w:rsidRPr="00391FC0">
        <w:rPr>
          <w:szCs w:val="28"/>
        </w:rPr>
        <w:t xml:space="preserve"> đó:</w:t>
      </w:r>
    </w:p>
    <w:p w14:paraId="5DCC2ACC" w14:textId="77777777" w:rsidR="009B55DF" w:rsidRPr="00391FC0" w:rsidRDefault="009B55DF" w:rsidP="00607D5B">
      <w:pPr>
        <w:pStyle w:val="1Content"/>
        <w:widowControl w:val="0"/>
        <w:spacing w:line="240" w:lineRule="auto"/>
        <w:ind w:firstLine="567"/>
        <w:rPr>
          <w:szCs w:val="28"/>
        </w:rPr>
      </w:pPr>
      <w:r w:rsidRPr="00536379">
        <w:rPr>
          <w:position w:val="-16"/>
          <w:szCs w:val="28"/>
        </w:rPr>
        <w:object w:dxaOrig="499" w:dyaOrig="440" w14:anchorId="6B08CB15">
          <v:shape id="_x0000_i1054" type="#_x0000_t75" style="width:23.15pt;height:23.15pt" o:ole="">
            <v:imagedata r:id="rId60" o:title=""/>
          </v:shape>
          <o:OLEObject Type="Embed" ProgID="Equation.3" ShapeID="_x0000_i1054" DrawAspect="Content" ObjectID="_1811078691" r:id="rId61"/>
        </w:object>
      </w:r>
      <w:r w:rsidRPr="00391FC0">
        <w:rPr>
          <w:szCs w:val="28"/>
        </w:rPr>
        <w:t>: Sản lượng điện hợp đồng trong chu kỳ giao dịch i của tổ máy phát điện g;</w:t>
      </w:r>
    </w:p>
    <w:p w14:paraId="7C92BCB5" w14:textId="5BFDEDED" w:rsidR="009B55DF" w:rsidRPr="00391FC0" w:rsidRDefault="009B55DF" w:rsidP="00607D5B">
      <w:pPr>
        <w:pStyle w:val="1Content"/>
        <w:widowControl w:val="0"/>
        <w:spacing w:line="240" w:lineRule="auto"/>
        <w:ind w:firstLine="567"/>
        <w:rPr>
          <w:szCs w:val="28"/>
        </w:rPr>
      </w:pPr>
      <w:r w:rsidRPr="00536379">
        <w:rPr>
          <w:position w:val="-12"/>
          <w:szCs w:val="28"/>
          <w:lang w:val="vi-VN"/>
        </w:rPr>
        <w:object w:dxaOrig="320" w:dyaOrig="400" w14:anchorId="4B63C968">
          <v:shape id="_x0000_i1055" type="#_x0000_t75" style="width:18.8pt;height:18.8pt" o:ole="">
            <v:imagedata r:id="rId14" o:title=""/>
          </v:shape>
          <o:OLEObject Type="Embed" ProgID="Equation.3" ShapeID="_x0000_i1055" DrawAspect="Content" ObjectID="_1811078692" r:id="rId62"/>
        </w:object>
      </w:r>
      <w:r w:rsidRPr="00391FC0">
        <w:rPr>
          <w:szCs w:val="28"/>
        </w:rPr>
        <w:t xml:space="preserve">: Sản lượng </w:t>
      </w:r>
      <w:r w:rsidR="00A378A3" w:rsidRPr="00391FC0">
        <w:rPr>
          <w:szCs w:val="28"/>
        </w:rPr>
        <w:t xml:space="preserve">điện </w:t>
      </w:r>
      <w:r w:rsidRPr="00391FC0">
        <w:rPr>
          <w:szCs w:val="28"/>
        </w:rPr>
        <w:t>hợp đồng trong chu kỳ giao dịch i của nhà máy điện;</w:t>
      </w:r>
    </w:p>
    <w:p w14:paraId="245E5B79" w14:textId="77777777" w:rsidR="009B55DF" w:rsidRPr="00391FC0" w:rsidRDefault="009B55DF" w:rsidP="00607D5B">
      <w:pPr>
        <w:pStyle w:val="1Content"/>
        <w:widowControl w:val="0"/>
        <w:spacing w:line="240" w:lineRule="auto"/>
        <w:ind w:firstLine="567"/>
        <w:rPr>
          <w:szCs w:val="28"/>
        </w:rPr>
      </w:pPr>
      <w:r w:rsidRPr="00536379">
        <w:rPr>
          <w:position w:val="-16"/>
          <w:szCs w:val="28"/>
        </w:rPr>
        <w:object w:dxaOrig="740" w:dyaOrig="480" w14:anchorId="4E328075">
          <v:shape id="_x0000_i1056" type="#_x0000_t75" style="width:41.95pt;height:23.15pt" o:ole="">
            <v:imagedata r:id="rId63" o:title=""/>
          </v:shape>
          <o:OLEObject Type="Embed" ProgID="Equation.3" ShapeID="_x0000_i1056" DrawAspect="Content" ObjectID="_1811078693" r:id="rId64"/>
        </w:object>
      </w:r>
      <w:r w:rsidRPr="00391FC0">
        <w:rPr>
          <w:szCs w:val="28"/>
        </w:rPr>
        <w:t xml:space="preserve">: </w:t>
      </w:r>
      <w:r w:rsidRPr="00391FC0">
        <w:rPr>
          <w:szCs w:val="28"/>
          <w:lang w:val="vi-VN"/>
        </w:rPr>
        <w:t xml:space="preserve">Sản lượng điện năng thanh </w:t>
      </w:r>
      <w:r w:rsidRPr="00391FC0">
        <w:rPr>
          <w:lang w:val="vi-VN"/>
        </w:rPr>
        <w:t>toán</w:t>
      </w:r>
      <w:r w:rsidRPr="00391FC0">
        <w:rPr>
          <w:szCs w:val="28"/>
          <w:lang w:val="vi-VN"/>
        </w:rPr>
        <w:t xml:space="preserve"> theo giá điện năng thị trường </w:t>
      </w:r>
      <w:r w:rsidRPr="00391FC0">
        <w:rPr>
          <w:szCs w:val="28"/>
        </w:rPr>
        <w:t xml:space="preserve">của tổ máy phát điện g của nhà máy điện trong chu kỳ giao dịch i; </w:t>
      </w:r>
    </w:p>
    <w:p w14:paraId="52E80434" w14:textId="77777777" w:rsidR="009B55DF" w:rsidRPr="00391FC0" w:rsidRDefault="009B55DF" w:rsidP="00607D5B">
      <w:pPr>
        <w:pStyle w:val="1Content"/>
        <w:widowControl w:val="0"/>
        <w:spacing w:line="240" w:lineRule="auto"/>
        <w:ind w:firstLine="567"/>
        <w:rPr>
          <w:szCs w:val="28"/>
        </w:rPr>
      </w:pPr>
      <w:r w:rsidRPr="00391FC0">
        <w:rPr>
          <w:szCs w:val="28"/>
        </w:rPr>
        <w:t>G: Tổng số tổ máy phát của nhà máy.</w:t>
      </w:r>
    </w:p>
    <w:p w14:paraId="29F6112A" w14:textId="5B3C3EE0" w:rsidR="009B55DF" w:rsidRPr="00391FC0" w:rsidRDefault="009B55DF" w:rsidP="00607D5B">
      <w:pPr>
        <w:pStyle w:val="Heading4"/>
        <w:keepNext w:val="0"/>
        <w:numPr>
          <w:ilvl w:val="0"/>
          <w:numId w:val="0"/>
        </w:numPr>
        <w:spacing w:line="240" w:lineRule="auto"/>
        <w:ind w:firstLine="567"/>
        <w:rPr>
          <w:rFonts w:ascii="Times New Roman" w:hAnsi="Times New Roman"/>
          <w:szCs w:val="28"/>
        </w:rPr>
      </w:pPr>
      <w:r w:rsidRPr="00391FC0">
        <w:rPr>
          <w:rFonts w:ascii="Times New Roman" w:hAnsi="Times New Roman"/>
          <w:szCs w:val="28"/>
        </w:rPr>
        <w:t xml:space="preserve">c) </w:t>
      </w:r>
      <w:r w:rsidRPr="00391FC0">
        <w:rPr>
          <w:rFonts w:ascii="Times New Roman" w:hAnsi="Times New Roman"/>
          <w:szCs w:val="28"/>
          <w:lang w:val="vi-VN"/>
        </w:rPr>
        <w:t>Trường hợp sản lượng</w:t>
      </w:r>
      <w:r w:rsidR="00A378A3" w:rsidRPr="00391FC0">
        <w:rPr>
          <w:rFonts w:ascii="Times New Roman" w:hAnsi="Times New Roman"/>
          <w:szCs w:val="28"/>
        </w:rPr>
        <w:t xml:space="preserve"> điện</w:t>
      </w:r>
      <w:r w:rsidRPr="00391FC0">
        <w:rPr>
          <w:rFonts w:ascii="Times New Roman" w:hAnsi="Times New Roman"/>
          <w:szCs w:val="28"/>
          <w:lang w:val="vi-VN"/>
        </w:rPr>
        <w:t xml:space="preserve"> hợp đồng của tổ máy phát điện trong chu kỳ giao dịch i lớn hơn sản lượng phát thực hiệu chỉnh (</w:t>
      </w:r>
      <w:r w:rsidRPr="00536379">
        <w:rPr>
          <w:rFonts w:ascii="Times New Roman" w:hAnsi="Times New Roman"/>
          <w:position w:val="-16"/>
          <w:szCs w:val="28"/>
        </w:rPr>
        <w:object w:dxaOrig="800" w:dyaOrig="440" w14:anchorId="0276F501">
          <v:shape id="_x0000_i1057" type="#_x0000_t75" style="width:41.95pt;height:23.15pt" o:ole="">
            <v:imagedata r:id="rId65" o:title=""/>
          </v:shape>
          <o:OLEObject Type="Embed" ProgID="Equation.3" ShapeID="_x0000_i1057" DrawAspect="Content" ObjectID="_1811078694" r:id="rId66"/>
        </w:object>
      </w:r>
      <w:r w:rsidRPr="00391FC0">
        <w:rPr>
          <w:rFonts w:ascii="Times New Roman" w:hAnsi="Times New Roman"/>
          <w:szCs w:val="28"/>
          <w:lang w:val="vi-VN"/>
        </w:rPr>
        <w:t>) của tổ máy phát điện</w:t>
      </w:r>
      <w:r w:rsidRPr="00391FC0">
        <w:rPr>
          <w:rFonts w:ascii="Times New Roman" w:hAnsi="Times New Roman"/>
          <w:szCs w:val="28"/>
        </w:rPr>
        <w:t xml:space="preserve"> đó</w:t>
      </w:r>
      <w:r w:rsidRPr="00391FC0">
        <w:rPr>
          <w:rFonts w:ascii="Times New Roman" w:hAnsi="Times New Roman"/>
          <w:szCs w:val="28"/>
          <w:lang w:val="vi-VN"/>
        </w:rPr>
        <w:t xml:space="preserve"> thì sản lượng </w:t>
      </w:r>
      <w:r w:rsidR="00A378A3" w:rsidRPr="00391FC0">
        <w:rPr>
          <w:rFonts w:ascii="Times New Roman" w:hAnsi="Times New Roman"/>
          <w:szCs w:val="28"/>
        </w:rPr>
        <w:t xml:space="preserve">điện </w:t>
      </w:r>
      <w:r w:rsidRPr="00391FC0">
        <w:rPr>
          <w:rFonts w:ascii="Times New Roman" w:hAnsi="Times New Roman"/>
          <w:szCs w:val="28"/>
          <w:lang w:val="vi-VN"/>
        </w:rPr>
        <w:t>hợp đồng trong chu kỳ giao dịch đó được điều chỉnh bằng sản lượng</w:t>
      </w:r>
      <w:r w:rsidRPr="00536379">
        <w:rPr>
          <w:rFonts w:ascii="Times New Roman" w:hAnsi="Times New Roman"/>
          <w:position w:val="-16"/>
          <w:szCs w:val="28"/>
        </w:rPr>
        <w:object w:dxaOrig="800" w:dyaOrig="440" w14:anchorId="28A1DB71">
          <v:shape id="_x0000_i1058" type="#_x0000_t75" style="width:41.95pt;height:23.15pt" o:ole="">
            <v:imagedata r:id="rId67" o:title=""/>
          </v:shape>
          <o:OLEObject Type="Embed" ProgID="Equation.3" ShapeID="_x0000_i1058" DrawAspect="Content" ObjectID="_1811078695" r:id="rId68"/>
        </w:object>
      </w:r>
      <w:r w:rsidRPr="00391FC0">
        <w:rPr>
          <w:rFonts w:ascii="Times New Roman" w:hAnsi="Times New Roman"/>
          <w:szCs w:val="28"/>
          <w:lang w:val="vi-VN"/>
        </w:rPr>
        <w:t>của tổ máy phát điện đó</w:t>
      </w:r>
      <w:r w:rsidRPr="00391FC0">
        <w:rPr>
          <w:rFonts w:ascii="Times New Roman" w:hAnsi="Times New Roman"/>
          <w:szCs w:val="28"/>
        </w:rPr>
        <w:t>;</w:t>
      </w:r>
    </w:p>
    <w:p w14:paraId="5FFD3CAA" w14:textId="5668C788" w:rsidR="009B55DF" w:rsidRPr="00391FC0" w:rsidRDefault="009B55DF" w:rsidP="00607D5B">
      <w:pPr>
        <w:pStyle w:val="Heading4"/>
        <w:keepNext w:val="0"/>
        <w:numPr>
          <w:ilvl w:val="0"/>
          <w:numId w:val="0"/>
        </w:numPr>
        <w:spacing w:line="240" w:lineRule="auto"/>
        <w:ind w:firstLine="567"/>
        <w:rPr>
          <w:rFonts w:ascii="Times New Roman" w:hAnsi="Times New Roman"/>
          <w:szCs w:val="28"/>
        </w:rPr>
      </w:pPr>
      <w:r w:rsidRPr="00391FC0">
        <w:rPr>
          <w:rFonts w:ascii="Times New Roman" w:hAnsi="Times New Roman"/>
          <w:szCs w:val="28"/>
        </w:rPr>
        <w:t>d) S</w:t>
      </w:r>
      <w:r w:rsidRPr="00391FC0">
        <w:rPr>
          <w:rFonts w:ascii="Times New Roman" w:hAnsi="Times New Roman"/>
          <w:szCs w:val="28"/>
          <w:lang w:val="vi-VN"/>
        </w:rPr>
        <w:t xml:space="preserve">ản lượng chênh lệch do việc điều chỉnh sản lượng </w:t>
      </w:r>
      <w:r w:rsidR="00A378A3" w:rsidRPr="00391FC0">
        <w:rPr>
          <w:rFonts w:ascii="Times New Roman" w:hAnsi="Times New Roman"/>
          <w:szCs w:val="28"/>
        </w:rPr>
        <w:t xml:space="preserve">điện </w:t>
      </w:r>
      <w:r w:rsidRPr="00391FC0">
        <w:rPr>
          <w:rFonts w:ascii="Times New Roman" w:hAnsi="Times New Roman"/>
          <w:szCs w:val="28"/>
          <w:lang w:val="vi-VN"/>
        </w:rPr>
        <w:t xml:space="preserve">hợp đồng </w:t>
      </w:r>
      <w:r w:rsidRPr="00391FC0">
        <w:rPr>
          <w:rFonts w:ascii="Times New Roman" w:hAnsi="Times New Roman"/>
          <w:szCs w:val="28"/>
        </w:rPr>
        <w:t>từng chu kỳ giao dịch</w:t>
      </w:r>
      <w:r w:rsidR="005D458A" w:rsidRPr="00391FC0">
        <w:rPr>
          <w:rFonts w:ascii="Times New Roman" w:hAnsi="Times New Roman"/>
          <w:szCs w:val="28"/>
        </w:rPr>
        <w:t xml:space="preserve"> </w:t>
      </w:r>
      <w:r w:rsidRPr="00391FC0">
        <w:rPr>
          <w:rFonts w:ascii="Times New Roman" w:hAnsi="Times New Roman"/>
          <w:szCs w:val="28"/>
        </w:rPr>
        <w:t>được quy định tại Điểm c Khoản này được phân bổ</w:t>
      </w:r>
      <w:r w:rsidRPr="00391FC0">
        <w:rPr>
          <w:rFonts w:ascii="Times New Roman" w:hAnsi="Times New Roman"/>
          <w:szCs w:val="28"/>
          <w:lang w:val="vi-VN"/>
        </w:rPr>
        <w:t xml:space="preserve"> vào các </w:t>
      </w:r>
      <w:r w:rsidRPr="00391FC0">
        <w:rPr>
          <w:rFonts w:ascii="Times New Roman" w:hAnsi="Times New Roman"/>
          <w:szCs w:val="28"/>
        </w:rPr>
        <w:t>tổ máy</w:t>
      </w:r>
      <w:r w:rsidRPr="00391FC0">
        <w:rPr>
          <w:rFonts w:ascii="Times New Roman" w:hAnsi="Times New Roman"/>
          <w:szCs w:val="28"/>
          <w:lang w:val="vi-VN"/>
        </w:rPr>
        <w:t xml:space="preserve"> khác trên nguyên tắc đảm bảo sản lượng </w:t>
      </w:r>
      <w:r w:rsidR="00A378A3" w:rsidRPr="00391FC0">
        <w:rPr>
          <w:rFonts w:ascii="Times New Roman" w:hAnsi="Times New Roman"/>
          <w:szCs w:val="28"/>
        </w:rPr>
        <w:t xml:space="preserve">điện </w:t>
      </w:r>
      <w:r w:rsidRPr="00391FC0">
        <w:rPr>
          <w:rFonts w:ascii="Times New Roman" w:hAnsi="Times New Roman"/>
          <w:szCs w:val="28"/>
          <w:lang w:val="vi-VN"/>
        </w:rPr>
        <w:t xml:space="preserve">hợp đồng </w:t>
      </w:r>
      <w:r w:rsidRPr="00391FC0">
        <w:rPr>
          <w:rFonts w:ascii="Times New Roman" w:hAnsi="Times New Roman"/>
          <w:szCs w:val="28"/>
        </w:rPr>
        <w:t xml:space="preserve">từng chu kỳ giao dịch của cả nhà máy </w:t>
      </w:r>
      <w:r w:rsidRPr="00391FC0">
        <w:rPr>
          <w:rFonts w:ascii="Times New Roman" w:hAnsi="Times New Roman"/>
          <w:szCs w:val="28"/>
          <w:lang w:val="vi-VN"/>
        </w:rPr>
        <w:t>là không đổi</w:t>
      </w:r>
      <w:r w:rsidRPr="00391FC0">
        <w:rPr>
          <w:rFonts w:ascii="Times New Roman" w:hAnsi="Times New Roman"/>
          <w:szCs w:val="28"/>
        </w:rPr>
        <w:t>.</w:t>
      </w:r>
    </w:p>
    <w:p w14:paraId="110D3FBF" w14:textId="77777777" w:rsidR="009B55DF" w:rsidRPr="00391FC0" w:rsidRDefault="009B55DF" w:rsidP="00607D5B">
      <w:pPr>
        <w:pStyle w:val="Heading4"/>
        <w:keepNext w:val="0"/>
        <w:spacing w:line="240" w:lineRule="auto"/>
        <w:ind w:left="0" w:firstLine="567"/>
        <w:rPr>
          <w:rFonts w:ascii="Times New Roman" w:eastAsia="+mn-ea" w:hAnsi="Times New Roman"/>
          <w:kern w:val="24"/>
          <w:szCs w:val="28"/>
          <w:lang w:val="vi-VN"/>
        </w:rPr>
      </w:pPr>
      <w:r w:rsidRPr="00391FC0">
        <w:rPr>
          <w:rFonts w:ascii="Times New Roman" w:hAnsi="Times New Roman"/>
          <w:szCs w:val="28"/>
          <w:lang w:val="vi-VN"/>
        </w:rPr>
        <w:t>Nguyên</w:t>
      </w:r>
      <w:r w:rsidRPr="00391FC0">
        <w:rPr>
          <w:rFonts w:ascii="Times New Roman" w:eastAsia="+mn-ea" w:hAnsi="Times New Roman"/>
          <w:kern w:val="24"/>
          <w:szCs w:val="28"/>
          <w:lang w:val="vi-VN"/>
        </w:rPr>
        <w:t xml:space="preserve"> tắc điều chỉnh</w:t>
      </w:r>
    </w:p>
    <w:p w14:paraId="44532AC6" w14:textId="081EB5D3" w:rsidR="009B55DF" w:rsidRPr="00391FC0" w:rsidRDefault="009B55DF" w:rsidP="00607D5B">
      <w:pPr>
        <w:pStyle w:val="Heading5"/>
        <w:widowControl w:val="0"/>
        <w:numPr>
          <w:ilvl w:val="4"/>
          <w:numId w:val="11"/>
        </w:numPr>
        <w:ind w:left="0" w:firstLine="567"/>
        <w:rPr>
          <w:szCs w:val="28"/>
          <w:lang w:val="vi-VN"/>
        </w:rPr>
      </w:pPr>
      <w:r w:rsidRPr="00391FC0">
        <w:rPr>
          <w:rFonts w:eastAsia="+mn-ea"/>
          <w:kern w:val="24"/>
          <w:szCs w:val="28"/>
          <w:lang w:val="vi-VN"/>
        </w:rPr>
        <w:t xml:space="preserve">Trong trường hợp quy định tại Điểm a Khoản 1 Điều này, </w:t>
      </w:r>
      <w:r w:rsidRPr="00391FC0">
        <w:rPr>
          <w:iCs w:val="0"/>
          <w:szCs w:val="28"/>
          <w:lang w:val="vi-VN"/>
        </w:rPr>
        <w:t>sản lượng điện năng phát tăng thêm (Qcon</w:t>
      </w:r>
      <w:r w:rsidRPr="00391FC0">
        <w:rPr>
          <w:iCs w:val="0"/>
          <w:szCs w:val="28"/>
          <w:vertAlign w:val="subscript"/>
          <w:lang w:val="vi-VN"/>
        </w:rPr>
        <w:t>i</w:t>
      </w:r>
      <w:r w:rsidRPr="00391FC0">
        <w:rPr>
          <w:iCs w:val="0"/>
          <w:szCs w:val="28"/>
          <w:lang w:val="vi-VN"/>
        </w:rPr>
        <w:t>) v</w:t>
      </w:r>
      <w:r w:rsidRPr="00391FC0">
        <w:rPr>
          <w:szCs w:val="28"/>
          <w:lang w:val="vi-VN"/>
        </w:rPr>
        <w:t>à</w:t>
      </w:r>
      <w:r w:rsidRPr="00391FC0">
        <w:rPr>
          <w:iCs w:val="0"/>
          <w:szCs w:val="28"/>
          <w:lang w:val="vi-VN"/>
        </w:rPr>
        <w:t xml:space="preserve"> sản lượng điện năng thanh toán theo giá chào đối với các tổ máy của nhà máy có giá chào cao hơn giá trần thị trường (Qbp</w:t>
      </w:r>
      <w:r w:rsidRPr="00391FC0">
        <w:rPr>
          <w:iCs w:val="0"/>
          <w:szCs w:val="28"/>
          <w:vertAlign w:val="subscript"/>
          <w:lang w:val="vi-VN"/>
        </w:rPr>
        <w:t>i</w:t>
      </w:r>
      <w:r w:rsidRPr="00391FC0">
        <w:rPr>
          <w:iCs w:val="0"/>
          <w:szCs w:val="28"/>
          <w:lang w:val="vi-VN"/>
        </w:rPr>
        <w:t>) đư</w:t>
      </w:r>
      <w:r w:rsidRPr="00391FC0">
        <w:rPr>
          <w:szCs w:val="28"/>
          <w:lang w:val="vi-VN"/>
        </w:rPr>
        <w:t>ợc</w:t>
      </w:r>
      <w:r w:rsidR="005D458A" w:rsidRPr="00391FC0">
        <w:rPr>
          <w:szCs w:val="28"/>
          <w:lang w:val="vi-VN"/>
        </w:rPr>
        <w:t xml:space="preserve"> </w:t>
      </w:r>
      <w:r w:rsidRPr="00391FC0">
        <w:rPr>
          <w:szCs w:val="28"/>
          <w:lang w:val="vi-VN"/>
        </w:rPr>
        <w:t>đ</w:t>
      </w:r>
      <w:r w:rsidRPr="00391FC0">
        <w:rPr>
          <w:iCs w:val="0"/>
          <w:szCs w:val="28"/>
          <w:lang w:val="vi-VN"/>
        </w:rPr>
        <w:t>i</w:t>
      </w:r>
      <w:r w:rsidRPr="00391FC0">
        <w:rPr>
          <w:szCs w:val="28"/>
          <w:lang w:val="vi-VN"/>
        </w:rPr>
        <w:t>ều</w:t>
      </w:r>
      <w:r w:rsidRPr="00391FC0">
        <w:rPr>
          <w:iCs w:val="0"/>
          <w:szCs w:val="28"/>
          <w:lang w:val="vi-VN"/>
        </w:rPr>
        <w:t xml:space="preserve"> ch</w:t>
      </w:r>
      <w:r w:rsidRPr="00391FC0">
        <w:rPr>
          <w:szCs w:val="28"/>
          <w:lang w:val="vi-VN"/>
        </w:rPr>
        <w:t>ỉnh</w:t>
      </w:r>
      <w:r w:rsidRPr="00391FC0">
        <w:rPr>
          <w:iCs w:val="0"/>
          <w:szCs w:val="28"/>
          <w:lang w:val="vi-VN"/>
        </w:rPr>
        <w:t xml:space="preserve"> trong chu k</w:t>
      </w:r>
      <w:r w:rsidRPr="00391FC0">
        <w:rPr>
          <w:szCs w:val="28"/>
          <w:lang w:val="vi-VN"/>
        </w:rPr>
        <w:t>ỳ giao dịch này</w:t>
      </w:r>
      <w:r w:rsidRPr="00391FC0">
        <w:rPr>
          <w:iCs w:val="0"/>
          <w:szCs w:val="28"/>
          <w:lang w:val="vi-VN"/>
        </w:rPr>
        <w:t xml:space="preserve"> bằng không (Qcon</w:t>
      </w:r>
      <w:r w:rsidRPr="00391FC0">
        <w:rPr>
          <w:iCs w:val="0"/>
          <w:szCs w:val="28"/>
          <w:vertAlign w:val="subscript"/>
          <w:lang w:val="vi-VN"/>
        </w:rPr>
        <w:t>i</w:t>
      </w:r>
      <w:r w:rsidRPr="00391FC0">
        <w:rPr>
          <w:iCs w:val="0"/>
          <w:szCs w:val="28"/>
          <w:lang w:val="vi-VN"/>
        </w:rPr>
        <w:t xml:space="preserve"> = 0; Qbp</w:t>
      </w:r>
      <w:r w:rsidRPr="00391FC0">
        <w:rPr>
          <w:iCs w:val="0"/>
          <w:szCs w:val="28"/>
          <w:vertAlign w:val="subscript"/>
          <w:lang w:val="vi-VN"/>
        </w:rPr>
        <w:t>i</w:t>
      </w:r>
      <w:r w:rsidRPr="00391FC0">
        <w:rPr>
          <w:iCs w:val="0"/>
          <w:szCs w:val="28"/>
          <w:lang w:val="vi-VN"/>
        </w:rPr>
        <w:t xml:space="preserve"> = 0);</w:t>
      </w:r>
    </w:p>
    <w:p w14:paraId="459CC419" w14:textId="77777777" w:rsidR="009B55DF" w:rsidRPr="00391FC0" w:rsidRDefault="009B55DF" w:rsidP="00607D5B">
      <w:pPr>
        <w:pStyle w:val="Heading5"/>
        <w:widowControl w:val="0"/>
        <w:numPr>
          <w:ilvl w:val="0"/>
          <w:numId w:val="0"/>
        </w:numPr>
        <w:ind w:firstLine="567"/>
        <w:rPr>
          <w:bCs w:val="0"/>
          <w:szCs w:val="28"/>
          <w:lang w:val="vi-VN"/>
        </w:rPr>
      </w:pPr>
      <w:r w:rsidRPr="00391FC0">
        <w:rPr>
          <w:rFonts w:eastAsia="+mn-ea"/>
          <w:kern w:val="24"/>
          <w:szCs w:val="28"/>
          <w:lang w:val="vi-VN"/>
        </w:rPr>
        <w:t xml:space="preserve">b) </w:t>
      </w:r>
      <w:r w:rsidRPr="00391FC0">
        <w:rPr>
          <w:bCs w:val="0"/>
          <w:szCs w:val="28"/>
          <w:lang w:val="vi-VN"/>
        </w:rPr>
        <w:t xml:space="preserve">Trong trường hợp quy định tại Điểm b Khoản 1 Điều này, các sản lượng điện năng phục vụ </w:t>
      </w:r>
      <w:r w:rsidRPr="00391FC0">
        <w:rPr>
          <w:iCs w:val="0"/>
          <w:szCs w:val="28"/>
          <w:lang w:val="vi-VN"/>
        </w:rPr>
        <w:t>thanh</w:t>
      </w:r>
      <w:r w:rsidRPr="00391FC0">
        <w:rPr>
          <w:bCs w:val="0"/>
          <w:szCs w:val="28"/>
          <w:lang w:val="vi-VN"/>
        </w:rPr>
        <w:t xml:space="preserve"> toán trong thị trường điện Qsmp, </w:t>
      </w:r>
      <w:r w:rsidRPr="00391FC0">
        <w:rPr>
          <w:szCs w:val="28"/>
          <w:lang w:val="vi-VN"/>
        </w:rPr>
        <w:t xml:space="preserve">Qcon, Qbp của các tổ máy tương ứng của </w:t>
      </w:r>
      <w:r w:rsidRPr="00391FC0">
        <w:rPr>
          <w:lang w:val="vi-VN"/>
        </w:rPr>
        <w:t>đ</w:t>
      </w:r>
      <w:r w:rsidRPr="00391FC0">
        <w:rPr>
          <w:szCs w:val="28"/>
          <w:lang w:val="vi-VN"/>
        </w:rPr>
        <w:t xml:space="preserve">ơn vị phát điện được hiệu chỉnh thành Qsmp’, Qcon’, Qbp’ </w:t>
      </w:r>
      <w:r w:rsidRPr="00391FC0">
        <w:rPr>
          <w:bCs w:val="0"/>
          <w:szCs w:val="28"/>
          <w:lang w:val="vi-VN"/>
        </w:rPr>
        <w:t>theo nguyên tắc đảm bảo không được làm thay đổi sản lượng điện năng đo đếm trong chu kỳ giao dịch này và được xác định như sau:</w:t>
      </w:r>
    </w:p>
    <w:p w14:paraId="2A1BC894" w14:textId="77777777" w:rsidR="009B55DF" w:rsidRPr="00391FC0" w:rsidRDefault="009B55DF" w:rsidP="00607D5B">
      <w:pPr>
        <w:pStyle w:val="1Content"/>
        <w:widowControl w:val="0"/>
        <w:spacing w:line="240" w:lineRule="auto"/>
        <w:ind w:firstLine="567"/>
        <w:rPr>
          <w:szCs w:val="28"/>
          <w:lang w:val="vi-VN"/>
        </w:rPr>
      </w:pPr>
      <w:r w:rsidRPr="00391FC0">
        <w:rPr>
          <w:szCs w:val="28"/>
          <w:lang w:val="vi-VN"/>
        </w:rPr>
        <w:lastRenderedPageBreak/>
        <w:t xml:space="preserve">- Nếu Qdu &gt; 0 và (Qmq – Qdu – Qc – Qbp) ≤ 0: </w:t>
      </w:r>
    </w:p>
    <w:p w14:paraId="06EA92E9" w14:textId="77777777" w:rsidR="009B55DF" w:rsidRPr="00391FC0" w:rsidRDefault="009B55DF" w:rsidP="00607D5B">
      <w:pPr>
        <w:pStyle w:val="Default"/>
        <w:spacing w:before="120" w:after="120"/>
        <w:ind w:left="720" w:firstLine="567"/>
        <w:rPr>
          <w:rFonts w:ascii="Times New Roman" w:hAnsi="Times New Roman" w:cs="Times New Roman"/>
          <w:color w:val="auto"/>
          <w:sz w:val="28"/>
          <w:szCs w:val="28"/>
          <w:lang w:val="vi-VN"/>
        </w:rPr>
      </w:pPr>
      <w:r w:rsidRPr="00391FC0">
        <w:rPr>
          <w:rFonts w:ascii="Times New Roman" w:hAnsi="Times New Roman" w:cs="Times New Roman"/>
          <w:color w:val="auto"/>
          <w:sz w:val="28"/>
          <w:szCs w:val="28"/>
          <w:lang w:val="vi-VN"/>
        </w:rPr>
        <w:t xml:space="preserve">Qcon được hiệu chỉnh thành Qcon’ = 0; </w:t>
      </w:r>
    </w:p>
    <w:p w14:paraId="7012B082" w14:textId="77777777" w:rsidR="009B55DF" w:rsidRPr="00391FC0" w:rsidRDefault="009B55DF" w:rsidP="00607D5B">
      <w:pPr>
        <w:pStyle w:val="Default"/>
        <w:spacing w:before="120" w:after="120"/>
        <w:ind w:left="720" w:firstLine="567"/>
        <w:rPr>
          <w:rFonts w:ascii="Times New Roman" w:hAnsi="Times New Roman" w:cs="Times New Roman"/>
          <w:color w:val="auto"/>
          <w:sz w:val="28"/>
          <w:szCs w:val="28"/>
          <w:lang w:val="vi-VN"/>
        </w:rPr>
      </w:pPr>
      <w:r w:rsidRPr="00391FC0">
        <w:rPr>
          <w:rFonts w:ascii="Times New Roman" w:hAnsi="Times New Roman" w:cs="Times New Roman"/>
          <w:color w:val="auto"/>
          <w:sz w:val="28"/>
          <w:szCs w:val="28"/>
          <w:lang w:val="vi-VN"/>
        </w:rPr>
        <w:t xml:space="preserve">Qbp được hiệu chỉnh thành Qbp’ = max (Qmq – Qdu – Qc, 0); </w:t>
      </w:r>
    </w:p>
    <w:p w14:paraId="180A7074" w14:textId="77777777" w:rsidR="009B55DF" w:rsidRPr="00391FC0" w:rsidRDefault="009B55DF" w:rsidP="00607D5B">
      <w:pPr>
        <w:pStyle w:val="Default"/>
        <w:spacing w:before="120" w:after="120"/>
        <w:ind w:left="720" w:firstLine="567"/>
        <w:rPr>
          <w:rFonts w:ascii="Times New Roman" w:hAnsi="Times New Roman" w:cs="Times New Roman"/>
          <w:color w:val="auto"/>
          <w:sz w:val="28"/>
          <w:szCs w:val="28"/>
          <w:lang w:val="vi-VN"/>
        </w:rPr>
      </w:pPr>
      <w:r w:rsidRPr="00391FC0">
        <w:rPr>
          <w:rFonts w:ascii="Times New Roman" w:hAnsi="Times New Roman" w:cs="Times New Roman"/>
          <w:color w:val="auto"/>
          <w:sz w:val="28"/>
          <w:szCs w:val="28"/>
          <w:lang w:val="vi-VN"/>
        </w:rPr>
        <w:t xml:space="preserve">Qsmp được hiệu chỉnh thành Qsmp’ = Qmq – Qdu – Qbp’. </w:t>
      </w:r>
    </w:p>
    <w:p w14:paraId="6388C41E" w14:textId="77777777" w:rsidR="009B55DF" w:rsidRPr="00391FC0" w:rsidRDefault="009B55DF" w:rsidP="00607D5B">
      <w:pPr>
        <w:pStyle w:val="1Content"/>
        <w:widowControl w:val="0"/>
        <w:spacing w:line="240" w:lineRule="auto"/>
        <w:ind w:firstLine="567"/>
        <w:rPr>
          <w:szCs w:val="28"/>
          <w:lang w:val="vi-VN"/>
        </w:rPr>
      </w:pPr>
      <w:r w:rsidRPr="00391FC0">
        <w:rPr>
          <w:szCs w:val="28"/>
          <w:lang w:val="vi-VN"/>
        </w:rPr>
        <w:t xml:space="preserve">- </w:t>
      </w:r>
      <w:r w:rsidRPr="00391FC0">
        <w:rPr>
          <w:lang w:val="vi-VN"/>
        </w:rPr>
        <w:t>Nếu</w:t>
      </w:r>
      <w:r w:rsidRPr="00391FC0">
        <w:rPr>
          <w:szCs w:val="28"/>
          <w:lang w:val="vi-VN"/>
        </w:rPr>
        <w:t xml:space="preserve"> Qdu &gt; 0 và (Qmq – Qdu – Qc – Qbp) &gt; 0: </w:t>
      </w:r>
    </w:p>
    <w:p w14:paraId="10D892A9" w14:textId="77777777" w:rsidR="009B55DF" w:rsidRPr="00391FC0" w:rsidRDefault="009B55DF" w:rsidP="00607D5B">
      <w:pPr>
        <w:pStyle w:val="Default"/>
        <w:spacing w:before="120" w:after="120"/>
        <w:ind w:left="720" w:firstLine="567"/>
        <w:rPr>
          <w:rFonts w:ascii="Times New Roman" w:hAnsi="Times New Roman" w:cs="Times New Roman"/>
          <w:color w:val="auto"/>
          <w:sz w:val="28"/>
          <w:szCs w:val="28"/>
          <w:lang w:val="vi-VN"/>
        </w:rPr>
      </w:pPr>
      <w:r w:rsidRPr="00391FC0">
        <w:rPr>
          <w:rFonts w:ascii="Times New Roman" w:hAnsi="Times New Roman" w:cs="Times New Roman"/>
          <w:color w:val="auto"/>
          <w:sz w:val="28"/>
          <w:szCs w:val="28"/>
          <w:lang w:val="vi-VN"/>
        </w:rPr>
        <w:t xml:space="preserve">Qcon được hiệu chỉnh thành Qcon’ = Qmq – Qdu – Qc – Qbp; </w:t>
      </w:r>
    </w:p>
    <w:p w14:paraId="5F7F161D" w14:textId="77777777" w:rsidR="009B55DF" w:rsidRPr="00391FC0" w:rsidRDefault="009B55DF" w:rsidP="00607D5B">
      <w:pPr>
        <w:pStyle w:val="Default"/>
        <w:spacing w:before="120" w:after="120"/>
        <w:ind w:left="720" w:firstLine="567"/>
        <w:rPr>
          <w:rFonts w:ascii="Times New Roman" w:hAnsi="Times New Roman" w:cs="Times New Roman"/>
          <w:color w:val="auto"/>
          <w:sz w:val="28"/>
          <w:szCs w:val="28"/>
          <w:lang w:val="vi-VN"/>
        </w:rPr>
      </w:pPr>
      <w:r w:rsidRPr="00391FC0">
        <w:rPr>
          <w:rFonts w:ascii="Times New Roman" w:hAnsi="Times New Roman" w:cs="Times New Roman"/>
          <w:color w:val="auto"/>
          <w:sz w:val="28"/>
          <w:szCs w:val="28"/>
          <w:lang w:val="vi-VN"/>
        </w:rPr>
        <w:t xml:space="preserve">Qsmp được hiệu chỉnh thành Qsmp’ = Qc; </w:t>
      </w:r>
    </w:p>
    <w:p w14:paraId="298043A2" w14:textId="77777777" w:rsidR="009B55DF" w:rsidRPr="00391FC0" w:rsidRDefault="009B55DF" w:rsidP="00607D5B">
      <w:pPr>
        <w:pStyle w:val="Default"/>
        <w:spacing w:before="120" w:after="120"/>
        <w:ind w:left="720" w:firstLine="567"/>
        <w:rPr>
          <w:rFonts w:ascii="Times New Roman" w:hAnsi="Times New Roman" w:cs="Times New Roman"/>
          <w:color w:val="auto"/>
          <w:sz w:val="28"/>
          <w:szCs w:val="28"/>
          <w:lang w:val="vi-VN"/>
        </w:rPr>
      </w:pPr>
      <w:r w:rsidRPr="00391FC0">
        <w:rPr>
          <w:rFonts w:ascii="Times New Roman" w:hAnsi="Times New Roman" w:cs="Times New Roman"/>
          <w:color w:val="auto"/>
          <w:sz w:val="28"/>
          <w:szCs w:val="28"/>
          <w:lang w:val="vi-VN"/>
        </w:rPr>
        <w:t xml:space="preserve">Qbp không hiệu chỉnh. </w:t>
      </w:r>
    </w:p>
    <w:p w14:paraId="38AF6350" w14:textId="77777777" w:rsidR="009B55DF" w:rsidRPr="00391FC0" w:rsidRDefault="009B55DF" w:rsidP="00607D5B">
      <w:pPr>
        <w:pStyle w:val="1Content"/>
        <w:widowControl w:val="0"/>
        <w:spacing w:line="240" w:lineRule="auto"/>
        <w:ind w:firstLine="567"/>
        <w:rPr>
          <w:szCs w:val="28"/>
          <w:lang w:val="vi-VN"/>
        </w:rPr>
      </w:pPr>
      <w:r w:rsidRPr="00391FC0">
        <w:rPr>
          <w:szCs w:val="28"/>
          <w:lang w:val="vi-VN"/>
        </w:rPr>
        <w:t xml:space="preserve">- Nếu Qdu ≤ 0 và (Qmq – Qc – Qbp) ≤ 0: </w:t>
      </w:r>
    </w:p>
    <w:p w14:paraId="3B81B626" w14:textId="77777777" w:rsidR="009B55DF" w:rsidRPr="00391FC0" w:rsidRDefault="009B55DF" w:rsidP="00607D5B">
      <w:pPr>
        <w:pStyle w:val="Default"/>
        <w:spacing w:before="120" w:after="120"/>
        <w:ind w:left="720" w:firstLine="567"/>
        <w:rPr>
          <w:rFonts w:ascii="Times New Roman" w:hAnsi="Times New Roman" w:cs="Times New Roman"/>
          <w:color w:val="auto"/>
          <w:sz w:val="28"/>
          <w:szCs w:val="28"/>
          <w:lang w:val="vi-VN"/>
        </w:rPr>
      </w:pPr>
      <w:r w:rsidRPr="00391FC0">
        <w:rPr>
          <w:rFonts w:ascii="Times New Roman" w:hAnsi="Times New Roman" w:cs="Times New Roman"/>
          <w:color w:val="auto"/>
          <w:sz w:val="28"/>
          <w:szCs w:val="28"/>
          <w:lang w:val="vi-VN"/>
        </w:rPr>
        <w:t xml:space="preserve">Qcon được hiệu chỉnh thành Qcon’ = 0; </w:t>
      </w:r>
    </w:p>
    <w:p w14:paraId="7A35B195" w14:textId="77777777" w:rsidR="009B55DF" w:rsidRPr="00391FC0" w:rsidRDefault="009B55DF" w:rsidP="00607D5B">
      <w:pPr>
        <w:pStyle w:val="Default"/>
        <w:spacing w:before="120" w:after="120"/>
        <w:ind w:left="720" w:firstLine="567"/>
        <w:rPr>
          <w:rFonts w:ascii="Times New Roman" w:hAnsi="Times New Roman" w:cs="Times New Roman"/>
          <w:color w:val="auto"/>
          <w:sz w:val="28"/>
          <w:szCs w:val="28"/>
          <w:lang w:val="vi-VN"/>
        </w:rPr>
      </w:pPr>
      <w:r w:rsidRPr="00391FC0">
        <w:rPr>
          <w:rFonts w:ascii="Times New Roman" w:hAnsi="Times New Roman" w:cs="Times New Roman"/>
          <w:color w:val="auto"/>
          <w:sz w:val="28"/>
          <w:szCs w:val="28"/>
          <w:lang w:val="vi-VN"/>
        </w:rPr>
        <w:t xml:space="preserve">Qbp được hiệu chỉnh thành Qbp’ = Qmq – Qc; </w:t>
      </w:r>
    </w:p>
    <w:p w14:paraId="78EAA2E7" w14:textId="77777777" w:rsidR="009B55DF" w:rsidRPr="00391FC0" w:rsidRDefault="009B55DF" w:rsidP="00607D5B">
      <w:pPr>
        <w:pStyle w:val="Default"/>
        <w:spacing w:before="120" w:after="120"/>
        <w:ind w:left="720" w:firstLine="567"/>
        <w:rPr>
          <w:rFonts w:ascii="Times New Roman" w:hAnsi="Times New Roman" w:cs="Times New Roman"/>
          <w:color w:val="auto"/>
          <w:sz w:val="28"/>
          <w:szCs w:val="28"/>
          <w:lang w:val="vi-VN"/>
        </w:rPr>
      </w:pPr>
      <w:r w:rsidRPr="00391FC0">
        <w:rPr>
          <w:rFonts w:ascii="Times New Roman" w:hAnsi="Times New Roman" w:cs="Times New Roman"/>
          <w:color w:val="auto"/>
          <w:sz w:val="28"/>
          <w:szCs w:val="28"/>
          <w:lang w:val="vi-VN"/>
        </w:rPr>
        <w:t xml:space="preserve">Qsmp được hiệu chỉnh thành Qsmp’ = Qc. </w:t>
      </w:r>
    </w:p>
    <w:p w14:paraId="5C7868D5" w14:textId="77777777" w:rsidR="009B55DF" w:rsidRPr="00391FC0" w:rsidRDefault="009B55DF" w:rsidP="00607D5B">
      <w:pPr>
        <w:pStyle w:val="1Content"/>
        <w:widowControl w:val="0"/>
        <w:spacing w:line="240" w:lineRule="auto"/>
        <w:ind w:firstLine="567"/>
        <w:rPr>
          <w:szCs w:val="28"/>
          <w:lang w:val="vi-VN"/>
        </w:rPr>
      </w:pPr>
      <w:r w:rsidRPr="00391FC0">
        <w:rPr>
          <w:szCs w:val="28"/>
          <w:lang w:val="vi-VN"/>
        </w:rPr>
        <w:t xml:space="preserve">- Nếu Qdu ≤ 0 và (Qmq – Qc – Qbp) &gt; 0: </w:t>
      </w:r>
    </w:p>
    <w:p w14:paraId="125AA965" w14:textId="77777777" w:rsidR="009B55DF" w:rsidRPr="00391FC0" w:rsidRDefault="009B55DF" w:rsidP="00607D5B">
      <w:pPr>
        <w:pStyle w:val="Default"/>
        <w:spacing w:before="120" w:after="120"/>
        <w:ind w:left="720" w:firstLine="567"/>
        <w:rPr>
          <w:rFonts w:ascii="Times New Roman" w:hAnsi="Times New Roman" w:cs="Times New Roman"/>
          <w:color w:val="auto"/>
          <w:sz w:val="28"/>
          <w:szCs w:val="28"/>
          <w:lang w:val="vi-VN"/>
        </w:rPr>
      </w:pPr>
      <w:r w:rsidRPr="00391FC0">
        <w:rPr>
          <w:rFonts w:ascii="Times New Roman" w:hAnsi="Times New Roman" w:cs="Times New Roman"/>
          <w:color w:val="auto"/>
          <w:sz w:val="28"/>
          <w:szCs w:val="28"/>
          <w:lang w:val="vi-VN"/>
        </w:rPr>
        <w:t xml:space="preserve">Qcon được hiệu chỉnh thành Qcon’ = Qmq – Qbp - Qc; </w:t>
      </w:r>
    </w:p>
    <w:p w14:paraId="3B213E64" w14:textId="77777777" w:rsidR="009B55DF" w:rsidRPr="00391FC0" w:rsidRDefault="009B55DF" w:rsidP="00607D5B">
      <w:pPr>
        <w:pStyle w:val="Default"/>
        <w:spacing w:before="120" w:after="120"/>
        <w:ind w:left="720" w:firstLine="567"/>
        <w:rPr>
          <w:rFonts w:ascii="Times New Roman" w:hAnsi="Times New Roman" w:cs="Times New Roman"/>
          <w:color w:val="auto"/>
          <w:sz w:val="28"/>
          <w:szCs w:val="28"/>
          <w:lang w:val="vi-VN"/>
        </w:rPr>
      </w:pPr>
      <w:r w:rsidRPr="00391FC0">
        <w:rPr>
          <w:rFonts w:ascii="Times New Roman" w:hAnsi="Times New Roman" w:cs="Times New Roman"/>
          <w:color w:val="auto"/>
          <w:sz w:val="28"/>
          <w:szCs w:val="28"/>
          <w:lang w:val="vi-VN"/>
        </w:rPr>
        <w:t xml:space="preserve">Qsmp được hiệu chỉnh thành Qsmp’ = Qc; </w:t>
      </w:r>
    </w:p>
    <w:p w14:paraId="05634CBC" w14:textId="77777777" w:rsidR="009B55DF" w:rsidRPr="00391FC0" w:rsidRDefault="009B55DF" w:rsidP="00607D5B">
      <w:pPr>
        <w:pStyle w:val="Default"/>
        <w:spacing w:before="120" w:after="120"/>
        <w:ind w:left="720" w:firstLine="567"/>
        <w:rPr>
          <w:rFonts w:ascii="Times New Roman" w:hAnsi="Times New Roman" w:cs="Times New Roman"/>
          <w:color w:val="auto"/>
          <w:sz w:val="28"/>
          <w:lang w:val="vi-VN"/>
        </w:rPr>
      </w:pPr>
      <w:r w:rsidRPr="00391FC0">
        <w:rPr>
          <w:rFonts w:ascii="Times New Roman" w:hAnsi="Times New Roman" w:cs="Times New Roman"/>
          <w:color w:val="auto"/>
          <w:sz w:val="28"/>
          <w:lang w:val="vi-VN"/>
        </w:rPr>
        <w:t>Qbp không hiệu chỉnh.</w:t>
      </w:r>
    </w:p>
    <w:p w14:paraId="4D8389EF" w14:textId="77777777" w:rsidR="009B55DF" w:rsidRPr="00391FC0" w:rsidRDefault="009B55DF" w:rsidP="00607D5B">
      <w:pPr>
        <w:pStyle w:val="1Content"/>
        <w:widowControl w:val="0"/>
        <w:spacing w:line="240" w:lineRule="auto"/>
        <w:ind w:firstLine="567"/>
        <w:rPr>
          <w:lang w:val="vi-VN"/>
        </w:rPr>
      </w:pPr>
      <w:smartTag w:uri="urn:schemas-microsoft-com:office:smarttags" w:element="PersonName">
        <w:r w:rsidRPr="00391FC0">
          <w:rPr>
            <w:szCs w:val="28"/>
            <w:lang w:val="vi-VN"/>
          </w:rPr>
          <w:t>Trong</w:t>
        </w:r>
      </w:smartTag>
      <w:r w:rsidRPr="00391FC0">
        <w:rPr>
          <w:szCs w:val="28"/>
          <w:lang w:val="vi-VN"/>
        </w:rPr>
        <w:t xml:space="preserve"> đó:</w:t>
      </w:r>
    </w:p>
    <w:p w14:paraId="4A4F7429" w14:textId="77777777" w:rsidR="009B55DF" w:rsidRPr="00391FC0" w:rsidRDefault="009B55DF" w:rsidP="00607D5B">
      <w:pPr>
        <w:pStyle w:val="1Content"/>
        <w:widowControl w:val="0"/>
        <w:spacing w:line="240" w:lineRule="auto"/>
        <w:ind w:firstLine="567"/>
        <w:rPr>
          <w:szCs w:val="28"/>
          <w:lang w:val="vi-VN"/>
        </w:rPr>
      </w:pPr>
      <w:r w:rsidRPr="00391FC0">
        <w:rPr>
          <w:lang w:val="vi-VN"/>
        </w:rPr>
        <w:t xml:space="preserve">Qmq: Sản </w:t>
      </w:r>
      <w:r w:rsidRPr="00391FC0">
        <w:rPr>
          <w:szCs w:val="28"/>
          <w:lang w:val="vi-VN"/>
        </w:rPr>
        <w:t xml:space="preserve">lượng điện năng đo đếm trong chu kỳ giao dịch; </w:t>
      </w:r>
    </w:p>
    <w:p w14:paraId="652816AB" w14:textId="7DDE33BE" w:rsidR="009B55DF" w:rsidRPr="00391FC0" w:rsidRDefault="009B55DF" w:rsidP="00607D5B">
      <w:pPr>
        <w:pStyle w:val="1Content"/>
        <w:widowControl w:val="0"/>
        <w:spacing w:line="240" w:lineRule="auto"/>
        <w:ind w:firstLine="567"/>
        <w:rPr>
          <w:szCs w:val="28"/>
          <w:lang w:val="vi-VN"/>
        </w:rPr>
      </w:pPr>
      <w:r w:rsidRPr="00391FC0">
        <w:rPr>
          <w:szCs w:val="28"/>
          <w:lang w:val="vi-VN"/>
        </w:rPr>
        <w:t>Qdu: Sản lượng điện năng phát sai khác so với sản lượng huy động theo lệnh điều độ;</w:t>
      </w:r>
    </w:p>
    <w:p w14:paraId="4DFA8CCA" w14:textId="50740732" w:rsidR="009B55DF" w:rsidRPr="00391FC0" w:rsidRDefault="009B55DF" w:rsidP="00607D5B">
      <w:pPr>
        <w:pStyle w:val="1Content"/>
        <w:widowControl w:val="0"/>
        <w:spacing w:line="240" w:lineRule="auto"/>
        <w:ind w:firstLine="567"/>
        <w:rPr>
          <w:szCs w:val="28"/>
          <w:lang w:val="vi-VN"/>
        </w:rPr>
      </w:pPr>
      <w:r w:rsidRPr="00391FC0">
        <w:rPr>
          <w:szCs w:val="28"/>
          <w:lang w:val="vi-VN"/>
        </w:rPr>
        <w:t>Qbp: Sản lượng điện năng có giá chào cao hơn giá trần thị trường cho từng chu kỳ giao dịch;</w:t>
      </w:r>
    </w:p>
    <w:p w14:paraId="1FF80617" w14:textId="611EAA92" w:rsidR="009B55DF" w:rsidRPr="00391FC0" w:rsidRDefault="009B55DF" w:rsidP="00607D5B">
      <w:pPr>
        <w:pStyle w:val="1Content"/>
        <w:widowControl w:val="0"/>
        <w:spacing w:line="240" w:lineRule="auto"/>
        <w:ind w:firstLine="567"/>
        <w:rPr>
          <w:szCs w:val="28"/>
          <w:lang w:val="vi-VN"/>
        </w:rPr>
      </w:pPr>
      <w:r w:rsidRPr="00391FC0">
        <w:rPr>
          <w:szCs w:val="28"/>
          <w:lang w:val="vi-VN"/>
        </w:rPr>
        <w:t xml:space="preserve">Qc: Sản lượng </w:t>
      </w:r>
      <w:r w:rsidR="00A378A3" w:rsidRPr="005B79B5">
        <w:rPr>
          <w:szCs w:val="28"/>
          <w:lang w:val="vi-VN"/>
        </w:rPr>
        <w:t xml:space="preserve">điện </w:t>
      </w:r>
      <w:r w:rsidRPr="00391FC0">
        <w:rPr>
          <w:szCs w:val="28"/>
          <w:lang w:val="vi-VN"/>
        </w:rPr>
        <w:t xml:space="preserve">hợp đồng trong chu kỳ giao dịch cho từng tổ máy phát điện. </w:t>
      </w:r>
    </w:p>
    <w:p w14:paraId="090E58A1" w14:textId="77777777" w:rsidR="009B55DF" w:rsidRPr="00391FC0" w:rsidRDefault="009B55DF" w:rsidP="00607D5B">
      <w:pPr>
        <w:pStyle w:val="Heading4"/>
        <w:keepNext w:val="0"/>
        <w:numPr>
          <w:ilvl w:val="3"/>
          <w:numId w:val="11"/>
        </w:numPr>
        <w:spacing w:line="240" w:lineRule="auto"/>
        <w:ind w:left="0" w:firstLine="567"/>
        <w:rPr>
          <w:rFonts w:ascii="Times New Roman" w:eastAsia="+mn-ea" w:hAnsi="Times New Roman"/>
          <w:kern w:val="24"/>
          <w:szCs w:val="28"/>
          <w:lang w:val="vi-VN"/>
        </w:rPr>
      </w:pPr>
      <w:r w:rsidRPr="00391FC0">
        <w:rPr>
          <w:rFonts w:ascii="Times New Roman" w:hAnsi="Times New Roman"/>
          <w:szCs w:val="28"/>
          <w:lang w:val="vi-VN"/>
        </w:rPr>
        <w:t>Đ</w:t>
      </w:r>
      <w:r w:rsidRPr="00391FC0">
        <w:rPr>
          <w:rFonts w:ascii="Times New Roman" w:eastAsia="+mn-ea" w:hAnsi="Times New Roman"/>
          <w:kern w:val="24"/>
          <w:szCs w:val="28"/>
          <w:lang w:val="vi-VN"/>
        </w:rPr>
        <w:t>iều chỉnh các thành phần sản lượng đối với các nhà máy có bù trừ sản lượng</w:t>
      </w:r>
    </w:p>
    <w:p w14:paraId="066ADBC7" w14:textId="77777777" w:rsidR="009B55DF" w:rsidRPr="00391FC0" w:rsidRDefault="009B55DF" w:rsidP="00607D5B">
      <w:pPr>
        <w:pStyle w:val="1Content"/>
        <w:widowControl w:val="0"/>
        <w:spacing w:line="240" w:lineRule="auto"/>
        <w:ind w:firstLine="567"/>
        <w:rPr>
          <w:szCs w:val="28"/>
          <w:lang w:val="vi-VN"/>
        </w:rPr>
      </w:pPr>
      <w:r w:rsidRPr="00391FC0">
        <w:rPr>
          <w:szCs w:val="28"/>
          <w:lang w:val="vi-VN"/>
        </w:rPr>
        <w:t>Đối với các nhà máy có bù trừ sản lượng, chu kỳ tổ máy tham gia thị trường điện có sản lượng thực phát âm (Qmq &lt; 0) thì các thành phần sản lượng điện năng thanh toán trên thị trường như sau:</w:t>
      </w:r>
    </w:p>
    <w:p w14:paraId="4C7E191D" w14:textId="77777777" w:rsidR="009B55DF" w:rsidRPr="00391FC0" w:rsidRDefault="009B55DF" w:rsidP="00607D5B">
      <w:pPr>
        <w:pStyle w:val="Heading6"/>
        <w:widowControl w:val="0"/>
        <w:ind w:firstLine="567"/>
        <w:rPr>
          <w:rFonts w:ascii="Times New Roman" w:hAnsi="Times New Roman"/>
        </w:rPr>
      </w:pPr>
      <w:r w:rsidRPr="00391FC0">
        <w:rPr>
          <w:rFonts w:ascii="Times New Roman" w:hAnsi="Times New Roman"/>
        </w:rPr>
        <w:t>Qbp = 0;</w:t>
      </w:r>
    </w:p>
    <w:p w14:paraId="1C9653BD" w14:textId="77777777" w:rsidR="009B55DF" w:rsidRPr="00391FC0" w:rsidRDefault="009B55DF" w:rsidP="00607D5B">
      <w:pPr>
        <w:pStyle w:val="Heading6"/>
        <w:widowControl w:val="0"/>
        <w:ind w:firstLine="567"/>
        <w:rPr>
          <w:rFonts w:ascii="Times New Roman" w:hAnsi="Times New Roman"/>
        </w:rPr>
      </w:pPr>
      <w:r w:rsidRPr="00391FC0">
        <w:rPr>
          <w:rFonts w:ascii="Times New Roman" w:hAnsi="Times New Roman"/>
        </w:rPr>
        <w:t>Qcon = 0;</w:t>
      </w:r>
    </w:p>
    <w:p w14:paraId="4E174A35" w14:textId="77777777" w:rsidR="009B55DF" w:rsidRPr="00391FC0" w:rsidRDefault="009B55DF" w:rsidP="00607D5B">
      <w:pPr>
        <w:pStyle w:val="Heading6"/>
        <w:widowControl w:val="0"/>
        <w:ind w:firstLine="567"/>
        <w:rPr>
          <w:rFonts w:ascii="Times New Roman" w:hAnsi="Times New Roman"/>
        </w:rPr>
      </w:pPr>
      <w:r w:rsidRPr="00391FC0">
        <w:rPr>
          <w:rFonts w:ascii="Times New Roman" w:hAnsi="Times New Roman"/>
        </w:rPr>
        <w:t>Qsmp = 0;</w:t>
      </w:r>
    </w:p>
    <w:p w14:paraId="6E86B735" w14:textId="0D8A7B82" w:rsidR="009B55DF" w:rsidRPr="00391FC0" w:rsidRDefault="009B55DF" w:rsidP="00607D5B">
      <w:pPr>
        <w:pStyle w:val="Heading6"/>
        <w:widowControl w:val="0"/>
        <w:ind w:firstLine="567"/>
        <w:rPr>
          <w:rFonts w:ascii="Times New Roman" w:hAnsi="Times New Roman"/>
        </w:rPr>
      </w:pPr>
      <w:r w:rsidRPr="00391FC0">
        <w:rPr>
          <w:rFonts w:ascii="Times New Roman" w:hAnsi="Times New Roman"/>
        </w:rPr>
        <w:t>Qcan = 0.</w:t>
      </w:r>
    </w:p>
    <w:p w14:paraId="14B0EA98" w14:textId="77777777" w:rsidR="00AB4C70" w:rsidRPr="00391FC0" w:rsidRDefault="00AB4C70" w:rsidP="00415913">
      <w:pPr>
        <w:pStyle w:val="Heading6"/>
        <w:widowControl w:val="0"/>
        <w:numPr>
          <w:ilvl w:val="0"/>
          <w:numId w:val="0"/>
        </w:numPr>
        <w:ind w:left="567"/>
        <w:rPr>
          <w:rFonts w:ascii="Times New Roman" w:hAnsi="Times New Roman"/>
        </w:rPr>
      </w:pPr>
    </w:p>
    <w:p w14:paraId="06B16CCD" w14:textId="77777777" w:rsidR="009B55DF" w:rsidRPr="00391FC0" w:rsidRDefault="009B55DF" w:rsidP="00BC6968">
      <w:pPr>
        <w:pStyle w:val="Heading3"/>
        <w:numPr>
          <w:ilvl w:val="2"/>
          <w:numId w:val="32"/>
        </w:numPr>
        <w:ind w:left="0" w:firstLine="567"/>
      </w:pPr>
      <w:bookmarkStart w:id="27" w:name="_Thanh_toán_điện"/>
      <w:bookmarkEnd w:id="27"/>
      <w:r w:rsidRPr="00391FC0">
        <w:rPr>
          <w:lang w:val="vi-VN"/>
        </w:rPr>
        <w:lastRenderedPageBreak/>
        <w:t>Thanh</w:t>
      </w:r>
      <w:r w:rsidRPr="00391FC0">
        <w:t xml:space="preserve"> toán điện năng thị trường</w:t>
      </w:r>
    </w:p>
    <w:p w14:paraId="5FA79BCF" w14:textId="30393568" w:rsidR="009B55DF" w:rsidRPr="00391FC0" w:rsidRDefault="009B55DF" w:rsidP="0081718D">
      <w:pPr>
        <w:pStyle w:val="1Content"/>
        <w:widowControl w:val="0"/>
        <w:spacing w:line="240" w:lineRule="auto"/>
        <w:ind w:firstLine="567"/>
        <w:rPr>
          <w:szCs w:val="28"/>
          <w:lang w:val="vi-VN"/>
        </w:rPr>
      </w:pPr>
      <w:r w:rsidRPr="00391FC0">
        <w:rPr>
          <w:szCs w:val="28"/>
          <w:lang w:val="vi-VN"/>
        </w:rPr>
        <w:t xml:space="preserve">Đơn vị vận hành hệ thống điện và thị trường điện có trách nhiệm tính toán các khoản thanh toán điện năng thị trường của nhà máy điện trong chu kỳ thanh toán theo </w:t>
      </w:r>
      <w:r w:rsidR="00BB7FD6" w:rsidRPr="00391FC0">
        <w:rPr>
          <w:szCs w:val="28"/>
          <w:lang w:val="vi-VN"/>
        </w:rPr>
        <w:t xml:space="preserve">quy định tại Điều </w:t>
      </w:r>
      <w:r w:rsidR="000E34B0" w:rsidRPr="00391FC0">
        <w:rPr>
          <w:szCs w:val="28"/>
          <w:lang w:val="en-US"/>
        </w:rPr>
        <w:t>90</w:t>
      </w:r>
      <w:r w:rsidR="00BB7FD6" w:rsidRPr="00391FC0">
        <w:rPr>
          <w:szCs w:val="28"/>
          <w:lang w:val="vi-VN"/>
        </w:rPr>
        <w:t xml:space="preserve"> Thông tư này.</w:t>
      </w:r>
    </w:p>
    <w:p w14:paraId="3D88C280" w14:textId="77777777" w:rsidR="009B55DF" w:rsidRPr="00391FC0" w:rsidRDefault="009B55DF" w:rsidP="00BC6968">
      <w:pPr>
        <w:pStyle w:val="Heading3"/>
        <w:numPr>
          <w:ilvl w:val="2"/>
          <w:numId w:val="32"/>
        </w:numPr>
        <w:ind w:left="0" w:firstLine="567"/>
        <w:rPr>
          <w:lang w:val="vi-VN"/>
        </w:rPr>
      </w:pPr>
      <w:r w:rsidRPr="00391FC0">
        <w:rPr>
          <w:lang w:val="vi-VN"/>
        </w:rPr>
        <w:t>Khoản thanh toán theo giá công suất thị trường</w:t>
      </w:r>
    </w:p>
    <w:p w14:paraId="429A77D9" w14:textId="50E1D6BA" w:rsidR="009B55DF" w:rsidRPr="00391FC0" w:rsidRDefault="009B55DF" w:rsidP="0081718D">
      <w:pPr>
        <w:pStyle w:val="1Content"/>
        <w:widowControl w:val="0"/>
        <w:spacing w:line="240" w:lineRule="auto"/>
        <w:ind w:firstLine="567"/>
        <w:rPr>
          <w:lang w:val="vi-VN"/>
        </w:rPr>
      </w:pPr>
      <w:r w:rsidRPr="00391FC0">
        <w:rPr>
          <w:lang w:val="vi-VN"/>
        </w:rPr>
        <w:t xml:space="preserve">Đơn vị vận hành hệ thống điện và thị trường điện có trách nhiệm tính toán khoản thanh toán công suất thị trường cho nhà máy điện trong chu kỳ thanh toán theo </w:t>
      </w:r>
      <w:r w:rsidR="008D3BE4" w:rsidRPr="00391FC0">
        <w:rPr>
          <w:lang w:val="vi-VN"/>
        </w:rPr>
        <w:t xml:space="preserve">quy định tại Điều </w:t>
      </w:r>
      <w:r w:rsidR="000E34B0" w:rsidRPr="005B79B5">
        <w:rPr>
          <w:lang w:val="vi-VN"/>
        </w:rPr>
        <w:t>91</w:t>
      </w:r>
      <w:r w:rsidR="008D3BE4" w:rsidRPr="00391FC0">
        <w:rPr>
          <w:lang w:val="vi-VN"/>
        </w:rPr>
        <w:t xml:space="preserve"> Thông tư này.</w:t>
      </w:r>
    </w:p>
    <w:p w14:paraId="239A5917" w14:textId="77777777" w:rsidR="009B55DF" w:rsidRPr="00391FC0" w:rsidRDefault="009B55DF" w:rsidP="00BC6968">
      <w:pPr>
        <w:pStyle w:val="Heading3"/>
        <w:numPr>
          <w:ilvl w:val="2"/>
          <w:numId w:val="32"/>
        </w:numPr>
        <w:ind w:left="0" w:firstLine="567"/>
        <w:rPr>
          <w:lang w:val="vi-VN"/>
        </w:rPr>
      </w:pPr>
      <w:bookmarkStart w:id="28" w:name="_Khoản_thanh_toán_1"/>
      <w:bookmarkEnd w:id="28"/>
      <w:r w:rsidRPr="00391FC0">
        <w:rPr>
          <w:lang w:val="vi-VN"/>
        </w:rPr>
        <w:t>Khoản thanh toán sai khác trong hợp đồng mua bán điện</w:t>
      </w:r>
    </w:p>
    <w:p w14:paraId="73589FFE" w14:textId="6B08C4AD" w:rsidR="009B55DF" w:rsidRPr="00391FC0" w:rsidRDefault="009B55DF" w:rsidP="0081718D">
      <w:pPr>
        <w:pStyle w:val="1Content"/>
        <w:widowControl w:val="0"/>
        <w:spacing w:line="240" w:lineRule="auto"/>
        <w:ind w:firstLine="567"/>
        <w:rPr>
          <w:lang w:val="vi-VN"/>
        </w:rPr>
      </w:pPr>
      <w:r w:rsidRPr="00391FC0">
        <w:rPr>
          <w:lang w:val="vi-VN"/>
        </w:rPr>
        <w:t xml:space="preserve">Căn cứ giá điện năng thị trường và giá công suất thị trường do Đơn vị vận hành hệ thống điện và thị trường điện công bố, đơn vị phát điện có trách nhiệm tính toán khoản thanh toán theo hợp đồng mua bán điện </w:t>
      </w:r>
      <w:r w:rsidR="00F032EF" w:rsidRPr="00391FC0">
        <w:rPr>
          <w:lang w:val="vi-VN"/>
        </w:rPr>
        <w:t xml:space="preserve">trong chu kỳ thanh toán theo quy định tại Điều </w:t>
      </w:r>
      <w:r w:rsidR="000E34B0" w:rsidRPr="005B79B5">
        <w:rPr>
          <w:lang w:val="vi-VN"/>
        </w:rPr>
        <w:t>92</w:t>
      </w:r>
      <w:r w:rsidR="00F032EF" w:rsidRPr="00391FC0">
        <w:rPr>
          <w:lang w:val="vi-VN"/>
        </w:rPr>
        <w:t xml:space="preserve"> Thông tư này </w:t>
      </w:r>
      <w:r w:rsidRPr="00391FC0">
        <w:rPr>
          <w:lang w:val="vi-VN"/>
        </w:rPr>
        <w:t>và gửi cho đơn vị mua điện theo quy định tại Điều 10</w:t>
      </w:r>
      <w:r w:rsidR="000E34B0" w:rsidRPr="005B79B5">
        <w:rPr>
          <w:lang w:val="vi-VN"/>
        </w:rPr>
        <w:t>6</w:t>
      </w:r>
      <w:r w:rsidRPr="00391FC0">
        <w:rPr>
          <w:lang w:val="vi-VN"/>
        </w:rPr>
        <w:t xml:space="preserve"> Thông tư </w:t>
      </w:r>
      <w:r w:rsidR="00DC0529" w:rsidRPr="00391FC0">
        <w:rPr>
          <w:lang w:val="vi-VN"/>
        </w:rPr>
        <w:t>này</w:t>
      </w:r>
      <w:r w:rsidR="00F032EF" w:rsidRPr="00391FC0">
        <w:rPr>
          <w:lang w:val="vi-VN"/>
        </w:rPr>
        <w:t>.</w:t>
      </w:r>
    </w:p>
    <w:p w14:paraId="55D1737A" w14:textId="1B9C10B3" w:rsidR="009B55DF" w:rsidRPr="00391FC0" w:rsidRDefault="009B55DF" w:rsidP="006A06AB">
      <w:pPr>
        <w:pStyle w:val="Heading2"/>
        <w:rPr>
          <w:color w:val="auto"/>
        </w:rPr>
      </w:pPr>
      <w:bookmarkStart w:id="29" w:name="_Tính_toán_thanh"/>
      <w:bookmarkStart w:id="30" w:name="_Tính_toán_thanh_1"/>
      <w:bookmarkEnd w:id="24"/>
      <w:bookmarkEnd w:id="25"/>
      <w:bookmarkEnd w:id="26"/>
      <w:bookmarkEnd w:id="29"/>
      <w:bookmarkEnd w:id="30"/>
      <w:r w:rsidRPr="00391FC0">
        <w:rPr>
          <w:color w:val="auto"/>
        </w:rPr>
        <w:t>Mục</w:t>
      </w:r>
      <w:r w:rsidR="006020D3" w:rsidRPr="00391FC0">
        <w:rPr>
          <w:color w:val="auto"/>
        </w:rPr>
        <w:t xml:space="preserve"> </w:t>
      </w:r>
      <w:r w:rsidRPr="00391FC0">
        <w:rPr>
          <w:color w:val="auto"/>
        </w:rPr>
        <w:t>2</w:t>
      </w:r>
      <w:r w:rsidRPr="00391FC0">
        <w:rPr>
          <w:color w:val="auto"/>
        </w:rPr>
        <w:br/>
        <w:t>TÍNH TOÁN THANH TOÁN CHO ĐƠN VỊ MUA ĐIỆN</w:t>
      </w:r>
    </w:p>
    <w:p w14:paraId="5F48046F" w14:textId="77777777" w:rsidR="009B55DF" w:rsidRPr="00391FC0" w:rsidRDefault="009B55DF" w:rsidP="00BC6968">
      <w:pPr>
        <w:pStyle w:val="Heading3"/>
        <w:numPr>
          <w:ilvl w:val="2"/>
          <w:numId w:val="32"/>
        </w:numPr>
        <w:ind w:left="0" w:firstLine="567"/>
        <w:rPr>
          <w:lang w:val="vi-VN"/>
        </w:rPr>
      </w:pPr>
      <w:r w:rsidRPr="00391FC0">
        <w:rPr>
          <w:lang w:val="vi-VN"/>
        </w:rPr>
        <w:t>Tính toán khoản chi phí mua điện theo giá thị trường điện giao ngay của đơn vị mua buôn điện trong chu kỳ giao dịch</w:t>
      </w:r>
    </w:p>
    <w:p w14:paraId="4CE1F001" w14:textId="4A6E0FD2" w:rsidR="00E435D0" w:rsidRPr="00391FC0" w:rsidRDefault="00E435D0" w:rsidP="0081718D">
      <w:pPr>
        <w:pStyle w:val="1Content"/>
        <w:widowControl w:val="0"/>
        <w:spacing w:line="240" w:lineRule="auto"/>
        <w:ind w:firstLine="567"/>
        <w:rPr>
          <w:lang w:val="vi-VN"/>
        </w:rPr>
      </w:pPr>
      <w:r w:rsidRPr="00391FC0">
        <w:rPr>
          <w:lang w:val="vi-VN"/>
        </w:rPr>
        <w:t>Đơn vị vận hành hệ thống điện và thị trường điện có trách nhiệm tính toán khoản chi phí mua điện theo giá thị trường điện giao ngay của đơn vị mua buôn điện trong chu kỳ giao dịch theo quy định tại Điều 9</w:t>
      </w:r>
      <w:r w:rsidR="000E34B0" w:rsidRPr="005B79B5">
        <w:rPr>
          <w:lang w:val="vi-VN"/>
        </w:rPr>
        <w:t>3</w:t>
      </w:r>
      <w:r w:rsidRPr="00391FC0">
        <w:rPr>
          <w:lang w:val="vi-VN"/>
        </w:rPr>
        <w:t xml:space="preserve"> Thông tư này.</w:t>
      </w:r>
    </w:p>
    <w:p w14:paraId="512D387B" w14:textId="77777777" w:rsidR="009B55DF" w:rsidRPr="00391FC0" w:rsidRDefault="009B55DF" w:rsidP="00BC6968">
      <w:pPr>
        <w:pStyle w:val="Heading3"/>
        <w:numPr>
          <w:ilvl w:val="2"/>
          <w:numId w:val="32"/>
        </w:numPr>
        <w:ind w:left="0" w:firstLine="567"/>
        <w:rPr>
          <w:lang w:val="vi-VN"/>
        </w:rPr>
      </w:pPr>
      <w:bookmarkStart w:id="31" w:name="_Tính_toán_khoản"/>
      <w:bookmarkEnd w:id="31"/>
      <w:r w:rsidRPr="00391FC0">
        <w:rPr>
          <w:lang w:val="vi-VN"/>
        </w:rPr>
        <w:t>Tính toán khoản chi phí mua điện theo thị trường điện giao ngay của đơn vị mua buôn điện trong chu kỳ thanh toán</w:t>
      </w:r>
    </w:p>
    <w:p w14:paraId="1E723159" w14:textId="7B61B624" w:rsidR="003D6EA4" w:rsidRPr="00391FC0" w:rsidRDefault="003D6EA4" w:rsidP="0081718D">
      <w:pPr>
        <w:pStyle w:val="1Content"/>
        <w:widowControl w:val="0"/>
        <w:spacing w:line="240" w:lineRule="auto"/>
        <w:ind w:firstLine="567"/>
        <w:rPr>
          <w:lang w:val="vi-VN"/>
        </w:rPr>
      </w:pPr>
      <w:r w:rsidRPr="00391FC0">
        <w:rPr>
          <w:lang w:val="vi-VN"/>
        </w:rPr>
        <w:t>Đơn vị vận hành hệ thống điện và thị trường điện có trách nhiệm tính toán khoản chi phí mua điện theo thị trường điện giao ngay của đơn vị mua buôn điện trong chu kỳ thanh toán theo quy định tại Điều 9</w:t>
      </w:r>
      <w:r w:rsidR="000E34B0" w:rsidRPr="005B79B5">
        <w:rPr>
          <w:lang w:val="vi-VN"/>
        </w:rPr>
        <w:t>4</w:t>
      </w:r>
      <w:r w:rsidRPr="00391FC0">
        <w:rPr>
          <w:lang w:val="vi-VN"/>
        </w:rPr>
        <w:t xml:space="preserve"> Thông tư này.</w:t>
      </w:r>
    </w:p>
    <w:p w14:paraId="67BD2699" w14:textId="77777777" w:rsidR="009B55DF" w:rsidRPr="00391FC0" w:rsidRDefault="009B55DF" w:rsidP="00BC6968">
      <w:pPr>
        <w:pStyle w:val="Heading3"/>
        <w:numPr>
          <w:ilvl w:val="2"/>
          <w:numId w:val="32"/>
        </w:numPr>
        <w:ind w:left="0" w:firstLine="567"/>
        <w:rPr>
          <w:lang w:val="vi-VN"/>
        </w:rPr>
      </w:pPr>
      <w:bookmarkStart w:id="32" w:name="_Tính_toán_khoản_1"/>
      <w:bookmarkEnd w:id="32"/>
      <w:r w:rsidRPr="00391FC0">
        <w:rPr>
          <w:lang w:val="vi-VN"/>
        </w:rPr>
        <w:t>Tính toán khoản thanh toán sai khác theo hợp đồng mua bán điện của đơn vị mua buôn điện</w:t>
      </w:r>
    </w:p>
    <w:p w14:paraId="5E7EB2DE" w14:textId="6E956E86" w:rsidR="009B55DF" w:rsidRPr="00391FC0" w:rsidRDefault="009B55DF" w:rsidP="0081718D">
      <w:pPr>
        <w:pStyle w:val="1Content"/>
        <w:widowControl w:val="0"/>
        <w:spacing w:line="240" w:lineRule="auto"/>
        <w:ind w:firstLine="567"/>
        <w:rPr>
          <w:lang w:val="vi-VN"/>
        </w:rPr>
      </w:pPr>
      <w:r w:rsidRPr="00391FC0">
        <w:rPr>
          <w:lang w:val="vi-VN"/>
        </w:rPr>
        <w:t xml:space="preserve">Bên bán điện có trách nhiệm tính toán khoản thanh toán sai khác theo hợp đồng mua bán điện trong chu kỳ thanh toán theo </w:t>
      </w:r>
      <w:r w:rsidR="004D0B4D" w:rsidRPr="00391FC0">
        <w:rPr>
          <w:lang w:val="vi-VN"/>
        </w:rPr>
        <w:t>quy định tại Điều 9</w:t>
      </w:r>
      <w:r w:rsidR="000E34B0" w:rsidRPr="005B79B5">
        <w:rPr>
          <w:lang w:val="vi-VN"/>
        </w:rPr>
        <w:t>5</w:t>
      </w:r>
      <w:r w:rsidR="004D0B4D" w:rsidRPr="00391FC0">
        <w:rPr>
          <w:lang w:val="vi-VN"/>
        </w:rPr>
        <w:t xml:space="preserve"> Thông tư này.</w:t>
      </w:r>
    </w:p>
    <w:p w14:paraId="3105A3E5" w14:textId="29221568" w:rsidR="009B55DF" w:rsidRPr="00391FC0" w:rsidRDefault="009B55DF" w:rsidP="006A06AB">
      <w:pPr>
        <w:pStyle w:val="Heading2"/>
        <w:rPr>
          <w:color w:val="auto"/>
        </w:rPr>
      </w:pPr>
      <w:r w:rsidRPr="00391FC0">
        <w:rPr>
          <w:color w:val="auto"/>
        </w:rPr>
        <w:t>Mục</w:t>
      </w:r>
      <w:r w:rsidR="006020D3" w:rsidRPr="00391FC0">
        <w:rPr>
          <w:color w:val="auto"/>
        </w:rPr>
        <w:t xml:space="preserve"> </w:t>
      </w:r>
      <w:r w:rsidRPr="00391FC0">
        <w:rPr>
          <w:color w:val="auto"/>
        </w:rPr>
        <w:t>3</w:t>
      </w:r>
      <w:r w:rsidRPr="00391FC0">
        <w:rPr>
          <w:color w:val="auto"/>
        </w:rPr>
        <w:br/>
      </w:r>
      <w:bookmarkStart w:id="33" w:name="_Toc259171425"/>
      <w:bookmarkStart w:id="34" w:name="_Toc293303858"/>
      <w:r w:rsidRPr="00391FC0">
        <w:rPr>
          <w:color w:val="auto"/>
        </w:rPr>
        <w:t>THANH TOÁN DỊCH VỤ PHỤ TRỢ VÀ THANH TOÁN KHÁC</w:t>
      </w:r>
      <w:bookmarkEnd w:id="33"/>
      <w:bookmarkEnd w:id="34"/>
    </w:p>
    <w:p w14:paraId="406D6421" w14:textId="7A7222CC" w:rsidR="009B55DF" w:rsidRPr="00391FC0" w:rsidRDefault="009B55DF" w:rsidP="00BC6968">
      <w:pPr>
        <w:pStyle w:val="Heading3"/>
        <w:numPr>
          <w:ilvl w:val="2"/>
          <w:numId w:val="32"/>
        </w:numPr>
        <w:ind w:left="0" w:firstLine="567"/>
        <w:rPr>
          <w:lang w:val="vi-VN"/>
        </w:rPr>
      </w:pPr>
      <w:bookmarkStart w:id="35" w:name="_Toc259171426"/>
      <w:bookmarkStart w:id="36" w:name="_Toc293303859"/>
      <w:r w:rsidRPr="00391FC0">
        <w:rPr>
          <w:lang w:val="vi-VN"/>
        </w:rPr>
        <w:t xml:space="preserve">Thanh toán cho dịch vụ </w:t>
      </w:r>
      <w:r w:rsidR="005944E3" w:rsidRPr="00391FC0">
        <w:rPr>
          <w:lang w:val="vi-VN"/>
        </w:rPr>
        <w:t>điều khiển tần số thứ cấp</w:t>
      </w:r>
    </w:p>
    <w:p w14:paraId="3FA71AF5" w14:textId="75BDF6CC" w:rsidR="009B55DF" w:rsidRPr="00391FC0" w:rsidRDefault="009B55DF" w:rsidP="0081718D">
      <w:pPr>
        <w:pStyle w:val="Heading4"/>
        <w:keepNext w:val="0"/>
        <w:numPr>
          <w:ilvl w:val="0"/>
          <w:numId w:val="0"/>
        </w:numPr>
        <w:spacing w:line="240" w:lineRule="auto"/>
        <w:ind w:firstLine="567"/>
        <w:rPr>
          <w:rFonts w:ascii="Times New Roman" w:hAnsi="Times New Roman"/>
          <w:lang w:val="vi-VN"/>
        </w:rPr>
      </w:pPr>
      <w:r w:rsidRPr="00391FC0">
        <w:rPr>
          <w:rFonts w:ascii="Times New Roman" w:hAnsi="Times New Roman"/>
          <w:lang w:val="vi-VN"/>
        </w:rPr>
        <w:t xml:space="preserve">Đơn vị vận hành hệ thống điện và thị trường điện có trách nhiệm tính toán khoản thanh toán cho đơn vị phát điện cung cấp dịch vụ </w:t>
      </w:r>
      <w:r w:rsidR="005944E3" w:rsidRPr="00391FC0">
        <w:rPr>
          <w:rFonts w:ascii="Times New Roman" w:hAnsi="Times New Roman"/>
          <w:lang w:val="vi-VN"/>
        </w:rPr>
        <w:t>điều khiển tần số thứ cấp</w:t>
      </w:r>
      <w:r w:rsidR="00EB655F" w:rsidRPr="00391FC0">
        <w:rPr>
          <w:rFonts w:ascii="Times New Roman" w:hAnsi="Times New Roman"/>
          <w:lang w:val="vi-VN"/>
        </w:rPr>
        <w:t xml:space="preserve"> theo quy định tại Điều 9</w:t>
      </w:r>
      <w:r w:rsidR="000E34B0" w:rsidRPr="005B79B5">
        <w:rPr>
          <w:rFonts w:ascii="Times New Roman" w:hAnsi="Times New Roman"/>
          <w:lang w:val="vi-VN"/>
        </w:rPr>
        <w:t>6</w:t>
      </w:r>
      <w:r w:rsidR="00EB655F" w:rsidRPr="00391FC0">
        <w:rPr>
          <w:rFonts w:ascii="Times New Roman" w:hAnsi="Times New Roman"/>
          <w:lang w:val="vi-VN"/>
        </w:rPr>
        <w:t xml:space="preserve"> Thông tư này.</w:t>
      </w:r>
    </w:p>
    <w:p w14:paraId="535FC731" w14:textId="3D2EC261" w:rsidR="009B55DF" w:rsidRPr="00391FC0" w:rsidRDefault="009B55DF" w:rsidP="00415913">
      <w:pPr>
        <w:pStyle w:val="Heading3"/>
        <w:numPr>
          <w:ilvl w:val="2"/>
          <w:numId w:val="32"/>
        </w:numPr>
        <w:spacing w:line="360" w:lineRule="exact"/>
        <w:ind w:left="0" w:firstLine="567"/>
        <w:rPr>
          <w:lang w:val="vi-VN"/>
        </w:rPr>
      </w:pPr>
      <w:r w:rsidRPr="00391FC0">
        <w:rPr>
          <w:lang w:val="vi-VN"/>
        </w:rPr>
        <w:lastRenderedPageBreak/>
        <w:t xml:space="preserve">Thanh toán cho dịch vụ dự phòng khởi động nhanh, dịch vụ vận hành phải phát để </w:t>
      </w:r>
      <w:r w:rsidR="006D566C" w:rsidRPr="005B79B5">
        <w:rPr>
          <w:lang w:val="vi-VN"/>
        </w:rPr>
        <w:t>bảo đảm cung cấp</w:t>
      </w:r>
      <w:r w:rsidRPr="00391FC0">
        <w:rPr>
          <w:lang w:val="vi-VN"/>
        </w:rPr>
        <w:t xml:space="preserve"> điện, dịch vụ điều chỉnh điện áp và khởi động đen</w:t>
      </w:r>
    </w:p>
    <w:p w14:paraId="1C698B54" w14:textId="45E3DC1A" w:rsidR="009B55DF" w:rsidRPr="00391FC0" w:rsidRDefault="009B55DF" w:rsidP="00415913">
      <w:pPr>
        <w:pStyle w:val="1Content"/>
        <w:widowControl w:val="0"/>
        <w:spacing w:line="360" w:lineRule="exact"/>
        <w:ind w:firstLine="567"/>
        <w:rPr>
          <w:lang w:val="vi-VN"/>
        </w:rPr>
      </w:pPr>
      <w:r w:rsidRPr="00391FC0">
        <w:rPr>
          <w:lang w:val="vi-VN"/>
        </w:rPr>
        <w:t xml:space="preserve">Đơn vị cung cấp dịch vụ dự phòng khởi động nhanh, dịch vụ vận hành phải phát để </w:t>
      </w:r>
      <w:r w:rsidR="006D566C" w:rsidRPr="005B79B5">
        <w:rPr>
          <w:lang w:val="vi-VN"/>
        </w:rPr>
        <w:t>bảo đảm cung cấp</w:t>
      </w:r>
      <w:r w:rsidRPr="00391FC0">
        <w:rPr>
          <w:lang w:val="vi-VN"/>
        </w:rPr>
        <w:t xml:space="preserve"> điện, dịch vụ điều chỉnh điện áp và khởi động đen được thanh toán theo hợp đồng cung cấp dịch vụ phụ trợ theo mẫu do Bộ Công Thương ban hành.</w:t>
      </w:r>
    </w:p>
    <w:p w14:paraId="1812D7E8" w14:textId="416F6F93" w:rsidR="009B55DF" w:rsidRPr="00391FC0" w:rsidRDefault="009B55DF" w:rsidP="00415913">
      <w:pPr>
        <w:pStyle w:val="Heading3"/>
        <w:numPr>
          <w:ilvl w:val="2"/>
          <w:numId w:val="32"/>
        </w:numPr>
        <w:spacing w:line="360" w:lineRule="exact"/>
        <w:ind w:left="0" w:firstLine="567"/>
        <w:rPr>
          <w:lang w:val="vi-VN"/>
        </w:rPr>
      </w:pPr>
      <w:r w:rsidRPr="00391FC0">
        <w:rPr>
          <w:lang w:val="vi-VN"/>
        </w:rPr>
        <w:t xml:space="preserve">Thanh toán cho các nhà máy thuỷ điện có hồ chứa điều tiết </w:t>
      </w:r>
      <w:r w:rsidR="0093177F" w:rsidRPr="00391FC0">
        <w:rPr>
          <w:lang w:val="vi-VN"/>
        </w:rPr>
        <w:t>dưới 02 ngày</w:t>
      </w:r>
      <w:r w:rsidR="0093177F" w:rsidRPr="00391FC0" w:rsidDel="0093177F">
        <w:rPr>
          <w:lang w:val="vi-VN"/>
        </w:rPr>
        <w:t xml:space="preserve"> </w:t>
      </w:r>
    </w:p>
    <w:p w14:paraId="140DAB21" w14:textId="2C4D8500" w:rsidR="00A33704" w:rsidRPr="00391FC0" w:rsidRDefault="00A33704" w:rsidP="00415913">
      <w:pPr>
        <w:pStyle w:val="Heading4"/>
        <w:keepNext w:val="0"/>
        <w:numPr>
          <w:ilvl w:val="0"/>
          <w:numId w:val="0"/>
        </w:numPr>
        <w:spacing w:line="360" w:lineRule="exact"/>
        <w:ind w:firstLine="567"/>
        <w:rPr>
          <w:rFonts w:ascii="Times New Roman" w:hAnsi="Times New Roman"/>
          <w:lang w:val="vi-VN"/>
        </w:rPr>
      </w:pPr>
      <w:r w:rsidRPr="00391FC0">
        <w:rPr>
          <w:rFonts w:ascii="Times New Roman" w:hAnsi="Times New Roman"/>
          <w:lang w:val="vi-VN"/>
        </w:rPr>
        <w:t xml:space="preserve">Đơn vị vận hành hệ thống điện và thị trường điện có trách nhiệm tính toán </w:t>
      </w:r>
      <w:r w:rsidRPr="00391FC0">
        <w:rPr>
          <w:rFonts w:ascii="Times New Roman" w:hAnsi="Times New Roman"/>
          <w:szCs w:val="28"/>
          <w:lang w:val="vi-VN"/>
        </w:rPr>
        <w:t xml:space="preserve">các khoản thanh toán cho các nhà máy thuỷ điện có hồ chứa điều tiết </w:t>
      </w:r>
      <w:r w:rsidR="0093177F" w:rsidRPr="00391FC0">
        <w:rPr>
          <w:rFonts w:ascii="Times New Roman" w:hAnsi="Times New Roman"/>
          <w:lang w:val="vi-VN"/>
        </w:rPr>
        <w:t>dưới 02 ngày</w:t>
      </w:r>
      <w:r w:rsidR="0093177F" w:rsidRPr="00391FC0" w:rsidDel="0093177F">
        <w:rPr>
          <w:rFonts w:ascii="Times New Roman" w:hAnsi="Times New Roman"/>
          <w:szCs w:val="28"/>
          <w:lang w:val="vi-VN"/>
        </w:rPr>
        <w:t xml:space="preserve"> </w:t>
      </w:r>
      <w:r w:rsidRPr="00391FC0">
        <w:rPr>
          <w:rFonts w:ascii="Times New Roman" w:hAnsi="Times New Roman"/>
          <w:szCs w:val="28"/>
          <w:lang w:val="vi-VN"/>
        </w:rPr>
        <w:t>trực tiếp giao dịch trên thị trường điện theo quy định tại Điều 9</w:t>
      </w:r>
      <w:r w:rsidR="000E34B0" w:rsidRPr="005B79B5">
        <w:rPr>
          <w:rFonts w:ascii="Times New Roman" w:hAnsi="Times New Roman"/>
          <w:szCs w:val="28"/>
          <w:lang w:val="vi-VN"/>
        </w:rPr>
        <w:t>8</w:t>
      </w:r>
      <w:r w:rsidRPr="00391FC0">
        <w:rPr>
          <w:rFonts w:ascii="Times New Roman" w:hAnsi="Times New Roman"/>
          <w:szCs w:val="28"/>
          <w:lang w:val="vi-VN"/>
        </w:rPr>
        <w:t xml:space="preserve"> Thông tư này.</w:t>
      </w:r>
    </w:p>
    <w:p w14:paraId="093DFCEB" w14:textId="49EBC747" w:rsidR="004D4386" w:rsidRPr="00391FC0" w:rsidRDefault="004D4386" w:rsidP="00415913">
      <w:pPr>
        <w:pStyle w:val="Heading3"/>
        <w:numPr>
          <w:ilvl w:val="2"/>
          <w:numId w:val="32"/>
        </w:numPr>
        <w:spacing w:line="360" w:lineRule="exact"/>
        <w:ind w:left="0" w:firstLine="567"/>
        <w:rPr>
          <w:lang w:val="vi-VN"/>
        </w:rPr>
      </w:pPr>
      <w:r w:rsidRPr="00391FC0">
        <w:rPr>
          <w:lang w:val="vi-VN"/>
        </w:rPr>
        <w:t xml:space="preserve">Thanh toán cho các nhà máy </w:t>
      </w:r>
      <w:r w:rsidR="00B322B6" w:rsidRPr="00391FC0">
        <w:rPr>
          <w:lang w:val="vi-VN"/>
        </w:rPr>
        <w:t xml:space="preserve">điện </w:t>
      </w:r>
      <w:r w:rsidRPr="00391FC0">
        <w:rPr>
          <w:lang w:val="vi-VN"/>
        </w:rPr>
        <w:t>năng lượng tái tạo</w:t>
      </w:r>
      <w:r w:rsidR="00B322B6" w:rsidRPr="00391FC0">
        <w:rPr>
          <w:lang w:val="vi-VN"/>
        </w:rPr>
        <w:t xml:space="preserve"> trực tiếp tham gia thị trường điện</w:t>
      </w:r>
    </w:p>
    <w:p w14:paraId="154AE3C8" w14:textId="34F41A5B" w:rsidR="004D4386" w:rsidRPr="00391FC0" w:rsidRDefault="004D4386" w:rsidP="00415913">
      <w:pPr>
        <w:pStyle w:val="Heading4"/>
        <w:keepNext w:val="0"/>
        <w:numPr>
          <w:ilvl w:val="0"/>
          <w:numId w:val="0"/>
        </w:numPr>
        <w:spacing w:line="360" w:lineRule="exact"/>
        <w:ind w:firstLine="567"/>
        <w:rPr>
          <w:rFonts w:ascii="Times New Roman" w:hAnsi="Times New Roman"/>
          <w:lang w:val="vi-VN"/>
        </w:rPr>
      </w:pPr>
      <w:r w:rsidRPr="00391FC0">
        <w:rPr>
          <w:rFonts w:ascii="Times New Roman" w:hAnsi="Times New Roman"/>
          <w:lang w:val="vi-VN"/>
        </w:rPr>
        <w:t>Đơn vị vận hành hệ thống điện và thị trường điện có trách nhiệm tính toán các khoản thanh toán cho các nhà máy năng lượng tái tạo không phải thuỷ điện trực tiếp giao dịch trên thị trường điện theo quy định tại Điề</w:t>
      </w:r>
      <w:r w:rsidR="00B322B6" w:rsidRPr="00391FC0">
        <w:rPr>
          <w:rFonts w:ascii="Times New Roman" w:hAnsi="Times New Roman"/>
          <w:lang w:val="vi-VN"/>
        </w:rPr>
        <w:t>u 9</w:t>
      </w:r>
      <w:r w:rsidR="000E34B0" w:rsidRPr="005B79B5">
        <w:rPr>
          <w:rFonts w:ascii="Times New Roman" w:hAnsi="Times New Roman"/>
          <w:lang w:val="vi-VN"/>
        </w:rPr>
        <w:t>9</w:t>
      </w:r>
      <w:r w:rsidRPr="00391FC0">
        <w:rPr>
          <w:rFonts w:ascii="Times New Roman" w:hAnsi="Times New Roman"/>
          <w:lang w:val="vi-VN"/>
        </w:rPr>
        <w:t xml:space="preserve"> Thông tư này.</w:t>
      </w:r>
    </w:p>
    <w:p w14:paraId="0E38B64D" w14:textId="7E36BF03" w:rsidR="009B55DF" w:rsidRPr="00391FC0" w:rsidRDefault="009B55DF" w:rsidP="00415913">
      <w:pPr>
        <w:pStyle w:val="Heading3"/>
        <w:numPr>
          <w:ilvl w:val="2"/>
          <w:numId w:val="32"/>
        </w:numPr>
        <w:spacing w:line="360" w:lineRule="exact"/>
        <w:ind w:left="0" w:firstLine="567"/>
        <w:rPr>
          <w:lang w:val="vi-VN"/>
        </w:rPr>
      </w:pPr>
      <w:r w:rsidRPr="00391FC0">
        <w:rPr>
          <w:lang w:val="vi-VN"/>
        </w:rPr>
        <w:t>Thanh toán khác đối với nhà máy điện ký hợp đồng với Tập đoàn Điện lực Việt Nam</w:t>
      </w:r>
    </w:p>
    <w:p w14:paraId="3A0A1FCA" w14:textId="13A3E83B" w:rsidR="004F1184" w:rsidRPr="00391FC0" w:rsidRDefault="004F1184" w:rsidP="00415913">
      <w:pPr>
        <w:pStyle w:val="Heading4"/>
        <w:keepNext w:val="0"/>
        <w:numPr>
          <w:ilvl w:val="0"/>
          <w:numId w:val="0"/>
        </w:numPr>
        <w:spacing w:line="360" w:lineRule="exact"/>
        <w:ind w:firstLine="567"/>
        <w:rPr>
          <w:rFonts w:ascii="Times New Roman" w:hAnsi="Times New Roman"/>
          <w:lang w:val="vi-VN"/>
        </w:rPr>
      </w:pPr>
      <w:r w:rsidRPr="00391FC0">
        <w:rPr>
          <w:rFonts w:ascii="Times New Roman" w:hAnsi="Times New Roman"/>
          <w:lang w:val="vi-VN"/>
        </w:rPr>
        <w:t xml:space="preserve">Đơn vị vận hành hệ thống điện và thị trường điện có trách nhiệm tính toán </w:t>
      </w:r>
      <w:r w:rsidRPr="00391FC0">
        <w:rPr>
          <w:rFonts w:ascii="Times New Roman" w:hAnsi="Times New Roman"/>
          <w:szCs w:val="28"/>
          <w:lang w:val="vi-VN"/>
        </w:rPr>
        <w:t xml:space="preserve">các khoản thanh toán khác đối với nhà máy điện ký hợp đồng với Tập đoàn Điện lực Việt Nam quy định tại Điều </w:t>
      </w:r>
      <w:r w:rsidR="000E34B0" w:rsidRPr="005B79B5">
        <w:rPr>
          <w:rFonts w:ascii="Times New Roman" w:hAnsi="Times New Roman"/>
          <w:szCs w:val="28"/>
          <w:lang w:val="vi-VN"/>
        </w:rPr>
        <w:t>100</w:t>
      </w:r>
      <w:r w:rsidRPr="00391FC0">
        <w:rPr>
          <w:rFonts w:ascii="Times New Roman" w:hAnsi="Times New Roman"/>
          <w:szCs w:val="28"/>
          <w:lang w:val="vi-VN"/>
        </w:rPr>
        <w:t xml:space="preserve"> Thông tư này.</w:t>
      </w:r>
    </w:p>
    <w:p w14:paraId="3000C167" w14:textId="77777777" w:rsidR="009B55DF" w:rsidRPr="00391FC0" w:rsidRDefault="009B55DF" w:rsidP="00415913">
      <w:pPr>
        <w:pStyle w:val="Heading3"/>
        <w:numPr>
          <w:ilvl w:val="2"/>
          <w:numId w:val="32"/>
        </w:numPr>
        <w:spacing w:line="360" w:lineRule="exact"/>
        <w:ind w:left="0" w:firstLine="567"/>
        <w:rPr>
          <w:lang w:val="vi-VN"/>
        </w:rPr>
      </w:pPr>
      <w:r w:rsidRPr="00391FC0">
        <w:rPr>
          <w:lang w:val="vi-VN"/>
        </w:rPr>
        <w:t>Thanh toán khác đối với nhà máy điện ký hợp đồng trực tiếp với đơn vị mua buôn điện</w:t>
      </w:r>
    </w:p>
    <w:p w14:paraId="1D509134" w14:textId="1210EABD" w:rsidR="004F1184" w:rsidRPr="00391FC0" w:rsidRDefault="004F1184" w:rsidP="00415913">
      <w:pPr>
        <w:pStyle w:val="Heading4"/>
        <w:keepNext w:val="0"/>
        <w:numPr>
          <w:ilvl w:val="0"/>
          <w:numId w:val="0"/>
        </w:numPr>
        <w:spacing w:line="360" w:lineRule="exact"/>
        <w:ind w:firstLine="567"/>
        <w:rPr>
          <w:rFonts w:ascii="Times New Roman" w:hAnsi="Times New Roman"/>
          <w:lang w:val="vi-VN"/>
        </w:rPr>
      </w:pPr>
      <w:r w:rsidRPr="00391FC0">
        <w:rPr>
          <w:rFonts w:ascii="Times New Roman" w:hAnsi="Times New Roman"/>
          <w:lang w:val="vi-VN"/>
        </w:rPr>
        <w:t xml:space="preserve">Đơn vị vận hành hệ thống điện và thị trường điện có trách nhiệm tính toán </w:t>
      </w:r>
      <w:r w:rsidRPr="00391FC0">
        <w:rPr>
          <w:rFonts w:ascii="Times New Roman" w:hAnsi="Times New Roman"/>
          <w:szCs w:val="28"/>
          <w:lang w:val="vi-VN"/>
        </w:rPr>
        <w:t xml:space="preserve">các khoản thanh toán khác đối với nhà máy điện ký hợp đồng trực tiếp với đơn vị mua buôn điện theo quy định tại Điều </w:t>
      </w:r>
      <w:r w:rsidR="000E34B0" w:rsidRPr="005B79B5">
        <w:rPr>
          <w:rFonts w:ascii="Times New Roman" w:hAnsi="Times New Roman"/>
          <w:szCs w:val="28"/>
          <w:lang w:val="vi-VN"/>
        </w:rPr>
        <w:t>101</w:t>
      </w:r>
      <w:r w:rsidRPr="00391FC0">
        <w:rPr>
          <w:rFonts w:ascii="Times New Roman" w:hAnsi="Times New Roman"/>
          <w:szCs w:val="28"/>
          <w:lang w:val="vi-VN"/>
        </w:rPr>
        <w:t xml:space="preserve"> Thông tư này.</w:t>
      </w:r>
    </w:p>
    <w:p w14:paraId="6454366B" w14:textId="77777777" w:rsidR="009B55DF" w:rsidRPr="00391FC0" w:rsidRDefault="009B55DF" w:rsidP="00415913">
      <w:pPr>
        <w:pStyle w:val="Heading3"/>
        <w:numPr>
          <w:ilvl w:val="2"/>
          <w:numId w:val="32"/>
        </w:numPr>
        <w:spacing w:line="360" w:lineRule="exact"/>
        <w:ind w:left="0" w:firstLine="567"/>
        <w:rPr>
          <w:lang w:val="vi-VN"/>
        </w:rPr>
      </w:pPr>
      <w:r w:rsidRPr="00391FC0">
        <w:rPr>
          <w:lang w:val="vi-VN"/>
        </w:rPr>
        <w:t>Thanh toán khi can thiệp vào thị trường điện</w:t>
      </w:r>
    </w:p>
    <w:p w14:paraId="0DB8A4E7" w14:textId="2E0A1D31" w:rsidR="009B55DF" w:rsidRPr="00391FC0" w:rsidRDefault="00AE0C46" w:rsidP="00415913">
      <w:pPr>
        <w:pStyle w:val="Heading4"/>
        <w:keepNext w:val="0"/>
        <w:numPr>
          <w:ilvl w:val="0"/>
          <w:numId w:val="0"/>
        </w:numPr>
        <w:tabs>
          <w:tab w:val="left" w:pos="1134"/>
        </w:tabs>
        <w:spacing w:before="130" w:after="130" w:line="360" w:lineRule="exact"/>
        <w:ind w:firstLine="567"/>
        <w:rPr>
          <w:rFonts w:ascii="Times New Roman" w:hAnsi="Times New Roman"/>
          <w:lang w:val="vi-VN"/>
        </w:rPr>
      </w:pPr>
      <w:r w:rsidRPr="00391FC0">
        <w:rPr>
          <w:rFonts w:ascii="Times New Roman" w:hAnsi="Times New Roman"/>
          <w:lang w:val="vi-VN"/>
        </w:rPr>
        <w:t xml:space="preserve">Việc tính toán thanh toán khi can thiệp vào thị trường điện được thực hiện theo quy định tại Điều </w:t>
      </w:r>
      <w:r w:rsidR="000E34B0" w:rsidRPr="005B79B5">
        <w:rPr>
          <w:rFonts w:ascii="Times New Roman" w:hAnsi="Times New Roman"/>
          <w:lang w:val="vi-VN"/>
        </w:rPr>
        <w:t>102</w:t>
      </w:r>
      <w:r w:rsidRPr="00391FC0">
        <w:rPr>
          <w:rFonts w:ascii="Times New Roman" w:hAnsi="Times New Roman"/>
          <w:lang w:val="vi-VN"/>
        </w:rPr>
        <w:t xml:space="preserve"> Thông tư này.</w:t>
      </w:r>
    </w:p>
    <w:p w14:paraId="7F9AF952" w14:textId="0C460272" w:rsidR="009B55DF" w:rsidRPr="00391FC0" w:rsidRDefault="009B55DF" w:rsidP="00415913">
      <w:pPr>
        <w:pStyle w:val="Heading3"/>
        <w:numPr>
          <w:ilvl w:val="2"/>
          <w:numId w:val="32"/>
        </w:numPr>
        <w:spacing w:line="360" w:lineRule="exact"/>
        <w:ind w:left="0" w:firstLine="567"/>
        <w:rPr>
          <w:lang w:val="vi-VN"/>
        </w:rPr>
      </w:pPr>
      <w:r w:rsidRPr="00391FC0">
        <w:rPr>
          <w:lang w:val="vi-VN"/>
        </w:rPr>
        <w:t xml:space="preserve">Thanh toán khi </w:t>
      </w:r>
      <w:r w:rsidR="009B6CE0" w:rsidRPr="00391FC0">
        <w:rPr>
          <w:lang w:val="vi-VN"/>
        </w:rPr>
        <w:t>tạm ngừng hoạt động của thị trường điện giao ngay</w:t>
      </w:r>
    </w:p>
    <w:p w14:paraId="775BC2F6" w14:textId="550EB40C" w:rsidR="009B55DF" w:rsidRPr="00391FC0" w:rsidRDefault="00AE0C46" w:rsidP="00415913">
      <w:pPr>
        <w:pStyle w:val="Heading4"/>
        <w:keepNext w:val="0"/>
        <w:numPr>
          <w:ilvl w:val="0"/>
          <w:numId w:val="0"/>
        </w:numPr>
        <w:tabs>
          <w:tab w:val="left" w:pos="1134"/>
        </w:tabs>
        <w:spacing w:before="130" w:after="130" w:line="360" w:lineRule="exact"/>
        <w:ind w:firstLine="567"/>
        <w:rPr>
          <w:rFonts w:ascii="Times New Roman" w:hAnsi="Times New Roman"/>
          <w:lang w:val="vi-VN"/>
        </w:rPr>
      </w:pPr>
      <w:r w:rsidRPr="00391FC0">
        <w:rPr>
          <w:rFonts w:ascii="Times New Roman" w:hAnsi="Times New Roman"/>
          <w:lang w:val="vi-VN"/>
        </w:rPr>
        <w:t xml:space="preserve">Việc tính toán thanh toán trong </w:t>
      </w:r>
      <w:r w:rsidR="009B55DF" w:rsidRPr="00391FC0">
        <w:rPr>
          <w:rFonts w:ascii="Times New Roman" w:hAnsi="Times New Roman"/>
          <w:lang w:val="vi-VN"/>
        </w:rPr>
        <w:t xml:space="preserve">thời gian </w:t>
      </w:r>
      <w:r w:rsidR="009B6CE0" w:rsidRPr="00391FC0">
        <w:rPr>
          <w:rFonts w:ascii="Times New Roman" w:hAnsi="Times New Roman"/>
          <w:lang w:val="vi-VN"/>
        </w:rPr>
        <w:t>tạm ngừng hoạt động của thị trường điện giao ngay</w:t>
      </w:r>
      <w:r w:rsidRPr="00391FC0">
        <w:rPr>
          <w:rFonts w:ascii="Times New Roman" w:hAnsi="Times New Roman"/>
          <w:lang w:val="vi-VN"/>
        </w:rPr>
        <w:t xml:space="preserve"> được thực hiện theo quy định tại Điều 10</w:t>
      </w:r>
      <w:r w:rsidR="000E34B0" w:rsidRPr="005B79B5">
        <w:rPr>
          <w:rFonts w:ascii="Times New Roman" w:hAnsi="Times New Roman"/>
          <w:lang w:val="vi-VN"/>
        </w:rPr>
        <w:t>3</w:t>
      </w:r>
      <w:r w:rsidRPr="00391FC0">
        <w:rPr>
          <w:rFonts w:ascii="Times New Roman" w:hAnsi="Times New Roman"/>
          <w:lang w:val="vi-VN"/>
        </w:rPr>
        <w:t xml:space="preserve"> Thông tư này.</w:t>
      </w:r>
    </w:p>
    <w:p w14:paraId="5A57E12D" w14:textId="04972F9C" w:rsidR="009B55DF" w:rsidRPr="00391FC0" w:rsidRDefault="009B55DF" w:rsidP="006A06AB">
      <w:pPr>
        <w:pStyle w:val="Heading2"/>
        <w:rPr>
          <w:color w:val="auto"/>
        </w:rPr>
      </w:pPr>
      <w:r w:rsidRPr="00391FC0">
        <w:rPr>
          <w:color w:val="auto"/>
        </w:rPr>
        <w:lastRenderedPageBreak/>
        <w:t>Mục</w:t>
      </w:r>
      <w:r w:rsidR="00D8267A" w:rsidRPr="00391FC0">
        <w:rPr>
          <w:color w:val="auto"/>
        </w:rPr>
        <w:t xml:space="preserve"> </w:t>
      </w:r>
      <w:r w:rsidRPr="00391FC0">
        <w:rPr>
          <w:color w:val="auto"/>
        </w:rPr>
        <w:t>4</w:t>
      </w:r>
      <w:r w:rsidRPr="00391FC0">
        <w:rPr>
          <w:color w:val="auto"/>
        </w:rPr>
        <w:br/>
        <w:t>TRÌNH TỰ, THỦ TỤC THANH TOÁN</w:t>
      </w:r>
    </w:p>
    <w:p w14:paraId="78666E82" w14:textId="77777777" w:rsidR="009B55DF" w:rsidRPr="00391FC0" w:rsidRDefault="009B55DF" w:rsidP="00BC6968">
      <w:pPr>
        <w:pStyle w:val="Heading3"/>
        <w:numPr>
          <w:ilvl w:val="2"/>
          <w:numId w:val="32"/>
        </w:numPr>
        <w:ind w:left="0" w:firstLine="567"/>
        <w:rPr>
          <w:lang w:val="vi-VN"/>
        </w:rPr>
      </w:pPr>
      <w:r w:rsidRPr="00391FC0">
        <w:rPr>
          <w:lang w:val="vi-VN"/>
        </w:rPr>
        <w:t>Số liệu phục vụ tính toán thanh toán thị trường điện</w:t>
      </w:r>
    </w:p>
    <w:p w14:paraId="0CAA7867" w14:textId="0355C867" w:rsidR="009B55DF" w:rsidRPr="00391FC0" w:rsidRDefault="009B55DF" w:rsidP="0081718D">
      <w:pPr>
        <w:pStyle w:val="Heading4"/>
        <w:keepNext w:val="0"/>
        <w:spacing w:before="100" w:after="100" w:line="240" w:lineRule="auto"/>
        <w:ind w:left="0" w:firstLine="567"/>
        <w:rPr>
          <w:rFonts w:ascii="Times New Roman" w:hAnsi="Times New Roman"/>
          <w:szCs w:val="28"/>
          <w:lang w:val="vi-VN"/>
        </w:rPr>
      </w:pPr>
      <w:r w:rsidRPr="00391FC0">
        <w:rPr>
          <w:rFonts w:ascii="Times New Roman" w:hAnsi="Times New Roman"/>
          <w:szCs w:val="28"/>
          <w:lang w:val="vi-VN"/>
        </w:rPr>
        <w:t xml:space="preserve">Trước 10h00 ngày D+1, </w:t>
      </w:r>
      <w:r w:rsidRPr="00391FC0">
        <w:rPr>
          <w:rFonts w:ascii="Times New Roman" w:hAnsi="Times New Roman"/>
          <w:lang w:val="vi-VN"/>
        </w:rPr>
        <w:t>đ</w:t>
      </w:r>
      <w:r w:rsidRPr="00391FC0">
        <w:rPr>
          <w:rFonts w:ascii="Times New Roman" w:hAnsi="Times New Roman"/>
          <w:szCs w:val="28"/>
          <w:lang w:val="vi-VN"/>
        </w:rPr>
        <w:t xml:space="preserve">ơn vị phát điện có trách nhiệm công bố các sự kiện phục vụ thanh toán trên thị trường điện theo quy định tại </w:t>
      </w:r>
      <w:r w:rsidRPr="00391FC0">
        <w:rPr>
          <w:rFonts w:ascii="Times New Roman" w:hAnsi="Times New Roman"/>
          <w:lang w:val="vi-VN"/>
        </w:rPr>
        <w:t>Chương I</w:t>
      </w:r>
      <w:r w:rsidR="00D366E6" w:rsidRPr="00391FC0">
        <w:rPr>
          <w:rFonts w:ascii="Times New Roman" w:hAnsi="Times New Roman"/>
          <w:lang w:val="vi-VN"/>
        </w:rPr>
        <w:t>II</w:t>
      </w:r>
      <w:r w:rsidRPr="00391FC0">
        <w:rPr>
          <w:rFonts w:ascii="Times New Roman" w:hAnsi="Times New Roman"/>
          <w:lang w:val="vi-VN"/>
        </w:rPr>
        <w:t xml:space="preserve"> </w:t>
      </w:r>
      <w:r w:rsidR="00821EFF" w:rsidRPr="00391FC0">
        <w:rPr>
          <w:rFonts w:ascii="Times New Roman" w:hAnsi="Times New Roman"/>
          <w:szCs w:val="28"/>
          <w:lang w:val="vi-VN"/>
        </w:rPr>
        <w:t>Phụ lục</w:t>
      </w:r>
      <w:r w:rsidRPr="00391FC0">
        <w:rPr>
          <w:rFonts w:ascii="Times New Roman" w:hAnsi="Times New Roman"/>
          <w:szCs w:val="28"/>
          <w:lang w:val="vi-VN"/>
        </w:rPr>
        <w:t xml:space="preserve"> này.</w:t>
      </w:r>
    </w:p>
    <w:p w14:paraId="02D9AE9C" w14:textId="52C7D5EC" w:rsidR="009B55DF" w:rsidRPr="00391FC0" w:rsidRDefault="009B55DF" w:rsidP="00607D5B">
      <w:pPr>
        <w:pStyle w:val="Heading4"/>
        <w:keepNext w:val="0"/>
        <w:spacing w:before="100" w:after="100" w:line="240" w:lineRule="auto"/>
        <w:ind w:left="0" w:firstLine="567"/>
        <w:rPr>
          <w:rFonts w:ascii="Times New Roman" w:hAnsi="Times New Roman"/>
          <w:szCs w:val="28"/>
          <w:lang w:val="vi-VN"/>
        </w:rPr>
      </w:pPr>
      <w:r w:rsidRPr="00391FC0">
        <w:rPr>
          <w:rFonts w:ascii="Times New Roman" w:hAnsi="Times New Roman"/>
          <w:szCs w:val="28"/>
          <w:lang w:val="vi-VN"/>
        </w:rPr>
        <w:t xml:space="preserve">Trước 15h00 ngày D+1, </w:t>
      </w:r>
      <w:r w:rsidRPr="00391FC0">
        <w:rPr>
          <w:rFonts w:ascii="Times New Roman" w:hAnsi="Times New Roman"/>
          <w:lang w:val="vi-VN"/>
        </w:rPr>
        <w:t>đ</w:t>
      </w:r>
      <w:r w:rsidRPr="00391FC0">
        <w:rPr>
          <w:rFonts w:ascii="Times New Roman" w:hAnsi="Times New Roman"/>
          <w:szCs w:val="28"/>
          <w:lang w:val="vi-VN"/>
        </w:rPr>
        <w:t xml:space="preserve">ơn vị phát điện có trách nhiệm phối hợp với Đơn vị vận hành hệ thống điện và thị trường điện xác nhận các sự kiện phục vụ thanh toán trên thị trường điện. Trong trường hợp </w:t>
      </w:r>
      <w:r w:rsidRPr="00391FC0">
        <w:rPr>
          <w:rFonts w:ascii="Times New Roman" w:hAnsi="Times New Roman"/>
          <w:lang w:val="vi-VN"/>
        </w:rPr>
        <w:t>đ</w:t>
      </w:r>
      <w:r w:rsidRPr="00391FC0">
        <w:rPr>
          <w:rFonts w:ascii="Times New Roman" w:hAnsi="Times New Roman"/>
          <w:szCs w:val="28"/>
          <w:lang w:val="vi-VN"/>
        </w:rPr>
        <w:t xml:space="preserve">ơn vị phát điện chưa công bố các sự kiện hoặc các sự kiện chưa được thống nhất, Đơn vị vận hành hệ thống điện và thị trường điện có trách nhiệm </w:t>
      </w:r>
      <w:r w:rsidR="00B14C7D" w:rsidRPr="00391FC0">
        <w:rPr>
          <w:rFonts w:ascii="Times New Roman" w:hAnsi="Times New Roman"/>
          <w:szCs w:val="28"/>
          <w:lang w:val="vi-VN"/>
        </w:rPr>
        <w:t>xác định</w:t>
      </w:r>
      <w:r w:rsidRPr="00391FC0">
        <w:rPr>
          <w:rFonts w:ascii="Times New Roman" w:hAnsi="Times New Roman"/>
          <w:szCs w:val="28"/>
          <w:lang w:val="vi-VN"/>
        </w:rPr>
        <w:t xml:space="preserve"> các sự kiện được sử dụng để tính toán thanh toán trên thị trường điện.</w:t>
      </w:r>
    </w:p>
    <w:p w14:paraId="740C4A12" w14:textId="77777777" w:rsidR="009B55DF" w:rsidRPr="00391FC0" w:rsidRDefault="009B55DF" w:rsidP="00607D5B">
      <w:pPr>
        <w:pStyle w:val="Heading4"/>
        <w:keepNext w:val="0"/>
        <w:spacing w:before="100" w:after="100" w:line="240" w:lineRule="auto"/>
        <w:ind w:left="0" w:firstLine="567"/>
        <w:rPr>
          <w:rFonts w:ascii="Times New Roman" w:hAnsi="Times New Roman"/>
          <w:szCs w:val="28"/>
          <w:lang w:val="vi-VN"/>
        </w:rPr>
      </w:pPr>
      <w:r w:rsidRPr="00391FC0">
        <w:rPr>
          <w:rFonts w:ascii="Times New Roman" w:hAnsi="Times New Roman"/>
          <w:szCs w:val="28"/>
          <w:lang w:val="vi-VN"/>
        </w:rPr>
        <w:t>Trước 15h00 ngày D+1, Đơn vị vận hành hệ thống điện và thị trường điện có trách nhiệm kiểm tra số liệu đo đếm điện năng, số liệu đo đếm đầu cực tổ máy và các số liệu đo đếm tự dùng của từng chu kỳ giao dịch của ngày D.</w:t>
      </w:r>
    </w:p>
    <w:p w14:paraId="1682859C" w14:textId="320F03E9" w:rsidR="009B55DF" w:rsidRPr="00391FC0" w:rsidRDefault="009B55DF" w:rsidP="00607D5B">
      <w:pPr>
        <w:pStyle w:val="Heading4"/>
        <w:keepNext w:val="0"/>
        <w:numPr>
          <w:ilvl w:val="3"/>
          <w:numId w:val="11"/>
        </w:numPr>
        <w:spacing w:line="240" w:lineRule="auto"/>
        <w:ind w:left="0" w:firstLine="567"/>
        <w:rPr>
          <w:rFonts w:ascii="Times New Roman" w:hAnsi="Times New Roman"/>
          <w:lang w:val="vi-VN"/>
        </w:rPr>
      </w:pPr>
      <w:r w:rsidRPr="00391FC0">
        <w:rPr>
          <w:rFonts w:ascii="Times New Roman" w:hAnsi="Times New Roman"/>
          <w:lang w:val="vi-VN"/>
        </w:rPr>
        <w:t>Trước 9h00 ngày D+2, Đơn vị vận hành hệ thống điện và thị trường điện có trách nhiệm tổng hợp và cung cấp cho đơn vị mua điện và các đơn vị phát điện số liệu phục vụ việc tính toán thanh toán cho từng nhà máy điện.</w:t>
      </w:r>
    </w:p>
    <w:p w14:paraId="19D08670" w14:textId="77777777" w:rsidR="009B55DF" w:rsidRPr="00391FC0" w:rsidRDefault="009B55DF" w:rsidP="00BC6968">
      <w:pPr>
        <w:pStyle w:val="Heading3"/>
        <w:numPr>
          <w:ilvl w:val="2"/>
          <w:numId w:val="32"/>
        </w:numPr>
        <w:ind w:left="0" w:firstLine="567"/>
        <w:rPr>
          <w:lang w:val="vi-VN"/>
        </w:rPr>
      </w:pPr>
      <w:r w:rsidRPr="00391FC0">
        <w:rPr>
          <w:lang w:val="vi-VN"/>
        </w:rPr>
        <w:t>Bảng kê thanh toán thị trường điện cho ngày giao dịch</w:t>
      </w:r>
    </w:p>
    <w:p w14:paraId="55A21B5E" w14:textId="301E02A2" w:rsidR="0012369A" w:rsidRPr="00391FC0" w:rsidRDefault="0012369A" w:rsidP="0081718D">
      <w:pPr>
        <w:pStyle w:val="Heading4"/>
        <w:keepNext w:val="0"/>
        <w:numPr>
          <w:ilvl w:val="0"/>
          <w:numId w:val="0"/>
        </w:numPr>
        <w:tabs>
          <w:tab w:val="left" w:pos="1134"/>
        </w:tabs>
        <w:spacing w:before="130" w:after="130" w:line="240" w:lineRule="auto"/>
        <w:ind w:firstLine="567"/>
        <w:rPr>
          <w:rFonts w:ascii="Times New Roman" w:hAnsi="Times New Roman"/>
          <w:lang w:val="vi-VN"/>
        </w:rPr>
      </w:pPr>
      <w:r w:rsidRPr="00391FC0">
        <w:rPr>
          <w:rFonts w:ascii="Times New Roman" w:hAnsi="Times New Roman"/>
          <w:lang w:val="vi-VN"/>
        </w:rPr>
        <w:t>Việc lập, xác nhận và phát hành các bảng kê thanh toán thị trường điện cho ngày giao dịch được thực hiện theo quy định tại Điều 10</w:t>
      </w:r>
      <w:r w:rsidR="000E34B0" w:rsidRPr="005B79B5">
        <w:rPr>
          <w:rFonts w:ascii="Times New Roman" w:hAnsi="Times New Roman"/>
          <w:lang w:val="vi-VN"/>
        </w:rPr>
        <w:t>5</w:t>
      </w:r>
      <w:r w:rsidRPr="00391FC0">
        <w:rPr>
          <w:rFonts w:ascii="Times New Roman" w:hAnsi="Times New Roman"/>
          <w:lang w:val="vi-VN"/>
        </w:rPr>
        <w:t xml:space="preserve"> Thông tư này.</w:t>
      </w:r>
    </w:p>
    <w:p w14:paraId="2B10FFF2" w14:textId="77777777" w:rsidR="009B55DF" w:rsidRPr="00391FC0" w:rsidRDefault="009B55DF" w:rsidP="00BC6968">
      <w:pPr>
        <w:pStyle w:val="Heading3"/>
        <w:numPr>
          <w:ilvl w:val="2"/>
          <w:numId w:val="32"/>
        </w:numPr>
        <w:ind w:left="0" w:firstLine="567"/>
        <w:rPr>
          <w:lang w:val="vi-VN"/>
        </w:rPr>
      </w:pPr>
      <w:r w:rsidRPr="00391FC0">
        <w:rPr>
          <w:lang w:val="vi-VN"/>
        </w:rPr>
        <w:t>Bảng kê thanh toán thị trường điện cho chu kỳ thanh toán</w:t>
      </w:r>
    </w:p>
    <w:p w14:paraId="29E7C25B" w14:textId="0A57C544" w:rsidR="00657A7B" w:rsidRPr="00391FC0" w:rsidRDefault="00657A7B" w:rsidP="0081718D">
      <w:pPr>
        <w:pStyle w:val="Heading4"/>
        <w:keepNext w:val="0"/>
        <w:numPr>
          <w:ilvl w:val="0"/>
          <w:numId w:val="0"/>
        </w:numPr>
        <w:tabs>
          <w:tab w:val="left" w:pos="1134"/>
        </w:tabs>
        <w:spacing w:before="130" w:after="130" w:line="240" w:lineRule="auto"/>
        <w:ind w:firstLine="567"/>
        <w:rPr>
          <w:rFonts w:ascii="Times New Roman" w:hAnsi="Times New Roman"/>
          <w:lang w:val="vi-VN"/>
        </w:rPr>
      </w:pPr>
      <w:r w:rsidRPr="00391FC0">
        <w:rPr>
          <w:rFonts w:ascii="Times New Roman" w:hAnsi="Times New Roman"/>
          <w:lang w:val="vi-VN"/>
        </w:rPr>
        <w:t xml:space="preserve">Việc lập, xác nhận và phát hành các bảng kê thanh toán thị trường điện cho </w:t>
      </w:r>
      <w:r w:rsidR="00254BB9" w:rsidRPr="00391FC0">
        <w:rPr>
          <w:rFonts w:ascii="Times New Roman" w:hAnsi="Times New Roman"/>
          <w:lang w:val="vi-VN"/>
        </w:rPr>
        <w:t xml:space="preserve">chu kỳ thanh toán </w:t>
      </w:r>
      <w:r w:rsidRPr="00391FC0">
        <w:rPr>
          <w:rFonts w:ascii="Times New Roman" w:hAnsi="Times New Roman"/>
          <w:lang w:val="vi-VN"/>
        </w:rPr>
        <w:t>được thực hiện theo quy định tại Điều 10</w:t>
      </w:r>
      <w:r w:rsidR="000E34B0" w:rsidRPr="005B79B5">
        <w:rPr>
          <w:rFonts w:ascii="Times New Roman" w:hAnsi="Times New Roman"/>
          <w:lang w:val="vi-VN"/>
        </w:rPr>
        <w:t>6</w:t>
      </w:r>
      <w:r w:rsidRPr="00391FC0">
        <w:rPr>
          <w:rFonts w:ascii="Times New Roman" w:hAnsi="Times New Roman"/>
          <w:lang w:val="vi-VN"/>
        </w:rPr>
        <w:t xml:space="preserve"> Thông tư này.</w:t>
      </w:r>
    </w:p>
    <w:bookmarkEnd w:id="35"/>
    <w:bookmarkEnd w:id="36"/>
    <w:p w14:paraId="580BFB66" w14:textId="753C956C" w:rsidR="009B55DF" w:rsidRPr="00391FC0" w:rsidRDefault="009B55DF" w:rsidP="00607D5B">
      <w:pPr>
        <w:pStyle w:val="Heading1"/>
        <w:spacing w:before="0" w:line="240" w:lineRule="auto"/>
        <w:rPr>
          <w:rFonts w:ascii="Times New Roman" w:hAnsi="Times New Roman"/>
          <w:color w:val="auto"/>
          <w:szCs w:val="28"/>
        </w:rPr>
      </w:pPr>
      <w:r w:rsidRPr="00391FC0">
        <w:rPr>
          <w:rFonts w:ascii="Times New Roman" w:hAnsi="Times New Roman"/>
          <w:color w:val="auto"/>
          <w:szCs w:val="28"/>
        </w:rPr>
        <w:br/>
        <w:t>ĐIỀU CHỈNH SẢN LƯỢNG CỦA ĐƠN VỊ PHÁT ĐIỆN TRỰC TIẾP GIAO DỊCH TRONG THỊ TRƯỜNG ĐIỆN</w:t>
      </w:r>
    </w:p>
    <w:p w14:paraId="5EB8642D" w14:textId="09436923" w:rsidR="009B55DF" w:rsidRPr="00391FC0" w:rsidRDefault="009B55DF" w:rsidP="006A06AB">
      <w:pPr>
        <w:pStyle w:val="Heading2"/>
        <w:rPr>
          <w:color w:val="auto"/>
        </w:rPr>
      </w:pPr>
      <w:r w:rsidRPr="00391FC0">
        <w:rPr>
          <w:color w:val="auto"/>
        </w:rPr>
        <w:t>Mục 1</w:t>
      </w:r>
      <w:r w:rsidRPr="00391FC0">
        <w:rPr>
          <w:color w:val="auto"/>
        </w:rPr>
        <w:br/>
        <w:t xml:space="preserve">ĐIỀU CHỈNH SẢN LƯỢNG </w:t>
      </w:r>
      <w:r w:rsidR="00A378A3" w:rsidRPr="005B79B5">
        <w:rPr>
          <w:color w:val="auto"/>
        </w:rPr>
        <w:t xml:space="preserve">ĐIỆN </w:t>
      </w:r>
      <w:r w:rsidRPr="00391FC0">
        <w:rPr>
          <w:color w:val="auto"/>
        </w:rPr>
        <w:t>HỢP ĐỒNG THÁNG</w:t>
      </w:r>
    </w:p>
    <w:p w14:paraId="62E7F04E" w14:textId="073D55B7" w:rsidR="009B55DF" w:rsidRPr="00391FC0" w:rsidRDefault="00AE587F" w:rsidP="00BC6968">
      <w:pPr>
        <w:pStyle w:val="Heading3"/>
        <w:numPr>
          <w:ilvl w:val="2"/>
          <w:numId w:val="32"/>
        </w:numPr>
        <w:ind w:left="0" w:firstLine="567"/>
        <w:rPr>
          <w:lang w:val="vi-VN"/>
        </w:rPr>
      </w:pPr>
      <w:bookmarkStart w:id="37" w:name="_Các_trường_hợp_1"/>
      <w:bookmarkEnd w:id="37"/>
      <w:r w:rsidRPr="00391FC0">
        <w:rPr>
          <w:lang w:val="vi-VN"/>
        </w:rPr>
        <w:t xml:space="preserve"> </w:t>
      </w:r>
      <w:r w:rsidR="009B55DF" w:rsidRPr="00391FC0">
        <w:rPr>
          <w:lang w:val="vi-VN"/>
        </w:rPr>
        <w:t>Các trường hợp được xem xét điều chỉnh Qc tháng</w:t>
      </w:r>
    </w:p>
    <w:p w14:paraId="754FF10D" w14:textId="5B472931" w:rsidR="00AE587F" w:rsidRPr="00391FC0" w:rsidRDefault="009B55DF" w:rsidP="00D34876">
      <w:pPr>
        <w:pStyle w:val="Heading4"/>
        <w:keepNext w:val="0"/>
        <w:numPr>
          <w:ilvl w:val="3"/>
          <w:numId w:val="11"/>
        </w:numPr>
        <w:adjustRightInd/>
        <w:spacing w:line="240" w:lineRule="auto"/>
        <w:ind w:left="0" w:firstLine="567"/>
        <w:textAlignment w:val="auto"/>
        <w:rPr>
          <w:rFonts w:ascii="Times New Roman" w:hAnsi="Times New Roman"/>
          <w:lang w:val="vi-VN"/>
        </w:rPr>
      </w:pPr>
      <w:r w:rsidRPr="00391FC0">
        <w:rPr>
          <w:rFonts w:ascii="Times New Roman" w:hAnsi="Times New Roman"/>
          <w:szCs w:val="28"/>
          <w:lang w:val="vi-VN"/>
        </w:rPr>
        <w:t xml:space="preserve">Trường hợp Đơn vị phát điện và Đơn vị mua điện thống nhất trong hợp đồng mua bán điện về tháng, hoặc các nội dung về điều chỉnh sản lượng </w:t>
      </w:r>
      <w:r w:rsidR="00A378A3" w:rsidRPr="005B79B5">
        <w:rPr>
          <w:rFonts w:ascii="Times New Roman" w:hAnsi="Times New Roman"/>
          <w:szCs w:val="28"/>
          <w:lang w:val="vi-VN"/>
        </w:rPr>
        <w:t xml:space="preserve">điện </w:t>
      </w:r>
      <w:r w:rsidRPr="00391FC0">
        <w:rPr>
          <w:rFonts w:ascii="Times New Roman" w:hAnsi="Times New Roman"/>
          <w:szCs w:val="28"/>
          <w:lang w:val="vi-VN"/>
        </w:rPr>
        <w:t>hợp đồng tháng (</w:t>
      </w:r>
      <w:r w:rsidR="00A378A3" w:rsidRPr="00391FC0">
        <w:rPr>
          <w:rFonts w:ascii="Times New Roman" w:hAnsi="Times New Roman"/>
          <w:szCs w:val="28"/>
          <w:lang w:val="vi-VN"/>
        </w:rPr>
        <w:t xml:space="preserve">sản lượng </w:t>
      </w:r>
      <w:r w:rsidR="00A378A3" w:rsidRPr="005B79B5">
        <w:rPr>
          <w:rFonts w:ascii="Times New Roman" w:hAnsi="Times New Roman"/>
          <w:szCs w:val="28"/>
          <w:lang w:val="vi-VN"/>
        </w:rPr>
        <w:t xml:space="preserve">điện </w:t>
      </w:r>
      <w:r w:rsidR="00A378A3" w:rsidRPr="00391FC0">
        <w:rPr>
          <w:rFonts w:ascii="Times New Roman" w:hAnsi="Times New Roman"/>
          <w:szCs w:val="28"/>
          <w:lang w:val="vi-VN"/>
        </w:rPr>
        <w:t xml:space="preserve">hợp đồng </w:t>
      </w:r>
      <w:r w:rsidRPr="00391FC0">
        <w:rPr>
          <w:rFonts w:ascii="Times New Roman" w:hAnsi="Times New Roman"/>
          <w:szCs w:val="28"/>
          <w:lang w:val="vi-VN"/>
        </w:rPr>
        <w:t xml:space="preserve">các trường hợp điều chỉnh, nguyên tắc điều chỉnh) trước tháng vận hành: Việc điều chỉnh sản lượng </w:t>
      </w:r>
      <w:r w:rsidR="00A378A3" w:rsidRPr="005B79B5">
        <w:rPr>
          <w:rFonts w:ascii="Times New Roman" w:hAnsi="Times New Roman"/>
          <w:szCs w:val="28"/>
          <w:lang w:val="vi-VN"/>
        </w:rPr>
        <w:t xml:space="preserve">điện </w:t>
      </w:r>
      <w:r w:rsidRPr="00391FC0">
        <w:rPr>
          <w:rFonts w:ascii="Times New Roman" w:hAnsi="Times New Roman"/>
          <w:szCs w:val="28"/>
          <w:lang w:val="vi-VN"/>
        </w:rPr>
        <w:t>hợp đồng tháng được thực hiện theo quy định tại hợp đồng mua bán điện. Các đơn vị có trách nhiệm thông báo cho Đơn vị vận hành hệ thống điện và thị trường điện về các nội dung đã thống nhất để phục vụ công tác vận hành thị trường điện.</w:t>
      </w:r>
    </w:p>
    <w:p w14:paraId="16DF871F" w14:textId="49FB8F1F" w:rsidR="00AE587F" w:rsidRPr="00391FC0" w:rsidRDefault="009B55DF" w:rsidP="00D34876">
      <w:pPr>
        <w:pStyle w:val="Heading4"/>
        <w:numPr>
          <w:ilvl w:val="3"/>
          <w:numId w:val="11"/>
        </w:numPr>
        <w:ind w:left="0" w:firstLine="567"/>
        <w:rPr>
          <w:rFonts w:ascii="Times New Roman" w:hAnsi="Times New Roman"/>
          <w:lang w:val="vi-VN"/>
        </w:rPr>
      </w:pPr>
      <w:r w:rsidRPr="00391FC0">
        <w:rPr>
          <w:rFonts w:ascii="Times New Roman" w:hAnsi="Times New Roman"/>
          <w:lang w:val="vi-VN"/>
        </w:rPr>
        <w:t xml:space="preserve">Trường hợp sản lượng </w:t>
      </w:r>
      <w:r w:rsidR="00A378A3" w:rsidRPr="005B79B5">
        <w:rPr>
          <w:rFonts w:ascii="Times New Roman" w:hAnsi="Times New Roman"/>
          <w:lang w:val="vi-VN"/>
        </w:rPr>
        <w:t xml:space="preserve">điện </w:t>
      </w:r>
      <w:r w:rsidRPr="00391FC0">
        <w:rPr>
          <w:rFonts w:ascii="Times New Roman" w:hAnsi="Times New Roman"/>
          <w:lang w:val="vi-VN"/>
        </w:rPr>
        <w:t xml:space="preserve">hợp đồng tháng do Đơn vị vận hành hệ thống điện và thị trường điện tính toán theo quy định tại </w:t>
      </w:r>
      <w:r w:rsidR="00BD3825" w:rsidRPr="00391FC0">
        <w:rPr>
          <w:rFonts w:ascii="Times New Roman" w:hAnsi="Times New Roman"/>
          <w:lang w:val="vi-VN"/>
        </w:rPr>
        <w:t>k</w:t>
      </w:r>
      <w:r w:rsidRPr="00391FC0">
        <w:rPr>
          <w:rFonts w:ascii="Times New Roman" w:hAnsi="Times New Roman"/>
          <w:lang w:val="vi-VN"/>
        </w:rPr>
        <w:t>hoản 2</w:t>
      </w:r>
      <w:r w:rsidR="00832F0D" w:rsidRPr="00391FC0">
        <w:rPr>
          <w:rFonts w:ascii="Times New Roman" w:hAnsi="Times New Roman"/>
          <w:lang w:val="vi-VN"/>
        </w:rPr>
        <w:t>, khoản 3</w:t>
      </w:r>
      <w:r w:rsidRPr="00391FC0">
        <w:rPr>
          <w:rFonts w:ascii="Times New Roman" w:hAnsi="Times New Roman"/>
          <w:lang w:val="vi-VN"/>
        </w:rPr>
        <w:t xml:space="preserve"> Điều 2</w:t>
      </w:r>
      <w:r w:rsidR="000E34B0" w:rsidRPr="005B79B5">
        <w:rPr>
          <w:rFonts w:ascii="Times New Roman" w:hAnsi="Times New Roman"/>
          <w:lang w:val="vi-VN"/>
        </w:rPr>
        <w:t>9</w:t>
      </w:r>
      <w:r w:rsidR="00832F0D" w:rsidRPr="00391FC0">
        <w:rPr>
          <w:rFonts w:ascii="Times New Roman" w:hAnsi="Times New Roman"/>
          <w:lang w:val="vi-VN"/>
        </w:rPr>
        <w:t xml:space="preserve">; </w:t>
      </w:r>
      <w:r w:rsidR="00832F0D" w:rsidRPr="00391FC0">
        <w:rPr>
          <w:rFonts w:ascii="Times New Roman" w:hAnsi="Times New Roman"/>
          <w:lang w:val="vi-VN"/>
        </w:rPr>
        <w:lastRenderedPageBreak/>
        <w:t xml:space="preserve">khoản 2 Điều </w:t>
      </w:r>
      <w:r w:rsidR="000E34B0" w:rsidRPr="005B79B5">
        <w:rPr>
          <w:rFonts w:ascii="Times New Roman" w:hAnsi="Times New Roman"/>
          <w:lang w:val="vi-VN"/>
        </w:rPr>
        <w:t>30</w:t>
      </w:r>
      <w:r w:rsidRPr="00391FC0">
        <w:rPr>
          <w:rFonts w:ascii="Times New Roman" w:hAnsi="Times New Roman"/>
          <w:lang w:val="vi-VN"/>
        </w:rPr>
        <w:t xml:space="preserve"> </w:t>
      </w:r>
      <w:r w:rsidR="009B6CE0" w:rsidRPr="00391FC0">
        <w:rPr>
          <w:rFonts w:ascii="Times New Roman" w:hAnsi="Times New Roman"/>
          <w:lang w:val="vi-VN"/>
        </w:rPr>
        <w:t>và khoản 1</w:t>
      </w:r>
      <w:r w:rsidR="00832F0D" w:rsidRPr="00391FC0">
        <w:rPr>
          <w:rFonts w:ascii="Times New Roman" w:hAnsi="Times New Roman"/>
          <w:lang w:val="vi-VN"/>
        </w:rPr>
        <w:t>, khoản 2</w:t>
      </w:r>
      <w:r w:rsidR="009B6CE0" w:rsidRPr="00391FC0">
        <w:rPr>
          <w:rFonts w:ascii="Times New Roman" w:hAnsi="Times New Roman"/>
          <w:lang w:val="vi-VN"/>
        </w:rPr>
        <w:t xml:space="preserve"> Điều 3</w:t>
      </w:r>
      <w:r w:rsidR="000E34B0" w:rsidRPr="005B79B5">
        <w:rPr>
          <w:rFonts w:ascii="Times New Roman" w:hAnsi="Times New Roman"/>
          <w:lang w:val="vi-VN"/>
        </w:rPr>
        <w:t>9</w:t>
      </w:r>
      <w:r w:rsidR="009B6CE0" w:rsidRPr="00391FC0">
        <w:rPr>
          <w:rFonts w:ascii="Times New Roman" w:hAnsi="Times New Roman"/>
          <w:lang w:val="vi-VN"/>
        </w:rPr>
        <w:t xml:space="preserve"> </w:t>
      </w:r>
      <w:r w:rsidRPr="00391FC0">
        <w:rPr>
          <w:rFonts w:ascii="Times New Roman" w:hAnsi="Times New Roman"/>
          <w:lang w:val="vi-VN"/>
        </w:rPr>
        <w:t xml:space="preserve">Thông tư </w:t>
      </w:r>
      <w:r w:rsidR="00391043" w:rsidRPr="00391FC0">
        <w:rPr>
          <w:rFonts w:ascii="Times New Roman" w:hAnsi="Times New Roman"/>
          <w:lang w:val="vi-VN"/>
        </w:rPr>
        <w:t>này</w:t>
      </w:r>
      <w:r w:rsidRPr="00391FC0">
        <w:rPr>
          <w:rFonts w:ascii="Times New Roman" w:hAnsi="Times New Roman"/>
          <w:lang w:val="vi-VN"/>
        </w:rPr>
        <w:t xml:space="preserve"> và không có thỏa thuận khác trong hợp đồng mua bán điện về điều chỉnh sản lượng </w:t>
      </w:r>
      <w:r w:rsidR="00A378A3" w:rsidRPr="005B79B5">
        <w:rPr>
          <w:rFonts w:ascii="Times New Roman" w:hAnsi="Times New Roman"/>
          <w:lang w:val="vi-VN"/>
        </w:rPr>
        <w:t xml:space="preserve">điện </w:t>
      </w:r>
      <w:r w:rsidRPr="00391FC0">
        <w:rPr>
          <w:rFonts w:ascii="Times New Roman" w:hAnsi="Times New Roman"/>
          <w:lang w:val="vi-VN"/>
        </w:rPr>
        <w:t>hợp đồng tháng:</w:t>
      </w:r>
      <w:r w:rsidR="002966E5" w:rsidRPr="00391FC0">
        <w:rPr>
          <w:rFonts w:ascii="Times New Roman" w:hAnsi="Times New Roman"/>
          <w:lang w:val="vi-VN"/>
        </w:rPr>
        <w:t xml:space="preserve"> </w:t>
      </w:r>
      <w:r w:rsidRPr="00391FC0">
        <w:rPr>
          <w:rFonts w:ascii="Times New Roman" w:hAnsi="Times New Roman"/>
          <w:lang w:val="vi-VN"/>
        </w:rPr>
        <w:t xml:space="preserve">Sản lượng </w:t>
      </w:r>
      <w:r w:rsidR="00A378A3" w:rsidRPr="005B79B5">
        <w:rPr>
          <w:rFonts w:ascii="Times New Roman" w:hAnsi="Times New Roman"/>
          <w:lang w:val="vi-VN"/>
        </w:rPr>
        <w:t xml:space="preserve">điện </w:t>
      </w:r>
      <w:r w:rsidRPr="00391FC0">
        <w:rPr>
          <w:rFonts w:ascii="Times New Roman" w:hAnsi="Times New Roman"/>
          <w:lang w:val="vi-VN"/>
        </w:rPr>
        <w:t>hợp đồng tháng M+1 của nhà máy điện</w:t>
      </w:r>
      <w:r w:rsidR="00317D78" w:rsidRPr="00391FC0">
        <w:rPr>
          <w:rFonts w:ascii="Times New Roman" w:hAnsi="Times New Roman"/>
          <w:lang w:val="vi-VN"/>
        </w:rPr>
        <w:t xml:space="preserve"> </w:t>
      </w:r>
      <w:r w:rsidRPr="00391FC0">
        <w:rPr>
          <w:rFonts w:ascii="Times New Roman" w:hAnsi="Times New Roman"/>
          <w:lang w:val="vi-VN"/>
        </w:rPr>
        <w:t>(sản lượng đã được ký kết từ đầu năm) được xem xét điều chỉnh trong các trường hợp sau:</w:t>
      </w:r>
    </w:p>
    <w:p w14:paraId="162F93B1" w14:textId="43E87073" w:rsidR="009B55DF" w:rsidRPr="00391FC0" w:rsidRDefault="009B55DF" w:rsidP="00D00285">
      <w:pPr>
        <w:pStyle w:val="Heading4"/>
        <w:numPr>
          <w:ilvl w:val="0"/>
          <w:numId w:val="0"/>
        </w:numPr>
        <w:ind w:left="131" w:firstLine="436"/>
        <w:rPr>
          <w:rFonts w:ascii="Times New Roman" w:hAnsi="Times New Roman"/>
          <w:lang w:val="vi-VN"/>
        </w:rPr>
      </w:pPr>
      <w:r w:rsidRPr="00391FC0">
        <w:rPr>
          <w:rFonts w:ascii="Times New Roman" w:hAnsi="Times New Roman"/>
          <w:lang w:val="vi-VN"/>
        </w:rPr>
        <w:t>a) Lịch bảo dưỡng sửa chữa của nhà máy trong tháng M+1 bị thay đổi so với kế hoạch vận hành năm trong trường hợp:</w:t>
      </w:r>
    </w:p>
    <w:p w14:paraId="3A41B72E" w14:textId="1E3FCF29" w:rsidR="009B55DF" w:rsidRPr="00391FC0" w:rsidRDefault="009B55DF" w:rsidP="00AE587F">
      <w:pPr>
        <w:pStyle w:val="Heading4"/>
        <w:keepNext w:val="0"/>
        <w:numPr>
          <w:ilvl w:val="0"/>
          <w:numId w:val="0"/>
        </w:numPr>
        <w:adjustRightInd/>
        <w:spacing w:line="240" w:lineRule="auto"/>
        <w:ind w:firstLine="567"/>
        <w:textAlignment w:val="auto"/>
        <w:rPr>
          <w:rFonts w:ascii="Times New Roman" w:hAnsi="Times New Roman"/>
          <w:lang w:val="vi-VN"/>
        </w:rPr>
      </w:pPr>
      <w:r w:rsidRPr="00391FC0">
        <w:rPr>
          <w:rFonts w:ascii="Times New Roman" w:hAnsi="Times New Roman"/>
          <w:lang w:val="vi-VN"/>
        </w:rPr>
        <w:t>- Theo yêu cầu của Đơn vị vận hành hệ thống điện và thị trường điện để đảm bảo an ninh hệ thống điện không phải do các nguyên nhân của nhà máy;</w:t>
      </w:r>
    </w:p>
    <w:p w14:paraId="061D3D4D" w14:textId="71E15940" w:rsidR="009B55DF" w:rsidRPr="00391FC0" w:rsidRDefault="009B55DF" w:rsidP="00AE587F">
      <w:pPr>
        <w:pStyle w:val="Heading4"/>
        <w:keepNext w:val="0"/>
        <w:numPr>
          <w:ilvl w:val="0"/>
          <w:numId w:val="0"/>
        </w:numPr>
        <w:adjustRightInd/>
        <w:spacing w:line="240" w:lineRule="auto"/>
        <w:ind w:firstLine="567"/>
        <w:textAlignment w:val="auto"/>
        <w:rPr>
          <w:rFonts w:ascii="Times New Roman" w:hAnsi="Times New Roman"/>
          <w:lang w:val="vi-VN"/>
        </w:rPr>
      </w:pPr>
      <w:r w:rsidRPr="00391FC0">
        <w:rPr>
          <w:rFonts w:ascii="Times New Roman" w:hAnsi="Times New Roman"/>
          <w:lang w:val="vi-VN"/>
        </w:rPr>
        <w:t>- Theo yêu cầu của cơ quan nhà nước có thẩm quyền và được Đơn vị vận hành hệ thống điện và thị trường điện thống nhất căn cứ vào điều kiện vận hành thực tế của hệ thống.</w:t>
      </w:r>
    </w:p>
    <w:p w14:paraId="7137841D" w14:textId="03EC68F4" w:rsidR="009B55DF" w:rsidRPr="00391FC0" w:rsidRDefault="009B55DF" w:rsidP="00AE587F">
      <w:pPr>
        <w:pStyle w:val="Heading4"/>
        <w:keepNext w:val="0"/>
        <w:numPr>
          <w:ilvl w:val="0"/>
          <w:numId w:val="0"/>
        </w:numPr>
        <w:adjustRightInd/>
        <w:spacing w:line="240" w:lineRule="auto"/>
        <w:ind w:firstLine="567"/>
        <w:textAlignment w:val="auto"/>
        <w:rPr>
          <w:rFonts w:ascii="Times New Roman" w:hAnsi="Times New Roman"/>
          <w:lang w:val="vi-VN"/>
        </w:rPr>
      </w:pPr>
      <w:r w:rsidRPr="00391FC0">
        <w:rPr>
          <w:rFonts w:ascii="Times New Roman" w:hAnsi="Times New Roman"/>
          <w:lang w:val="vi-VN"/>
        </w:rPr>
        <w:t xml:space="preserve">c) Sản lượng khả dụng tháng M+1 của nhà máy điện không đảm bảo sản lượng </w:t>
      </w:r>
      <w:r w:rsidR="00A378A3" w:rsidRPr="005B79B5">
        <w:rPr>
          <w:rFonts w:ascii="Times New Roman" w:hAnsi="Times New Roman"/>
          <w:lang w:val="vi-VN"/>
        </w:rPr>
        <w:t xml:space="preserve">điện </w:t>
      </w:r>
      <w:r w:rsidRPr="00391FC0">
        <w:rPr>
          <w:rFonts w:ascii="Times New Roman" w:hAnsi="Times New Roman"/>
          <w:lang w:val="vi-VN"/>
        </w:rPr>
        <w:t>hợp đồng tháng;</w:t>
      </w:r>
    </w:p>
    <w:p w14:paraId="79D42D7D" w14:textId="49934CD7" w:rsidR="009B55DF" w:rsidRPr="00391FC0" w:rsidRDefault="009B55DF" w:rsidP="00AE587F">
      <w:pPr>
        <w:pStyle w:val="Heading4"/>
        <w:keepNext w:val="0"/>
        <w:numPr>
          <w:ilvl w:val="0"/>
          <w:numId w:val="0"/>
        </w:numPr>
        <w:adjustRightInd/>
        <w:spacing w:line="240" w:lineRule="auto"/>
        <w:ind w:firstLine="567"/>
        <w:textAlignment w:val="auto"/>
        <w:rPr>
          <w:rFonts w:ascii="Times New Roman" w:hAnsi="Times New Roman"/>
          <w:lang w:val="vi-VN"/>
        </w:rPr>
      </w:pPr>
      <w:r w:rsidRPr="00391FC0">
        <w:rPr>
          <w:rFonts w:ascii="Times New Roman" w:hAnsi="Times New Roman"/>
          <w:lang w:val="vi-VN"/>
        </w:rPr>
        <w:t>d) Tổ máy được điều chỉnh lịch sửa chữa trong tháng M và đáp ứng các điều kiện sau:</w:t>
      </w:r>
    </w:p>
    <w:p w14:paraId="5BE21669" w14:textId="542D655B" w:rsidR="009B55DF" w:rsidRPr="00391FC0" w:rsidRDefault="009B55DF" w:rsidP="00AE587F">
      <w:pPr>
        <w:pStyle w:val="Heading4"/>
        <w:keepNext w:val="0"/>
        <w:numPr>
          <w:ilvl w:val="0"/>
          <w:numId w:val="0"/>
        </w:numPr>
        <w:adjustRightInd/>
        <w:spacing w:line="240" w:lineRule="auto"/>
        <w:ind w:firstLine="567"/>
        <w:textAlignment w:val="auto"/>
        <w:rPr>
          <w:rFonts w:ascii="Times New Roman" w:hAnsi="Times New Roman"/>
          <w:lang w:val="vi-VN"/>
        </w:rPr>
      </w:pPr>
      <w:r w:rsidRPr="00391FC0">
        <w:rPr>
          <w:rFonts w:ascii="Times New Roman" w:hAnsi="Times New Roman"/>
          <w:lang w:val="vi-VN"/>
        </w:rPr>
        <w:t>- Đơn vị vận hành hệ thống điện và thị trường điện điều chỉnh lịch sửa chữa do lý do an ninh hệ thống;</w:t>
      </w:r>
    </w:p>
    <w:p w14:paraId="0B8299AE" w14:textId="6B9B9FCA" w:rsidR="009B55DF" w:rsidRPr="00391FC0" w:rsidRDefault="009B55DF" w:rsidP="00AE587F">
      <w:pPr>
        <w:pStyle w:val="Heading4"/>
        <w:keepNext w:val="0"/>
        <w:numPr>
          <w:ilvl w:val="0"/>
          <w:numId w:val="0"/>
        </w:numPr>
        <w:adjustRightInd/>
        <w:spacing w:line="240" w:lineRule="auto"/>
        <w:ind w:firstLine="567"/>
        <w:textAlignment w:val="auto"/>
        <w:rPr>
          <w:rFonts w:ascii="Times New Roman" w:hAnsi="Times New Roman"/>
          <w:lang w:val="vi-VN"/>
        </w:rPr>
      </w:pPr>
      <w:r w:rsidRPr="00391FC0">
        <w:rPr>
          <w:rFonts w:ascii="Times New Roman" w:hAnsi="Times New Roman"/>
          <w:lang w:val="vi-VN"/>
        </w:rPr>
        <w:t>- Thời điểm bắt đầu sửa chữa theo lịch sửa chữa điều chỉnh sớm hơn so với thời điểm bắt đầu sửa chữa trong kế hoạch tháng M;</w:t>
      </w:r>
    </w:p>
    <w:p w14:paraId="2C4E7264" w14:textId="37FE21DB" w:rsidR="009B55DF" w:rsidRPr="00391FC0" w:rsidRDefault="009B55DF" w:rsidP="00AE587F">
      <w:pPr>
        <w:pStyle w:val="Heading4"/>
        <w:keepNext w:val="0"/>
        <w:numPr>
          <w:ilvl w:val="0"/>
          <w:numId w:val="0"/>
        </w:numPr>
        <w:adjustRightInd/>
        <w:spacing w:line="240" w:lineRule="auto"/>
        <w:ind w:firstLine="567"/>
        <w:textAlignment w:val="auto"/>
        <w:rPr>
          <w:rFonts w:ascii="Times New Roman" w:hAnsi="Times New Roman"/>
          <w:lang w:val="vi-VN"/>
        </w:rPr>
      </w:pPr>
      <w:r w:rsidRPr="00391FC0">
        <w:rPr>
          <w:rFonts w:ascii="Times New Roman" w:hAnsi="Times New Roman"/>
          <w:lang w:val="vi-VN"/>
        </w:rPr>
        <w:t>- Thời điểm kết thúc sửa chữa theo lịch sửa chữa điều chỉnh không trong tháng M.</w:t>
      </w:r>
    </w:p>
    <w:p w14:paraId="3C298FE6" w14:textId="77777777" w:rsidR="008A2513" w:rsidRPr="00391FC0" w:rsidRDefault="008A2513" w:rsidP="008A2513">
      <w:pPr>
        <w:pStyle w:val="Heading4"/>
        <w:keepNext w:val="0"/>
        <w:numPr>
          <w:ilvl w:val="0"/>
          <w:numId w:val="0"/>
        </w:numPr>
        <w:adjustRightInd/>
        <w:spacing w:line="240" w:lineRule="auto"/>
        <w:ind w:firstLine="567"/>
        <w:textAlignment w:val="auto"/>
        <w:rPr>
          <w:rFonts w:ascii="Times New Roman" w:hAnsi="Times New Roman"/>
          <w:lang w:val="vi-VN"/>
        </w:rPr>
      </w:pPr>
      <w:r w:rsidRPr="00391FC0">
        <w:rPr>
          <w:rFonts w:ascii="Times New Roman" w:hAnsi="Times New Roman"/>
          <w:lang w:val="vi-VN"/>
        </w:rPr>
        <w:t xml:space="preserve">e) Trường hợp có biến </w:t>
      </w:r>
      <w:r w:rsidRPr="00391FC0">
        <w:rPr>
          <w:rFonts w:ascii="Times New Roman" w:hAnsi="Times New Roman"/>
          <w:szCs w:val="28"/>
          <w:lang w:val="vi-VN"/>
        </w:rPr>
        <w:t>động lớn (thay đổi trên 20%) về giá nhiên liệu đầu vào hoặc xảy ra các sự kiện bất khả kháng (bão, lũ, động đất,…) làm ảnh hưởng đến việc vận hành bình thường của hệ thống điện (sa thải phụ tải hoặc mất một lượng lớn phụ tải, mất hoặc ảnh hưởng đến khả năng truyền tải điện năng giữa các vùng, ảnh hưởng đến việc vận hành bình thường của một số lượng lớn các nhà máy điện, thực hiện xả tràn các hồ chứa thủy điện theo yêu cầu của cơ quan nhà nước có thẩm quyền).</w:t>
      </w:r>
    </w:p>
    <w:p w14:paraId="5887396C" w14:textId="12E73C7B" w:rsidR="009B55DF" w:rsidRPr="00391FC0" w:rsidRDefault="009B55DF" w:rsidP="00607D5B">
      <w:pPr>
        <w:pStyle w:val="Heading4"/>
        <w:keepNext w:val="0"/>
        <w:adjustRightInd/>
        <w:spacing w:line="240" w:lineRule="auto"/>
        <w:ind w:left="0" w:firstLine="567"/>
        <w:textAlignment w:val="auto"/>
        <w:rPr>
          <w:rFonts w:ascii="Times New Roman" w:hAnsi="Times New Roman"/>
          <w:lang w:val="vi-VN"/>
        </w:rPr>
      </w:pPr>
      <w:r w:rsidRPr="00391FC0">
        <w:rPr>
          <w:rFonts w:ascii="Times New Roman" w:hAnsi="Times New Roman"/>
          <w:lang w:val="vi-VN"/>
        </w:rPr>
        <w:t xml:space="preserve">Sản lượng </w:t>
      </w:r>
      <w:r w:rsidR="00A378A3" w:rsidRPr="005B79B5">
        <w:rPr>
          <w:rFonts w:ascii="Times New Roman" w:hAnsi="Times New Roman"/>
          <w:lang w:val="vi-VN"/>
        </w:rPr>
        <w:t xml:space="preserve">điện </w:t>
      </w:r>
      <w:r w:rsidRPr="00391FC0">
        <w:rPr>
          <w:rFonts w:ascii="Times New Roman" w:hAnsi="Times New Roman"/>
          <w:lang w:val="vi-VN"/>
        </w:rPr>
        <w:t xml:space="preserve">hợp đồng từng chu kỳ giao dịch đã được ký kết trong tháng M và các tháng trước trong năm N của nhà máy điện không điều chỉnh trừ trường hợp quy định tại </w:t>
      </w:r>
      <w:r w:rsidR="003A792F" w:rsidRPr="00391FC0">
        <w:rPr>
          <w:rFonts w:ascii="Times New Roman" w:hAnsi="Times New Roman"/>
          <w:lang w:val="vi-VN"/>
        </w:rPr>
        <w:t xml:space="preserve">điểm </w:t>
      </w:r>
      <w:r w:rsidRPr="00391FC0">
        <w:rPr>
          <w:rFonts w:ascii="Times New Roman" w:hAnsi="Times New Roman"/>
          <w:lang w:val="vi-VN"/>
        </w:rPr>
        <w:t xml:space="preserve">d </w:t>
      </w:r>
      <w:r w:rsidR="003A792F" w:rsidRPr="00391FC0">
        <w:rPr>
          <w:rFonts w:ascii="Times New Roman" w:hAnsi="Times New Roman"/>
          <w:lang w:val="vi-VN"/>
        </w:rPr>
        <w:t xml:space="preserve">khoản </w:t>
      </w:r>
      <w:r w:rsidRPr="00391FC0">
        <w:rPr>
          <w:rFonts w:ascii="Times New Roman" w:hAnsi="Times New Roman"/>
          <w:lang w:val="vi-VN"/>
        </w:rPr>
        <w:t xml:space="preserve">2 Điều này và </w:t>
      </w:r>
      <w:hyperlink w:anchor="_Các_trường_hợp" w:history="1">
        <w:r w:rsidRPr="00391FC0">
          <w:rPr>
            <w:rFonts w:ascii="Times New Roman" w:hAnsi="Times New Roman"/>
            <w:lang w:val="vi-VN"/>
          </w:rPr>
          <w:t xml:space="preserve">Điều </w:t>
        </w:r>
      </w:hyperlink>
      <w:r w:rsidR="003A792F" w:rsidRPr="00391FC0">
        <w:rPr>
          <w:rFonts w:ascii="Times New Roman" w:hAnsi="Times New Roman"/>
          <w:lang w:val="vi-VN"/>
        </w:rPr>
        <w:t xml:space="preserve">28 </w:t>
      </w:r>
      <w:r w:rsidR="00821EFF" w:rsidRPr="00391FC0">
        <w:rPr>
          <w:rFonts w:ascii="Times New Roman" w:hAnsi="Times New Roman"/>
          <w:lang w:val="vi-VN"/>
        </w:rPr>
        <w:t>Phụ lục</w:t>
      </w:r>
      <w:r w:rsidRPr="00391FC0">
        <w:rPr>
          <w:rFonts w:ascii="Times New Roman" w:hAnsi="Times New Roman"/>
          <w:lang w:val="vi-VN"/>
        </w:rPr>
        <w:t xml:space="preserve"> này.</w:t>
      </w:r>
    </w:p>
    <w:p w14:paraId="56B2CEEE" w14:textId="44A459F0" w:rsidR="009B55DF" w:rsidRPr="00391FC0" w:rsidRDefault="00F06860" w:rsidP="00BC6968">
      <w:pPr>
        <w:pStyle w:val="Heading3"/>
        <w:numPr>
          <w:ilvl w:val="2"/>
          <w:numId w:val="32"/>
        </w:numPr>
        <w:ind w:left="0" w:firstLine="567"/>
        <w:rPr>
          <w:lang w:val="vi-VN"/>
        </w:rPr>
      </w:pPr>
      <w:r w:rsidRPr="00391FC0" w:rsidDel="00F06860">
        <w:rPr>
          <w:lang w:val="vi-VN"/>
        </w:rPr>
        <w:t xml:space="preserve"> </w:t>
      </w:r>
      <w:bookmarkStart w:id="38" w:name="_Toc286387069"/>
      <w:bookmarkStart w:id="39" w:name="_Toc286391123"/>
      <w:bookmarkStart w:id="40" w:name="_Toc286396976"/>
      <w:bookmarkStart w:id="41" w:name="_Toc286404010"/>
      <w:bookmarkStart w:id="42" w:name="_Toc286404514"/>
      <w:bookmarkStart w:id="43" w:name="_Toc286645078"/>
      <w:bookmarkStart w:id="44" w:name="_Toc286645648"/>
      <w:bookmarkStart w:id="45" w:name="_Toc286650762"/>
      <w:bookmarkStart w:id="46" w:name="_Toc286651336"/>
      <w:bookmarkStart w:id="47" w:name="_Toc286653253"/>
      <w:bookmarkStart w:id="48" w:name="_Toc286735225"/>
      <w:bookmarkStart w:id="49" w:name="_Toc286735483"/>
      <w:bookmarkStart w:id="50" w:name="_Toc286735741"/>
      <w:bookmarkEnd w:id="38"/>
      <w:bookmarkEnd w:id="39"/>
      <w:bookmarkEnd w:id="40"/>
      <w:bookmarkEnd w:id="41"/>
      <w:bookmarkEnd w:id="42"/>
      <w:bookmarkEnd w:id="43"/>
      <w:bookmarkEnd w:id="44"/>
      <w:bookmarkEnd w:id="45"/>
      <w:bookmarkEnd w:id="46"/>
      <w:bookmarkEnd w:id="47"/>
      <w:bookmarkEnd w:id="48"/>
      <w:bookmarkEnd w:id="49"/>
      <w:bookmarkEnd w:id="50"/>
      <w:r w:rsidR="00D71B98" w:rsidRPr="00391FC0">
        <w:rPr>
          <w:lang w:val="vi-VN"/>
        </w:rPr>
        <w:t xml:space="preserve"> </w:t>
      </w:r>
      <w:r w:rsidR="00811A1C" w:rsidRPr="00391FC0">
        <w:rPr>
          <w:lang w:val="vi-VN"/>
        </w:rPr>
        <w:t>Đ</w:t>
      </w:r>
      <w:r w:rsidR="009B55DF" w:rsidRPr="00391FC0">
        <w:rPr>
          <w:lang w:val="vi-VN"/>
        </w:rPr>
        <w:t xml:space="preserve">iều chỉnh Qc tháng trong trường hợp lịch bảo dưỡng sửa chữa của nhà máy </w:t>
      </w:r>
      <w:r w:rsidR="004D4386" w:rsidRPr="00391FC0">
        <w:rPr>
          <w:lang w:val="vi-VN"/>
        </w:rPr>
        <w:t xml:space="preserve">nhiệt điện </w:t>
      </w:r>
      <w:r w:rsidR="009B55DF" w:rsidRPr="00391FC0">
        <w:rPr>
          <w:lang w:val="vi-VN"/>
        </w:rPr>
        <w:t xml:space="preserve">trong tháng M+1 thay đổi </w:t>
      </w:r>
    </w:p>
    <w:p w14:paraId="798FE230" w14:textId="7B84DB69" w:rsidR="009B55DF" w:rsidRPr="00391FC0" w:rsidRDefault="009B55DF" w:rsidP="0081718D">
      <w:pPr>
        <w:pStyle w:val="Heading4"/>
        <w:keepNext w:val="0"/>
        <w:numPr>
          <w:ilvl w:val="3"/>
          <w:numId w:val="11"/>
        </w:numPr>
        <w:spacing w:line="240" w:lineRule="auto"/>
        <w:ind w:left="0" w:firstLine="567"/>
        <w:rPr>
          <w:rFonts w:ascii="Times New Roman" w:hAnsi="Times New Roman"/>
          <w:szCs w:val="28"/>
          <w:lang w:val="vi-VN"/>
        </w:rPr>
      </w:pPr>
      <w:r w:rsidRPr="00391FC0">
        <w:rPr>
          <w:rFonts w:ascii="Times New Roman" w:hAnsi="Times New Roman"/>
          <w:szCs w:val="28"/>
          <w:lang w:val="vi-VN"/>
        </w:rPr>
        <w:t>Qc tháng được điều chỉnh không vượt sản lượng khả dụng đã tính đến kế hoạch bảo dưỡng sửa chữa thay đổi.</w:t>
      </w:r>
    </w:p>
    <w:p w14:paraId="1FE54799" w14:textId="35B0943D" w:rsidR="009B55DF" w:rsidRPr="00391FC0" w:rsidRDefault="009B55DF" w:rsidP="00607D5B">
      <w:pPr>
        <w:pStyle w:val="Heading4"/>
        <w:keepNext w:val="0"/>
        <w:numPr>
          <w:ilvl w:val="3"/>
          <w:numId w:val="11"/>
        </w:numPr>
        <w:spacing w:line="240" w:lineRule="auto"/>
        <w:ind w:left="0" w:firstLine="567"/>
        <w:rPr>
          <w:rFonts w:ascii="Times New Roman" w:hAnsi="Times New Roman"/>
          <w:lang w:val="vi-VN"/>
        </w:rPr>
      </w:pPr>
      <w:r w:rsidRPr="00391FC0">
        <w:rPr>
          <w:rFonts w:ascii="Times New Roman" w:hAnsi="Times New Roman"/>
          <w:szCs w:val="28"/>
          <w:lang w:val="vi-VN"/>
        </w:rPr>
        <w:t xml:space="preserve">Qc tháng của các tháng có lịch sửa chữa thay đổi được điều chỉnh bằng cách dịch chuyển giữa các tháng phần sản lượng Qc tương ứng với thời gian sửa chữa bị dịch chuyển, đảm bảo tổng Qc </w:t>
      </w:r>
      <w:r w:rsidR="004D4386" w:rsidRPr="00391FC0">
        <w:rPr>
          <w:rFonts w:ascii="Times New Roman" w:hAnsi="Times New Roman"/>
          <w:szCs w:val="28"/>
          <w:lang w:val="vi-VN"/>
        </w:rPr>
        <w:t>quý</w:t>
      </w:r>
      <w:r w:rsidRPr="00391FC0">
        <w:rPr>
          <w:rFonts w:ascii="Times New Roman" w:hAnsi="Times New Roman"/>
          <w:szCs w:val="28"/>
          <w:lang w:val="vi-VN"/>
        </w:rPr>
        <w:t xml:space="preserve"> không đổi </w:t>
      </w:r>
      <w:r w:rsidR="007E0EDD" w:rsidRPr="00391FC0">
        <w:rPr>
          <w:rFonts w:ascii="Times New Roman" w:hAnsi="Times New Roman"/>
          <w:szCs w:val="28"/>
          <w:lang w:val="vi-VN"/>
        </w:rPr>
        <w:t xml:space="preserve">đối với nhà máy nhiệt điện than và đảm bảo tổng Qc 6 tháng không đổi đối với nhà máy tuabin khí </w:t>
      </w:r>
      <w:r w:rsidRPr="00391FC0">
        <w:rPr>
          <w:rFonts w:ascii="Times New Roman" w:hAnsi="Times New Roman"/>
          <w:szCs w:val="28"/>
          <w:lang w:val="vi-VN"/>
        </w:rPr>
        <w:t xml:space="preserve">trừ trường </w:t>
      </w:r>
      <w:r w:rsidRPr="00391FC0">
        <w:rPr>
          <w:rFonts w:ascii="Times New Roman" w:hAnsi="Times New Roman"/>
          <w:szCs w:val="28"/>
          <w:lang w:val="vi-VN"/>
        </w:rPr>
        <w:lastRenderedPageBreak/>
        <w:t>hợp quy định tại Điểm c Khoản này</w:t>
      </w:r>
      <w:r w:rsidRPr="00391FC0">
        <w:rPr>
          <w:rFonts w:ascii="Times New Roman" w:hAnsi="Times New Roman"/>
          <w:lang w:val="vi-VN"/>
        </w:rPr>
        <w:t>,</w:t>
      </w:r>
      <w:r w:rsidR="00FD4731" w:rsidRPr="00391FC0">
        <w:rPr>
          <w:rFonts w:ascii="Times New Roman" w:hAnsi="Times New Roman"/>
          <w:lang w:val="vi-VN"/>
        </w:rPr>
        <w:t xml:space="preserve"> </w:t>
      </w:r>
      <w:r w:rsidRPr="00391FC0">
        <w:rPr>
          <w:rFonts w:ascii="Times New Roman" w:hAnsi="Times New Roman"/>
          <w:lang w:val="vi-VN"/>
        </w:rPr>
        <w:t>cụ thể như sau:</w:t>
      </w:r>
    </w:p>
    <w:p w14:paraId="39F86B4F" w14:textId="483783F1" w:rsidR="009B55DF" w:rsidRPr="00391FC0" w:rsidRDefault="009B55DF" w:rsidP="00607D5B">
      <w:pPr>
        <w:pStyle w:val="Heading5"/>
        <w:widowControl w:val="0"/>
        <w:numPr>
          <w:ilvl w:val="4"/>
          <w:numId w:val="11"/>
        </w:numPr>
        <w:ind w:left="0" w:firstLine="567"/>
        <w:rPr>
          <w:lang w:val="vi-VN"/>
        </w:rPr>
      </w:pPr>
      <w:r w:rsidRPr="00391FC0">
        <w:rPr>
          <w:lang w:val="vi-VN"/>
        </w:rPr>
        <w:t>Phần sản lượng Qc giảm tương ứng với thời gian sửa chữa bị dịch chuyển làm giảm khả dụng của tháng i được tính bằng công thức sau:</w:t>
      </w:r>
    </w:p>
    <w:p w14:paraId="0A398E6B" w14:textId="0D3996F8" w:rsidR="009B55DF" w:rsidRPr="00391FC0" w:rsidRDefault="009B55DF" w:rsidP="00607D5B">
      <w:pPr>
        <w:pStyle w:val="1Content"/>
        <w:widowControl w:val="0"/>
        <w:spacing w:line="240" w:lineRule="auto"/>
        <w:ind w:firstLine="567"/>
        <w:rPr>
          <w:szCs w:val="28"/>
          <w:lang w:val="vi-VN"/>
        </w:rPr>
      </w:pPr>
      <m:oMathPara>
        <m:oMath>
          <m:r>
            <w:rPr>
              <w:rFonts w:ascii="Cambria Math" w:hAnsi="Cambria Math"/>
              <w:szCs w:val="28"/>
              <w:lang w:val="vi-VN"/>
            </w:rPr>
            <m:t>∆</m:t>
          </m:r>
          <m:sSub>
            <m:sSubPr>
              <m:ctrlPr>
                <w:rPr>
                  <w:rFonts w:ascii="Cambria Math" w:hAnsi="Cambria Math"/>
                  <w:i/>
                  <w:szCs w:val="28"/>
                </w:rPr>
              </m:ctrlPr>
            </m:sSubPr>
            <m:e>
              <m:r>
                <w:rPr>
                  <w:rFonts w:ascii="Cambria Math" w:hAnsi="Cambria Math"/>
                  <w:szCs w:val="28"/>
                  <w:lang w:val="vi-VN"/>
                </w:rPr>
                <m:t>Qc</m:t>
              </m:r>
            </m:e>
            <m:sub>
              <m:r>
                <w:rPr>
                  <w:rFonts w:ascii="Cambria Math" w:hAnsi="Cambria Math"/>
                  <w:szCs w:val="28"/>
                  <w:lang w:val="vi-VN"/>
                </w:rPr>
                <m:t>i</m:t>
              </m:r>
            </m:sub>
          </m:sSub>
          <m:r>
            <w:rPr>
              <w:rFonts w:ascii="Cambria Math" w:hAnsi="Cambria Math"/>
              <w:szCs w:val="28"/>
              <w:lang w:val="vi-VN"/>
            </w:rPr>
            <m:t>=</m:t>
          </m:r>
          <m:d>
            <m:dPr>
              <m:ctrlPr>
                <w:rPr>
                  <w:rFonts w:ascii="Cambria Math" w:hAnsi="Cambria Math"/>
                  <w:i/>
                  <w:szCs w:val="28"/>
                </w:rPr>
              </m:ctrlPr>
            </m:dPr>
            <m:e>
              <m:r>
                <w:rPr>
                  <w:rFonts w:ascii="Cambria Math" w:hAnsi="Cambria Math"/>
                  <w:szCs w:val="28"/>
                  <w:lang w:val="vi-VN"/>
                </w:rPr>
                <m:t>1-</m:t>
              </m:r>
              <m:f>
                <m:fPr>
                  <m:ctrlPr>
                    <w:rPr>
                      <w:rFonts w:ascii="Cambria Math" w:hAnsi="Cambria Math"/>
                      <w:i/>
                      <w:szCs w:val="28"/>
                    </w:rPr>
                  </m:ctrlPr>
                </m:fPr>
                <m:num>
                  <m:sSub>
                    <m:sSubPr>
                      <m:ctrlPr>
                        <w:rPr>
                          <w:rFonts w:ascii="Cambria Math" w:hAnsi="Cambria Math"/>
                          <w:i/>
                          <w:szCs w:val="28"/>
                        </w:rPr>
                      </m:ctrlPr>
                    </m:sSubPr>
                    <m:e>
                      <m:r>
                        <w:rPr>
                          <w:rFonts w:ascii="Cambria Math" w:hAnsi="Cambria Math"/>
                          <w:szCs w:val="28"/>
                          <w:lang w:val="vi-VN"/>
                        </w:rPr>
                        <m:t>T</m:t>
                      </m:r>
                    </m:e>
                    <m:sub>
                      <m:r>
                        <w:rPr>
                          <w:rFonts w:ascii="Cambria Math" w:hAnsi="Cambria Math"/>
                          <w:szCs w:val="28"/>
                          <w:lang w:val="vi-VN"/>
                        </w:rPr>
                        <m:t>s</m:t>
                      </m:r>
                    </m:sub>
                  </m:sSub>
                </m:num>
                <m:den>
                  <m:sSub>
                    <m:sSubPr>
                      <m:ctrlPr>
                        <w:rPr>
                          <w:rFonts w:ascii="Cambria Math" w:hAnsi="Cambria Math"/>
                          <w:i/>
                          <w:szCs w:val="28"/>
                        </w:rPr>
                      </m:ctrlPr>
                    </m:sSubPr>
                    <m:e>
                      <m:r>
                        <w:rPr>
                          <w:rFonts w:ascii="Cambria Math" w:hAnsi="Cambria Math"/>
                          <w:szCs w:val="28"/>
                          <w:lang w:val="vi-VN"/>
                        </w:rPr>
                        <m:t>T</m:t>
                      </m:r>
                    </m:e>
                    <m:sub>
                      <m:r>
                        <w:rPr>
                          <w:rFonts w:ascii="Cambria Math" w:hAnsi="Cambria Math"/>
                          <w:szCs w:val="28"/>
                          <w:lang w:val="vi-VN"/>
                        </w:rPr>
                        <m:t>t</m:t>
                      </m:r>
                    </m:sub>
                  </m:sSub>
                </m:den>
              </m:f>
            </m:e>
          </m:d>
          <m:sSub>
            <m:sSubPr>
              <m:ctrlPr>
                <w:rPr>
                  <w:rFonts w:ascii="Cambria Math" w:hAnsi="Cambria Math"/>
                  <w:i/>
                  <w:szCs w:val="28"/>
                </w:rPr>
              </m:ctrlPr>
            </m:sSubPr>
            <m:e>
              <m:r>
                <w:rPr>
                  <w:rFonts w:ascii="Cambria Math" w:hAnsi="Cambria Math"/>
                  <w:szCs w:val="28"/>
                  <w:lang w:val="vi-VN"/>
                </w:rPr>
                <m:t>Qc</m:t>
              </m:r>
            </m:e>
            <m:sub>
              <m:r>
                <w:rPr>
                  <w:rFonts w:ascii="Cambria Math" w:hAnsi="Cambria Math"/>
                  <w:szCs w:val="28"/>
                  <w:lang w:val="vi-VN"/>
                </w:rPr>
                <m:t>i</m:t>
              </m:r>
            </m:sub>
          </m:sSub>
        </m:oMath>
      </m:oMathPara>
    </w:p>
    <w:p w14:paraId="5D1954BE" w14:textId="75616010" w:rsidR="009B55DF" w:rsidRPr="00391FC0" w:rsidRDefault="009B55DF" w:rsidP="00607D5B">
      <w:pPr>
        <w:pStyle w:val="1Content"/>
        <w:widowControl w:val="0"/>
        <w:spacing w:line="240" w:lineRule="auto"/>
        <w:ind w:firstLine="567"/>
        <w:rPr>
          <w:szCs w:val="28"/>
          <w:lang w:val="vi-VN"/>
        </w:rPr>
      </w:pPr>
      <w:r w:rsidRPr="00391FC0">
        <w:rPr>
          <w:szCs w:val="28"/>
          <w:lang w:val="vi-VN"/>
        </w:rPr>
        <w:t>Trong đó:</w:t>
      </w:r>
    </w:p>
    <w:p w14:paraId="2FD4EDDE" w14:textId="69700155" w:rsidR="009B55DF" w:rsidRPr="00391FC0" w:rsidRDefault="009B55DF" w:rsidP="00607D5B">
      <w:pPr>
        <w:pStyle w:val="1Content"/>
        <w:widowControl w:val="0"/>
        <w:spacing w:line="240" w:lineRule="auto"/>
        <w:ind w:firstLine="567"/>
        <w:rPr>
          <w:szCs w:val="28"/>
          <w:lang w:val="vi-VN"/>
        </w:rPr>
      </w:pPr>
      <m:oMath>
        <m:r>
          <w:rPr>
            <w:rFonts w:ascii="Cambria Math" w:hAnsi="Cambria Math"/>
            <w:szCs w:val="28"/>
            <w:lang w:val="vi-VN"/>
          </w:rPr>
          <m:t>∆</m:t>
        </m:r>
        <m:sSub>
          <m:sSubPr>
            <m:ctrlPr>
              <w:rPr>
                <w:rFonts w:ascii="Cambria Math" w:hAnsi="Cambria Math"/>
                <w:i/>
                <w:szCs w:val="28"/>
              </w:rPr>
            </m:ctrlPr>
          </m:sSubPr>
          <m:e>
            <m:r>
              <w:rPr>
                <w:rFonts w:ascii="Cambria Math" w:hAnsi="Cambria Math"/>
                <w:szCs w:val="28"/>
                <w:lang w:val="vi-VN"/>
              </w:rPr>
              <m:t>Qc</m:t>
            </m:r>
          </m:e>
          <m:sub>
            <m:r>
              <w:rPr>
                <w:rFonts w:ascii="Cambria Math" w:hAnsi="Cambria Math"/>
                <w:szCs w:val="28"/>
                <w:lang w:val="vi-VN"/>
              </w:rPr>
              <m:t>i</m:t>
            </m:r>
          </m:sub>
        </m:sSub>
      </m:oMath>
      <w:r w:rsidRPr="00391FC0">
        <w:rPr>
          <w:szCs w:val="28"/>
          <w:lang w:val="vi-VN"/>
        </w:rPr>
        <w:t xml:space="preserve">: Phần sản lượng Qc điều chỉnh </w:t>
      </w:r>
      <w:r w:rsidRPr="00391FC0">
        <w:rPr>
          <w:lang w:val="vi-VN"/>
        </w:rPr>
        <w:t>giảm</w:t>
      </w:r>
      <w:r w:rsidRPr="00391FC0">
        <w:rPr>
          <w:szCs w:val="28"/>
          <w:lang w:val="vi-VN"/>
        </w:rPr>
        <w:t xml:space="preserve"> của tháng i;</w:t>
      </w:r>
    </w:p>
    <w:p w14:paraId="16B62642" w14:textId="678F9354" w:rsidR="009B55DF" w:rsidRPr="00391FC0" w:rsidRDefault="009B55DF" w:rsidP="00607D5B">
      <w:pPr>
        <w:pStyle w:val="1Content"/>
        <w:widowControl w:val="0"/>
        <w:spacing w:line="240" w:lineRule="auto"/>
        <w:ind w:firstLine="567"/>
        <w:rPr>
          <w:szCs w:val="28"/>
          <w:lang w:val="vi-VN"/>
        </w:rPr>
      </w:pPr>
      <w:r w:rsidRPr="00391FC0">
        <w:rPr>
          <w:szCs w:val="28"/>
          <w:lang w:val="vi-VN"/>
        </w:rPr>
        <w:t>T</w:t>
      </w:r>
      <w:r w:rsidRPr="00391FC0">
        <w:rPr>
          <w:szCs w:val="28"/>
          <w:vertAlign w:val="subscript"/>
          <w:lang w:val="vi-VN"/>
        </w:rPr>
        <w:t>s</w:t>
      </w:r>
      <w:r w:rsidRPr="00391FC0">
        <w:rPr>
          <w:szCs w:val="28"/>
          <w:lang w:val="vi-VN"/>
        </w:rPr>
        <w:t xml:space="preserve">: Tổng thời gian khả dụng </w:t>
      </w:r>
      <w:r w:rsidRPr="00391FC0">
        <w:rPr>
          <w:lang w:val="vi-VN"/>
        </w:rPr>
        <w:t>tháng</w:t>
      </w:r>
      <w:r w:rsidRPr="00391FC0">
        <w:rPr>
          <w:szCs w:val="28"/>
          <w:lang w:val="vi-VN"/>
        </w:rPr>
        <w:t xml:space="preserve"> i của các tổ máy trong nhà máy theo lịch sửa chữa thay đổi;</w:t>
      </w:r>
    </w:p>
    <w:p w14:paraId="64E665D3" w14:textId="5A9D508B" w:rsidR="009B55DF" w:rsidRPr="00391FC0" w:rsidRDefault="009B55DF" w:rsidP="00607D5B">
      <w:pPr>
        <w:pStyle w:val="1Content"/>
        <w:widowControl w:val="0"/>
        <w:spacing w:line="240" w:lineRule="auto"/>
        <w:ind w:firstLine="567"/>
        <w:rPr>
          <w:szCs w:val="28"/>
          <w:lang w:val="vi-VN"/>
        </w:rPr>
      </w:pPr>
      <w:r w:rsidRPr="00391FC0">
        <w:rPr>
          <w:szCs w:val="28"/>
          <w:lang w:val="vi-VN"/>
        </w:rPr>
        <w:t>T</w:t>
      </w:r>
      <w:r w:rsidRPr="00391FC0">
        <w:rPr>
          <w:szCs w:val="28"/>
          <w:vertAlign w:val="subscript"/>
          <w:lang w:val="vi-VN"/>
        </w:rPr>
        <w:t>t</w:t>
      </w:r>
      <w:r w:rsidRPr="00391FC0">
        <w:rPr>
          <w:szCs w:val="28"/>
          <w:lang w:val="vi-VN"/>
        </w:rPr>
        <w:t xml:space="preserve">: Tổng thời gian khả dụng </w:t>
      </w:r>
      <w:r w:rsidRPr="00391FC0">
        <w:rPr>
          <w:lang w:val="vi-VN"/>
        </w:rPr>
        <w:t>tháng</w:t>
      </w:r>
      <w:r w:rsidRPr="00391FC0">
        <w:rPr>
          <w:szCs w:val="28"/>
          <w:lang w:val="vi-VN"/>
        </w:rPr>
        <w:t xml:space="preserve"> i của các tổ máy trong nhà máy theo lịch sửa chữa trong kế hoạch năm;</w:t>
      </w:r>
    </w:p>
    <w:p w14:paraId="75DD442A" w14:textId="351FA1F7" w:rsidR="009B55DF" w:rsidRPr="00391FC0" w:rsidRDefault="009B55DF" w:rsidP="00607D5B">
      <w:pPr>
        <w:pStyle w:val="1Content"/>
        <w:widowControl w:val="0"/>
        <w:spacing w:line="240" w:lineRule="auto"/>
        <w:ind w:firstLine="567"/>
        <w:rPr>
          <w:szCs w:val="28"/>
          <w:lang w:val="vi-VN"/>
        </w:rPr>
      </w:pPr>
      <w:r w:rsidRPr="00391FC0">
        <w:rPr>
          <w:szCs w:val="28"/>
          <w:lang w:val="vi-VN"/>
        </w:rPr>
        <w:t>Qc</w:t>
      </w:r>
      <w:r w:rsidRPr="00391FC0">
        <w:rPr>
          <w:szCs w:val="28"/>
          <w:lang w:val="vi-VN"/>
        </w:rPr>
        <w:softHyphen/>
      </w:r>
      <w:r w:rsidRPr="00391FC0">
        <w:rPr>
          <w:szCs w:val="28"/>
          <w:vertAlign w:val="subscript"/>
          <w:lang w:val="vi-VN"/>
        </w:rPr>
        <w:t xml:space="preserve">i: </w:t>
      </w:r>
      <w:r w:rsidRPr="00391FC0">
        <w:rPr>
          <w:szCs w:val="28"/>
          <w:lang w:val="vi-VN"/>
        </w:rPr>
        <w:t xml:space="preserve">Sản lượng </w:t>
      </w:r>
      <w:r w:rsidR="00A378A3" w:rsidRPr="005B79B5">
        <w:rPr>
          <w:szCs w:val="28"/>
          <w:lang w:val="vi-VN"/>
        </w:rPr>
        <w:t xml:space="preserve">điện </w:t>
      </w:r>
      <w:r w:rsidRPr="00391FC0">
        <w:rPr>
          <w:szCs w:val="28"/>
          <w:lang w:val="vi-VN"/>
        </w:rPr>
        <w:t xml:space="preserve">hợp </w:t>
      </w:r>
      <w:r w:rsidRPr="00391FC0">
        <w:rPr>
          <w:lang w:val="vi-VN"/>
        </w:rPr>
        <w:t>đồng</w:t>
      </w:r>
      <w:r w:rsidRPr="00391FC0">
        <w:rPr>
          <w:szCs w:val="28"/>
          <w:lang w:val="vi-VN"/>
        </w:rPr>
        <w:t xml:space="preserve"> tháng i theo theo kế hoạch vận hành thị trường điện năm của nhà máy. </w:t>
      </w:r>
    </w:p>
    <w:p w14:paraId="448CEA68" w14:textId="04F63E14" w:rsidR="009B55DF" w:rsidRPr="00391FC0" w:rsidRDefault="009B55DF" w:rsidP="00607D5B">
      <w:pPr>
        <w:pStyle w:val="Heading5"/>
        <w:widowControl w:val="0"/>
        <w:numPr>
          <w:ilvl w:val="4"/>
          <w:numId w:val="11"/>
        </w:numPr>
        <w:ind w:left="0" w:firstLine="567"/>
        <w:rPr>
          <w:szCs w:val="28"/>
          <w:lang w:val="vi-VN"/>
        </w:rPr>
      </w:pPr>
      <w:r w:rsidRPr="00391FC0">
        <w:rPr>
          <w:bCs w:val="0"/>
          <w:iCs w:val="0"/>
          <w:szCs w:val="28"/>
          <w:lang w:val="vi-VN"/>
        </w:rPr>
        <w:t>Phần sản lượng Qc tăng tương ứng với thời gian sửa chữa bị dịch chuyển của tháng làm tăng khả dụng được tính bằng công thức sau:</w:t>
      </w:r>
    </w:p>
    <w:p w14:paraId="6D096807" w14:textId="51F78B76" w:rsidR="009B55DF" w:rsidRPr="00391FC0" w:rsidRDefault="009B55DF" w:rsidP="00607D5B">
      <w:pPr>
        <w:pStyle w:val="1Content"/>
        <w:widowControl w:val="0"/>
        <w:spacing w:line="240" w:lineRule="auto"/>
        <w:ind w:firstLine="567"/>
        <w:rPr>
          <w:lang w:val="vi-VN"/>
        </w:rPr>
      </w:pPr>
      <m:oMathPara>
        <m:oMath>
          <m:r>
            <w:rPr>
              <w:rFonts w:ascii="Cambria Math" w:hAnsi="Cambria Math"/>
              <w:szCs w:val="28"/>
              <w:lang w:val="vi-VN"/>
            </w:rPr>
            <m:t>∆Qc=</m:t>
          </m:r>
          <m:nary>
            <m:naryPr>
              <m:chr m:val="∑"/>
              <m:limLoc m:val="undOvr"/>
              <m:subHide m:val="1"/>
              <m:supHide m:val="1"/>
              <m:ctrlPr>
                <w:rPr>
                  <w:rFonts w:ascii="Cambria Math" w:hAnsi="Cambria Math"/>
                  <w:i/>
                  <w:szCs w:val="28"/>
                </w:rPr>
              </m:ctrlPr>
            </m:naryPr>
            <m:sub/>
            <m:sup/>
            <m:e>
              <m:r>
                <w:rPr>
                  <w:rFonts w:ascii="Cambria Math" w:hAnsi="Cambria Math"/>
                  <w:szCs w:val="28"/>
                  <w:lang w:val="vi-VN"/>
                </w:rPr>
                <m:t>∆</m:t>
              </m:r>
              <m:sSub>
                <m:sSubPr>
                  <m:ctrlPr>
                    <w:rPr>
                      <w:rFonts w:ascii="Cambria Math" w:hAnsi="Cambria Math"/>
                      <w:i/>
                      <w:szCs w:val="28"/>
                    </w:rPr>
                  </m:ctrlPr>
                </m:sSubPr>
                <m:e>
                  <m:r>
                    <w:rPr>
                      <w:rFonts w:ascii="Cambria Math" w:hAnsi="Cambria Math"/>
                      <w:szCs w:val="28"/>
                      <w:lang w:val="vi-VN"/>
                    </w:rPr>
                    <m:t>Qc</m:t>
                  </m:r>
                </m:e>
                <m:sub>
                  <m:r>
                    <w:rPr>
                      <w:rFonts w:ascii="Cambria Math" w:hAnsi="Cambria Math"/>
                      <w:szCs w:val="28"/>
                      <w:lang w:val="vi-VN"/>
                    </w:rPr>
                    <m:t>i</m:t>
                  </m:r>
                </m:sub>
              </m:sSub>
            </m:e>
          </m:nary>
        </m:oMath>
      </m:oMathPara>
    </w:p>
    <w:p w14:paraId="1CE8C2FD" w14:textId="20AE0D8E" w:rsidR="009B55DF" w:rsidRPr="00391FC0" w:rsidRDefault="009B55DF" w:rsidP="00607D5B">
      <w:pPr>
        <w:pStyle w:val="1Content"/>
        <w:widowControl w:val="0"/>
        <w:spacing w:line="240" w:lineRule="auto"/>
        <w:ind w:firstLine="567"/>
        <w:rPr>
          <w:lang w:val="vi-VN"/>
        </w:rPr>
      </w:pPr>
      <w:r w:rsidRPr="00391FC0">
        <w:rPr>
          <w:lang w:val="vi-VN"/>
        </w:rPr>
        <w:t>Trong đó:</w:t>
      </w:r>
    </w:p>
    <w:p w14:paraId="288D33DC" w14:textId="29FA85AA" w:rsidR="009B55DF" w:rsidRPr="00391FC0" w:rsidRDefault="009B55DF" w:rsidP="00607D5B">
      <w:pPr>
        <w:pStyle w:val="1Content"/>
        <w:widowControl w:val="0"/>
        <w:spacing w:line="240" w:lineRule="auto"/>
        <w:ind w:firstLine="567"/>
        <w:rPr>
          <w:szCs w:val="28"/>
          <w:lang w:val="vi-VN"/>
        </w:rPr>
      </w:pPr>
      <w:r w:rsidRPr="00391FC0">
        <w:rPr>
          <w:szCs w:val="28"/>
          <w:lang w:val="vi-VN"/>
        </w:rPr>
        <w:t>∆Qc: Phần sản lượng Qc tăng tương ứng dịch chuyển;</w:t>
      </w:r>
    </w:p>
    <w:p w14:paraId="4C0B517E" w14:textId="6A53F070" w:rsidR="009B55DF" w:rsidRPr="00391FC0" w:rsidRDefault="009B55DF" w:rsidP="00607D5B">
      <w:pPr>
        <w:pStyle w:val="1Content"/>
        <w:widowControl w:val="0"/>
        <w:spacing w:line="240" w:lineRule="auto"/>
        <w:ind w:firstLine="567"/>
        <w:rPr>
          <w:szCs w:val="28"/>
          <w:lang w:val="vi-VN"/>
        </w:rPr>
      </w:pPr>
      <m:oMath>
        <m:r>
          <w:rPr>
            <w:rFonts w:ascii="Cambria Math" w:hAnsi="Cambria Math"/>
            <w:szCs w:val="28"/>
            <w:lang w:val="vi-VN"/>
          </w:rPr>
          <m:t>∆</m:t>
        </m:r>
        <m:sSub>
          <m:sSubPr>
            <m:ctrlPr>
              <w:rPr>
                <w:rFonts w:ascii="Cambria Math" w:hAnsi="Cambria Math"/>
                <w:i/>
                <w:szCs w:val="28"/>
              </w:rPr>
            </m:ctrlPr>
          </m:sSubPr>
          <m:e>
            <m:r>
              <w:rPr>
                <w:rFonts w:ascii="Cambria Math" w:hAnsi="Cambria Math"/>
                <w:szCs w:val="28"/>
                <w:lang w:val="vi-VN"/>
              </w:rPr>
              <m:t>Qc</m:t>
            </m:r>
          </m:e>
          <m:sub>
            <m:r>
              <w:rPr>
                <w:rFonts w:ascii="Cambria Math" w:hAnsi="Cambria Math"/>
                <w:szCs w:val="28"/>
                <w:lang w:val="vi-VN"/>
              </w:rPr>
              <m:t>i</m:t>
            </m:r>
          </m:sub>
        </m:sSub>
      </m:oMath>
      <w:r w:rsidRPr="00391FC0">
        <w:rPr>
          <w:szCs w:val="28"/>
          <w:lang w:val="vi-VN"/>
        </w:rPr>
        <w:t>: Phần sản lượng Qc điều chỉnh tăng của tháng i.</w:t>
      </w:r>
    </w:p>
    <w:p w14:paraId="69422F0E" w14:textId="2E82BFF9" w:rsidR="009B55DF" w:rsidRPr="00391FC0" w:rsidRDefault="009B55DF" w:rsidP="00607D5B">
      <w:pPr>
        <w:pStyle w:val="Heading4"/>
        <w:keepNext w:val="0"/>
        <w:numPr>
          <w:ilvl w:val="3"/>
          <w:numId w:val="11"/>
        </w:numPr>
        <w:spacing w:line="240" w:lineRule="auto"/>
        <w:ind w:left="0" w:firstLine="567"/>
        <w:rPr>
          <w:rFonts w:ascii="Times New Roman" w:hAnsi="Times New Roman"/>
          <w:szCs w:val="28"/>
          <w:lang w:val="vi-VN"/>
        </w:rPr>
      </w:pPr>
      <w:r w:rsidRPr="00391FC0">
        <w:rPr>
          <w:rFonts w:ascii="Times New Roman" w:hAnsi="Times New Roman"/>
          <w:szCs w:val="28"/>
          <w:lang w:val="vi-VN"/>
        </w:rPr>
        <w:t>Trường hợp nhà máy thay đổi lịch bảo dưỡng sửa chữa vào tháng cuối năm thì không dịch chuyển sản lượng Qc tương ứng với thời gian sửa chữa của tháng này vào năm tiếp theo.</w:t>
      </w:r>
    </w:p>
    <w:p w14:paraId="2B141596" w14:textId="2932F6DD" w:rsidR="009B55DF" w:rsidRPr="00391FC0" w:rsidRDefault="009B55DF" w:rsidP="00607D5B">
      <w:pPr>
        <w:pStyle w:val="Heading4"/>
        <w:keepNext w:val="0"/>
        <w:numPr>
          <w:ilvl w:val="3"/>
          <w:numId w:val="11"/>
        </w:numPr>
        <w:spacing w:line="240" w:lineRule="auto"/>
        <w:ind w:left="0" w:firstLine="567"/>
        <w:rPr>
          <w:rFonts w:ascii="Times New Roman" w:hAnsi="Times New Roman"/>
          <w:szCs w:val="28"/>
          <w:lang w:val="vi-VN"/>
        </w:rPr>
      </w:pPr>
      <w:r w:rsidRPr="00391FC0">
        <w:rPr>
          <w:rFonts w:ascii="Times New Roman" w:hAnsi="Times New Roman"/>
          <w:szCs w:val="28"/>
          <w:lang w:val="vi-VN"/>
        </w:rPr>
        <w:t xml:space="preserve">Trước ngày 22 hàng tháng, căn cứ kết quả đánh giá an ninh hệ thống tháng tới và yêu cầu của </w:t>
      </w:r>
      <w:r w:rsidRPr="00391FC0">
        <w:rPr>
          <w:rFonts w:ascii="Times New Roman" w:hAnsi="Times New Roman"/>
          <w:lang w:val="vi-VN"/>
        </w:rPr>
        <w:t>cơ quan nhà nước có thẩm quyền</w:t>
      </w:r>
      <w:r w:rsidRPr="00391FC0">
        <w:rPr>
          <w:rFonts w:ascii="Times New Roman" w:hAnsi="Times New Roman"/>
          <w:szCs w:val="28"/>
          <w:lang w:val="vi-VN"/>
        </w:rPr>
        <w:t xml:space="preserve"> liên quan đến việc thay đổi lịch bảo dưỡng sửa chữa của nhà máy điện</w:t>
      </w:r>
      <w:r w:rsidRPr="00391FC0">
        <w:rPr>
          <w:rFonts w:ascii="Times New Roman" w:hAnsi="Times New Roman"/>
          <w:lang w:val="vi-VN"/>
        </w:rPr>
        <w:t>,</w:t>
      </w:r>
      <w:r w:rsidR="002966E5" w:rsidRPr="00391FC0">
        <w:rPr>
          <w:rFonts w:ascii="Times New Roman" w:hAnsi="Times New Roman"/>
          <w:lang w:val="vi-VN"/>
        </w:rPr>
        <w:t xml:space="preserve"> </w:t>
      </w:r>
      <w:r w:rsidRPr="00391FC0">
        <w:rPr>
          <w:rFonts w:ascii="Times New Roman" w:hAnsi="Times New Roman"/>
          <w:szCs w:val="28"/>
          <w:lang w:val="vi-VN"/>
        </w:rPr>
        <w:t>Đơn vị vận hành hệ thống điện và thị trường điện có trách nhiệm phê duyệt kế hoạch bảo dưỡng sửa chữa làm cơ sở cho lập kế hoạch vận hành thị trường điện tháng tới. Trường hợp phát sinh việc thay đổi kế hoạch bảo dưỡng sửa chữa sau ngày 25 hàng tháng thì không điều chỉnh Qc tháng tiếp theo của nhà máy điện.</w:t>
      </w:r>
    </w:p>
    <w:p w14:paraId="181F23C3" w14:textId="61C76539" w:rsidR="009B55DF" w:rsidRPr="00391FC0" w:rsidRDefault="009B55DF" w:rsidP="00BC6968">
      <w:pPr>
        <w:pStyle w:val="Heading3"/>
        <w:numPr>
          <w:ilvl w:val="2"/>
          <w:numId w:val="32"/>
        </w:numPr>
        <w:ind w:left="0" w:firstLine="567"/>
        <w:rPr>
          <w:lang w:val="vi-VN"/>
        </w:rPr>
      </w:pPr>
      <w:r w:rsidRPr="00391FC0">
        <w:rPr>
          <w:lang w:val="vi-VN"/>
        </w:rPr>
        <w:t xml:space="preserve">Điều chỉnh Qc tháng trong trường hợp sản lượng khả dụng tháng M+1 của nhà máy điện không đảm bảo sản lượng </w:t>
      </w:r>
      <w:r w:rsidR="00A378A3" w:rsidRPr="005B79B5">
        <w:rPr>
          <w:lang w:val="vi-VN"/>
        </w:rPr>
        <w:t xml:space="preserve">điện </w:t>
      </w:r>
      <w:r w:rsidRPr="00391FC0">
        <w:rPr>
          <w:lang w:val="vi-VN"/>
        </w:rPr>
        <w:t xml:space="preserve">hợp đồng tháng </w:t>
      </w:r>
    </w:p>
    <w:p w14:paraId="7DABA749" w14:textId="5243D4BB" w:rsidR="009B55DF" w:rsidRPr="00391FC0" w:rsidRDefault="009B55DF" w:rsidP="0081718D">
      <w:pPr>
        <w:pStyle w:val="1Content"/>
        <w:widowControl w:val="0"/>
        <w:spacing w:line="240" w:lineRule="auto"/>
        <w:ind w:firstLine="567"/>
        <w:rPr>
          <w:bCs/>
          <w:szCs w:val="28"/>
          <w:lang w:val="vi-VN"/>
        </w:rPr>
      </w:pPr>
      <w:r w:rsidRPr="00391FC0">
        <w:rPr>
          <w:bCs/>
          <w:szCs w:val="28"/>
          <w:lang w:val="vi-VN"/>
        </w:rPr>
        <w:t xml:space="preserve">Trong trường hợp sản lượng khả dụng tháng M+1 của nhà máy điện không đảm bảo sản lượng </w:t>
      </w:r>
      <w:r w:rsidR="00A378A3" w:rsidRPr="005B79B5">
        <w:rPr>
          <w:bCs/>
          <w:szCs w:val="28"/>
          <w:lang w:val="vi-VN"/>
        </w:rPr>
        <w:t xml:space="preserve">điện </w:t>
      </w:r>
      <w:r w:rsidRPr="00391FC0">
        <w:rPr>
          <w:bCs/>
          <w:szCs w:val="28"/>
          <w:lang w:val="vi-VN"/>
        </w:rPr>
        <w:t xml:space="preserve">hợp đồng tháng thì sản lượng </w:t>
      </w:r>
      <w:r w:rsidR="00A378A3" w:rsidRPr="005B79B5">
        <w:rPr>
          <w:bCs/>
          <w:szCs w:val="28"/>
          <w:lang w:val="vi-VN"/>
        </w:rPr>
        <w:t xml:space="preserve">điện </w:t>
      </w:r>
      <w:r w:rsidRPr="00391FC0">
        <w:rPr>
          <w:bCs/>
          <w:szCs w:val="28"/>
          <w:lang w:val="vi-VN"/>
        </w:rPr>
        <w:t>hợp đồng tháng được điều chỉnh bằng sản lượng khả dụng tháng đó.</w:t>
      </w:r>
    </w:p>
    <w:p w14:paraId="3D3D853E" w14:textId="04CD3B6E" w:rsidR="009B55DF" w:rsidRPr="00391FC0" w:rsidRDefault="00D71B98" w:rsidP="00415913">
      <w:pPr>
        <w:pStyle w:val="Heading3"/>
        <w:numPr>
          <w:ilvl w:val="2"/>
          <w:numId w:val="32"/>
        </w:numPr>
        <w:spacing w:line="320" w:lineRule="exact"/>
        <w:ind w:left="0" w:firstLine="567"/>
        <w:rPr>
          <w:lang w:val="vi-VN"/>
        </w:rPr>
      </w:pPr>
      <w:r w:rsidRPr="00391FC0">
        <w:rPr>
          <w:lang w:val="vi-VN"/>
        </w:rPr>
        <w:t xml:space="preserve"> </w:t>
      </w:r>
      <w:r w:rsidR="009B55DF" w:rsidRPr="00391FC0">
        <w:rPr>
          <w:lang w:val="vi-VN"/>
        </w:rPr>
        <w:t>Điều chỉnh Qc tháng M+1 trong trường hợp Tổ máy được điều chỉnh lịch sửa chữa trong tháng M</w:t>
      </w:r>
    </w:p>
    <w:p w14:paraId="7C2D80C0" w14:textId="05EA828E" w:rsidR="009B55DF" w:rsidRPr="00391FC0" w:rsidRDefault="009B55DF" w:rsidP="00415913">
      <w:pPr>
        <w:pStyle w:val="1Content"/>
        <w:widowControl w:val="0"/>
        <w:spacing w:line="320" w:lineRule="exact"/>
        <w:ind w:firstLine="567"/>
        <w:rPr>
          <w:bCs/>
          <w:szCs w:val="28"/>
          <w:lang w:val="vi-VN"/>
        </w:rPr>
      </w:pPr>
      <w:r w:rsidRPr="00391FC0">
        <w:rPr>
          <w:bCs/>
          <w:szCs w:val="28"/>
          <w:lang w:val="vi-VN"/>
        </w:rPr>
        <w:t xml:space="preserve">Trong trường hợp quy định tại </w:t>
      </w:r>
      <w:r w:rsidR="00811A1C" w:rsidRPr="00391FC0">
        <w:rPr>
          <w:bCs/>
          <w:szCs w:val="28"/>
          <w:lang w:val="vi-VN"/>
        </w:rPr>
        <w:t xml:space="preserve">điểm </w:t>
      </w:r>
      <w:r w:rsidRPr="00391FC0">
        <w:rPr>
          <w:bCs/>
          <w:szCs w:val="28"/>
          <w:lang w:val="vi-VN"/>
        </w:rPr>
        <w:t xml:space="preserve">d </w:t>
      </w:r>
      <w:r w:rsidR="00811A1C" w:rsidRPr="00391FC0">
        <w:rPr>
          <w:bCs/>
          <w:szCs w:val="28"/>
          <w:lang w:val="vi-VN"/>
        </w:rPr>
        <w:t xml:space="preserve">khoản </w:t>
      </w:r>
      <w:r w:rsidRPr="00391FC0">
        <w:rPr>
          <w:bCs/>
          <w:szCs w:val="28"/>
          <w:lang w:val="vi-VN"/>
        </w:rPr>
        <w:t>2</w:t>
      </w:r>
      <w:r w:rsidR="00811A1C" w:rsidRPr="00391FC0">
        <w:rPr>
          <w:bCs/>
          <w:szCs w:val="28"/>
          <w:lang w:val="vi-VN"/>
        </w:rPr>
        <w:t xml:space="preserve"> </w:t>
      </w:r>
      <w:hyperlink w:anchor="_Các_trường_hợp_1" w:history="1">
        <w:r w:rsidRPr="00391FC0">
          <w:rPr>
            <w:szCs w:val="28"/>
            <w:lang w:val="vi-VN"/>
          </w:rPr>
          <w:t xml:space="preserve">Điều </w:t>
        </w:r>
      </w:hyperlink>
      <w:r w:rsidR="00811A1C" w:rsidRPr="00391FC0">
        <w:rPr>
          <w:szCs w:val="28"/>
          <w:lang w:val="vi-VN"/>
        </w:rPr>
        <w:t>2</w:t>
      </w:r>
      <w:r w:rsidR="00832F0D" w:rsidRPr="00391FC0">
        <w:rPr>
          <w:szCs w:val="28"/>
          <w:lang w:val="vi-VN"/>
        </w:rPr>
        <w:t>4</w:t>
      </w:r>
      <w:r w:rsidR="00811A1C" w:rsidRPr="00391FC0">
        <w:rPr>
          <w:bCs/>
          <w:szCs w:val="28"/>
          <w:lang w:val="vi-VN"/>
        </w:rPr>
        <w:t xml:space="preserve"> </w:t>
      </w:r>
      <w:r w:rsidR="00821EFF" w:rsidRPr="00391FC0">
        <w:rPr>
          <w:bCs/>
          <w:szCs w:val="28"/>
          <w:lang w:val="vi-VN"/>
        </w:rPr>
        <w:t>Phụ lục</w:t>
      </w:r>
      <w:r w:rsidRPr="00391FC0">
        <w:rPr>
          <w:bCs/>
          <w:szCs w:val="28"/>
          <w:lang w:val="vi-VN"/>
        </w:rPr>
        <w:t xml:space="preserve"> này, sản </w:t>
      </w:r>
      <w:r w:rsidRPr="00391FC0">
        <w:rPr>
          <w:bCs/>
          <w:szCs w:val="28"/>
          <w:lang w:val="vi-VN"/>
        </w:rPr>
        <w:lastRenderedPageBreak/>
        <w:t xml:space="preserve">lượng </w:t>
      </w:r>
      <w:r w:rsidR="00A378A3" w:rsidRPr="005B79B5">
        <w:rPr>
          <w:bCs/>
          <w:szCs w:val="28"/>
          <w:lang w:val="vi-VN"/>
        </w:rPr>
        <w:t xml:space="preserve">điện </w:t>
      </w:r>
      <w:r w:rsidRPr="00391FC0">
        <w:rPr>
          <w:bCs/>
          <w:szCs w:val="28"/>
          <w:lang w:val="vi-VN"/>
        </w:rPr>
        <w:t xml:space="preserve">hợp đồng </w:t>
      </w:r>
      <w:r w:rsidRPr="00391FC0">
        <w:rPr>
          <w:lang w:val="vi-VN"/>
        </w:rPr>
        <w:t>từng chu kỳ giao dịch</w:t>
      </w:r>
      <w:r w:rsidRPr="00391FC0">
        <w:rPr>
          <w:bCs/>
          <w:szCs w:val="28"/>
          <w:lang w:val="vi-VN"/>
        </w:rPr>
        <w:t xml:space="preserve"> trong thời gian lịch sửa chữa điều chỉnh của tháng M lớn hơn sản lượng khả dụng được điều chỉnh theo lịch sửa chữa thì sản lượng </w:t>
      </w:r>
      <w:r w:rsidR="00A378A3" w:rsidRPr="005B79B5">
        <w:rPr>
          <w:bCs/>
          <w:szCs w:val="28"/>
          <w:lang w:val="vi-VN"/>
        </w:rPr>
        <w:t xml:space="preserve">điện </w:t>
      </w:r>
      <w:r w:rsidRPr="00391FC0">
        <w:rPr>
          <w:bCs/>
          <w:szCs w:val="28"/>
          <w:lang w:val="vi-VN"/>
        </w:rPr>
        <w:t xml:space="preserve">hợp đồng </w:t>
      </w:r>
      <w:r w:rsidRPr="00391FC0">
        <w:rPr>
          <w:lang w:val="vi-VN"/>
        </w:rPr>
        <w:t>từng chu kỳ giao dịch</w:t>
      </w:r>
      <w:r w:rsidRPr="00391FC0">
        <w:rPr>
          <w:bCs/>
          <w:szCs w:val="28"/>
          <w:lang w:val="vi-VN"/>
        </w:rPr>
        <w:t xml:space="preserve"> được điều chỉnh bằng sản lượng khả dụng và phần sản lượng </w:t>
      </w:r>
      <w:r w:rsidR="00A378A3" w:rsidRPr="005B79B5">
        <w:rPr>
          <w:bCs/>
          <w:szCs w:val="28"/>
          <w:lang w:val="vi-VN"/>
        </w:rPr>
        <w:t xml:space="preserve">điện </w:t>
      </w:r>
      <w:r w:rsidRPr="00391FC0">
        <w:rPr>
          <w:bCs/>
          <w:szCs w:val="28"/>
          <w:lang w:val="vi-VN"/>
        </w:rPr>
        <w:t xml:space="preserve">hợp đồng thiếu hụt của tháng M được phân bổ vào sản lượng </w:t>
      </w:r>
      <w:r w:rsidR="00A378A3" w:rsidRPr="005B79B5">
        <w:rPr>
          <w:bCs/>
          <w:szCs w:val="28"/>
          <w:lang w:val="vi-VN"/>
        </w:rPr>
        <w:t xml:space="preserve">điện </w:t>
      </w:r>
      <w:r w:rsidRPr="00391FC0">
        <w:rPr>
          <w:bCs/>
          <w:szCs w:val="28"/>
          <w:lang w:val="vi-VN"/>
        </w:rPr>
        <w:t>hợp đồng tháng có thời điểm kết thúc lịch sửa chữa điều chỉnh theo phê duyệt lịch sửa chữa.</w:t>
      </w:r>
    </w:p>
    <w:p w14:paraId="4E83D826" w14:textId="77777777" w:rsidR="008A2513" w:rsidRPr="00391FC0" w:rsidRDefault="008A2513" w:rsidP="005B79B5">
      <w:pPr>
        <w:pStyle w:val="Heading3"/>
        <w:numPr>
          <w:ilvl w:val="2"/>
          <w:numId w:val="32"/>
        </w:numPr>
        <w:spacing w:line="314" w:lineRule="exact"/>
        <w:ind w:left="-152"/>
        <w:rPr>
          <w:lang w:val="vi-VN"/>
        </w:rPr>
      </w:pPr>
      <w:r w:rsidRPr="00391FC0">
        <w:rPr>
          <w:lang w:val="vi-VN"/>
        </w:rPr>
        <w:t>Điều chỉnh Qc tháng M+1 trong trường hợp có biến động lớn về giá nhiên liệu đầu vào hoặc xảy ra các sự kiện bất khả làm ảnh hưởng đến việc vận hành bình thường của hệ thống điện</w:t>
      </w:r>
    </w:p>
    <w:p w14:paraId="56F60DBD" w14:textId="7AB87871" w:rsidR="008A2513" w:rsidRPr="00391FC0" w:rsidRDefault="008A2513" w:rsidP="005B79B5">
      <w:pPr>
        <w:pStyle w:val="Heading3"/>
        <w:numPr>
          <w:ilvl w:val="0"/>
          <w:numId w:val="0"/>
        </w:numPr>
        <w:spacing w:line="314" w:lineRule="exact"/>
        <w:ind w:left="-152"/>
        <w:rPr>
          <w:b w:val="0"/>
          <w:lang w:val="vi-VN"/>
        </w:rPr>
      </w:pPr>
      <w:r w:rsidRPr="00391FC0">
        <w:rPr>
          <w:lang w:val="vi-VN"/>
        </w:rPr>
        <w:tab/>
      </w:r>
      <w:r w:rsidRPr="00391FC0">
        <w:rPr>
          <w:b w:val="0"/>
          <w:lang w:val="vi-VN"/>
        </w:rPr>
        <w:t xml:space="preserve">Trong trường hợp </w:t>
      </w:r>
      <w:bookmarkStart w:id="51" w:name="_Hlk179444497"/>
      <w:r w:rsidRPr="00391FC0">
        <w:rPr>
          <w:b w:val="0"/>
          <w:lang w:val="vi-VN"/>
        </w:rPr>
        <w:t xml:space="preserve">có biến </w:t>
      </w:r>
      <w:bookmarkStart w:id="52" w:name="_Hlk179444355"/>
      <w:r w:rsidRPr="00391FC0">
        <w:rPr>
          <w:b w:val="0"/>
          <w:lang w:val="vi-VN"/>
        </w:rPr>
        <w:t>động lớn (thay đổi trên 20%) về giá nhiên liệu đầu vào hoặc xảy ra các sự kiện bất khả kháng (bão, lũ, động đất,…) làm ảnh hưởng đến việc vận hành bình thường của hệ thống điện</w:t>
      </w:r>
      <w:bookmarkEnd w:id="51"/>
      <w:r w:rsidRPr="00391FC0">
        <w:rPr>
          <w:b w:val="0"/>
          <w:lang w:val="vi-VN"/>
        </w:rPr>
        <w:t xml:space="preserve"> (sa thải phụ tải hoặc mất một lượng lớn phụ tải, mất hoặc ảnh hưởng đến khả năng truyền tải điện năng giữa các vùng, ảnh hưởng đến việc vận hành bình thường của một số lượng lớn các nhà máy điện, thực hiện xả tràn các hồ chứa thủy điện theo yêu cầu của cơ quan nhà nước có thẩm quyền)</w:t>
      </w:r>
      <w:bookmarkEnd w:id="52"/>
      <w:r w:rsidRPr="00391FC0">
        <w:rPr>
          <w:b w:val="0"/>
          <w:lang w:val="vi-VN"/>
        </w:rPr>
        <w:t xml:space="preserve">, Đơn vị vận hành hệ thống điện và thị trường điện có trách nhiệm cập nhật số liệu, tính toán lại kế hoạch vận hành các tháng còn lại trong quý, báo cáo </w:t>
      </w:r>
      <w:r w:rsidR="00536379" w:rsidRPr="005B79B5">
        <w:rPr>
          <w:b w:val="0"/>
          <w:lang w:val="vi-VN"/>
        </w:rPr>
        <w:t>Cơ quan quản lý nhà nước về điện lực</w:t>
      </w:r>
      <w:r w:rsidRPr="00391FC0">
        <w:rPr>
          <w:b w:val="0"/>
          <w:lang w:val="vi-VN"/>
        </w:rPr>
        <w:t xml:space="preserve"> xem xét để thực hiện điều chỉnh sản lượng </w:t>
      </w:r>
      <w:r w:rsidR="00A378A3" w:rsidRPr="005B79B5">
        <w:rPr>
          <w:b w:val="0"/>
          <w:lang w:val="vi-VN"/>
        </w:rPr>
        <w:t xml:space="preserve">điện </w:t>
      </w:r>
      <w:r w:rsidRPr="00391FC0">
        <w:rPr>
          <w:b w:val="0"/>
          <w:lang w:val="vi-VN"/>
        </w:rPr>
        <w:t xml:space="preserve">hợp đồng. </w:t>
      </w:r>
    </w:p>
    <w:p w14:paraId="78B12ECC" w14:textId="78522E52" w:rsidR="009B55DF" w:rsidRPr="00391FC0" w:rsidRDefault="009B55DF" w:rsidP="005B79B5">
      <w:pPr>
        <w:pStyle w:val="Heading3"/>
        <w:numPr>
          <w:ilvl w:val="2"/>
          <w:numId w:val="32"/>
        </w:numPr>
        <w:spacing w:line="314" w:lineRule="exact"/>
        <w:ind w:left="0" w:firstLine="567"/>
        <w:rPr>
          <w:lang w:val="vi-VN"/>
        </w:rPr>
      </w:pPr>
      <w:r w:rsidRPr="00391FC0">
        <w:rPr>
          <w:lang w:val="vi-VN"/>
        </w:rPr>
        <w:t xml:space="preserve">Công bố và xác nhận sản lượng </w:t>
      </w:r>
      <w:r w:rsidR="00A378A3" w:rsidRPr="005B79B5">
        <w:rPr>
          <w:lang w:val="vi-VN"/>
        </w:rPr>
        <w:t xml:space="preserve">điện </w:t>
      </w:r>
      <w:r w:rsidRPr="00391FC0">
        <w:rPr>
          <w:lang w:val="vi-VN"/>
        </w:rPr>
        <w:t>hợp đồng tháng điều chỉnh</w:t>
      </w:r>
    </w:p>
    <w:p w14:paraId="405D3B6D" w14:textId="0750FFF2" w:rsidR="009B55DF" w:rsidRPr="00391FC0" w:rsidRDefault="00573E1A" w:rsidP="005B79B5">
      <w:pPr>
        <w:pStyle w:val="Heading4"/>
        <w:keepNext w:val="0"/>
        <w:adjustRightInd/>
        <w:spacing w:line="314" w:lineRule="exact"/>
        <w:ind w:left="0" w:firstLine="567"/>
        <w:textAlignment w:val="auto"/>
        <w:rPr>
          <w:rFonts w:ascii="Times New Roman" w:hAnsi="Times New Roman"/>
          <w:lang w:val="vi-VN"/>
        </w:rPr>
      </w:pPr>
      <w:r w:rsidRPr="00391FC0">
        <w:rPr>
          <w:rFonts w:ascii="Times New Roman" w:hAnsi="Times New Roman"/>
          <w:lang w:val="vi-VN"/>
        </w:rPr>
        <w:t>Vào ngày 22 hằng tháng, Đơn vị vận hành hệ thống điện và thị trường điện có trách nhiệm lấy ý kiến của Tập đoàn Điện lực Việt Nam về các trường hợp điều chỉnh và sản lượng</w:t>
      </w:r>
      <w:r w:rsidR="00A378A3" w:rsidRPr="005B79B5">
        <w:rPr>
          <w:rFonts w:ascii="Times New Roman" w:hAnsi="Times New Roman"/>
          <w:lang w:val="vi-VN"/>
        </w:rPr>
        <w:t xml:space="preserve"> điện</w:t>
      </w:r>
      <w:r w:rsidRPr="00391FC0">
        <w:rPr>
          <w:rFonts w:ascii="Times New Roman" w:hAnsi="Times New Roman"/>
          <w:lang w:val="vi-VN"/>
        </w:rPr>
        <w:t xml:space="preserve"> hợp đồng điều chỉnh theo </w:t>
      </w:r>
      <w:r w:rsidR="009B55DF" w:rsidRPr="00391FC0">
        <w:rPr>
          <w:rFonts w:ascii="Times New Roman" w:hAnsi="Times New Roman"/>
          <w:lang w:val="vi-VN"/>
        </w:rPr>
        <w:t xml:space="preserve">quy định tại </w:t>
      </w:r>
      <w:hyperlink w:anchor="_Các_trường_hợp_1" w:history="1">
        <w:r w:rsidR="009B55DF" w:rsidRPr="00391FC0">
          <w:rPr>
            <w:rFonts w:ascii="Times New Roman" w:hAnsi="Times New Roman"/>
            <w:lang w:val="vi-VN"/>
          </w:rPr>
          <w:t xml:space="preserve">Điều </w:t>
        </w:r>
      </w:hyperlink>
      <w:r w:rsidR="00602CCB" w:rsidRPr="00391FC0">
        <w:rPr>
          <w:rFonts w:ascii="Times New Roman" w:hAnsi="Times New Roman"/>
          <w:lang w:val="vi-VN"/>
        </w:rPr>
        <w:t>2</w:t>
      </w:r>
      <w:r w:rsidR="008A2513" w:rsidRPr="00391FC0">
        <w:rPr>
          <w:rFonts w:ascii="Times New Roman" w:hAnsi="Times New Roman"/>
          <w:lang w:val="vi-VN"/>
        </w:rPr>
        <w:t>4</w:t>
      </w:r>
      <w:r w:rsidR="00602CCB" w:rsidRPr="00391FC0">
        <w:rPr>
          <w:rFonts w:ascii="Times New Roman" w:hAnsi="Times New Roman"/>
          <w:lang w:val="vi-VN"/>
        </w:rPr>
        <w:t xml:space="preserve"> </w:t>
      </w:r>
      <w:r w:rsidR="00821EFF" w:rsidRPr="00391FC0">
        <w:rPr>
          <w:rFonts w:ascii="Times New Roman" w:hAnsi="Times New Roman"/>
          <w:lang w:val="vi-VN"/>
        </w:rPr>
        <w:t>Phụ lục</w:t>
      </w:r>
      <w:r w:rsidR="009B55DF" w:rsidRPr="00391FC0">
        <w:rPr>
          <w:rFonts w:ascii="Times New Roman" w:hAnsi="Times New Roman"/>
          <w:lang w:val="vi-VN"/>
        </w:rPr>
        <w:t xml:space="preserve"> này.</w:t>
      </w:r>
    </w:p>
    <w:p w14:paraId="2C285A82" w14:textId="3A68D3DC" w:rsidR="00573E1A" w:rsidRPr="00391FC0" w:rsidRDefault="00573E1A" w:rsidP="005B79B5">
      <w:pPr>
        <w:pStyle w:val="Heading4"/>
        <w:keepNext w:val="0"/>
        <w:adjustRightInd/>
        <w:spacing w:line="314" w:lineRule="exact"/>
        <w:ind w:left="0" w:firstLine="567"/>
        <w:textAlignment w:val="auto"/>
        <w:rPr>
          <w:rFonts w:ascii="Times New Roman" w:hAnsi="Times New Roman"/>
          <w:lang w:val="vi-VN"/>
        </w:rPr>
      </w:pPr>
      <w:r w:rsidRPr="00391FC0">
        <w:rPr>
          <w:rFonts w:ascii="Times New Roman" w:hAnsi="Times New Roman"/>
          <w:lang w:val="vi-VN"/>
        </w:rPr>
        <w:t>Trước ngày 25 hằng tháng, Tập đoàn Điện lực Việt Nam</w:t>
      </w:r>
      <w:r w:rsidR="00F51425" w:rsidRPr="00391FC0">
        <w:rPr>
          <w:rFonts w:ascii="Times New Roman" w:hAnsi="Times New Roman"/>
          <w:lang w:val="vi-VN"/>
        </w:rPr>
        <w:t xml:space="preserve"> </w:t>
      </w:r>
      <w:r w:rsidRPr="00391FC0">
        <w:rPr>
          <w:rFonts w:ascii="Times New Roman" w:hAnsi="Times New Roman"/>
          <w:lang w:val="vi-VN"/>
        </w:rPr>
        <w:t xml:space="preserve">có ý kiến gửi Đơn vị vận hành hệ thống điện và thị trường điện về việc điều chỉnh sản lượng </w:t>
      </w:r>
      <w:r w:rsidR="00A378A3" w:rsidRPr="005B79B5">
        <w:rPr>
          <w:rFonts w:ascii="Times New Roman" w:hAnsi="Times New Roman"/>
          <w:lang w:val="vi-VN"/>
        </w:rPr>
        <w:t xml:space="preserve">điện </w:t>
      </w:r>
      <w:r w:rsidRPr="00391FC0">
        <w:rPr>
          <w:rFonts w:ascii="Times New Roman" w:hAnsi="Times New Roman"/>
          <w:lang w:val="vi-VN"/>
        </w:rPr>
        <w:t>hợp đồng tháng M+1 và các tháng tiếp theo trong năm N cho nhà máy điện.</w:t>
      </w:r>
    </w:p>
    <w:p w14:paraId="53BD8D0D" w14:textId="7784E8CC" w:rsidR="009B55DF" w:rsidRPr="00391FC0" w:rsidRDefault="00F51425" w:rsidP="005B79B5">
      <w:pPr>
        <w:pStyle w:val="Heading4"/>
        <w:keepNext w:val="0"/>
        <w:adjustRightInd/>
        <w:spacing w:line="314" w:lineRule="exact"/>
        <w:ind w:left="0" w:firstLine="567"/>
        <w:textAlignment w:val="auto"/>
        <w:rPr>
          <w:rFonts w:ascii="Times New Roman" w:hAnsi="Times New Roman"/>
          <w:lang w:val="vi-VN"/>
        </w:rPr>
      </w:pPr>
      <w:bookmarkStart w:id="53" w:name="_Hlk176778237"/>
      <w:r w:rsidRPr="00391FC0">
        <w:rPr>
          <w:rFonts w:ascii="Times New Roman" w:hAnsi="Times New Roman"/>
          <w:lang w:val="vi-VN"/>
        </w:rPr>
        <w:t xml:space="preserve">Vào ngày 25 hằng tháng, trên cơ sở ý kiến của Tập đoàn Điện lực Việt Nam, căn cứ vào kế hoạch vận hành tháng M+1, tình hình thực tế của hệ thống và từng đơn vị, Đơn vị vận hành hệ thống điện và thị trường điện có trách nhiệm công bố sản lượng </w:t>
      </w:r>
      <w:r w:rsidR="00A378A3" w:rsidRPr="005B79B5">
        <w:rPr>
          <w:rFonts w:ascii="Times New Roman" w:hAnsi="Times New Roman"/>
          <w:lang w:val="vi-VN"/>
        </w:rPr>
        <w:t xml:space="preserve">điện </w:t>
      </w:r>
      <w:r w:rsidRPr="00391FC0">
        <w:rPr>
          <w:rFonts w:ascii="Times New Roman" w:hAnsi="Times New Roman"/>
          <w:lang w:val="vi-VN"/>
        </w:rPr>
        <w:t xml:space="preserve">hợp đồng các tháng điều chỉnh lên trang thông tin điện tử thị trường điện theo Quy trình quản lý vận hành hệ thống công nghệ thông tin điều hành thị trường điện và công bố thông tin thị trường điện do </w:t>
      </w:r>
      <w:r w:rsidR="00536379" w:rsidRPr="006060B3">
        <w:rPr>
          <w:rFonts w:ascii="Times New Roman" w:hAnsi="Times New Roman"/>
          <w:lang w:val="vi-VN"/>
        </w:rPr>
        <w:t>C</w:t>
      </w:r>
      <w:r w:rsidR="00536379">
        <w:rPr>
          <w:rFonts w:ascii="Times New Roman" w:hAnsi="Times New Roman"/>
          <w:lang w:val="vi-VN"/>
        </w:rPr>
        <w:t>ơ quan quản lý nhà nước về</w:t>
      </w:r>
      <w:r w:rsidR="00536379" w:rsidRPr="006060B3">
        <w:rPr>
          <w:rFonts w:ascii="Times New Roman" w:hAnsi="Times New Roman"/>
          <w:lang w:val="vi-VN"/>
        </w:rPr>
        <w:t xml:space="preserve"> điện lực</w:t>
      </w:r>
      <w:r w:rsidRPr="00391FC0">
        <w:rPr>
          <w:rFonts w:ascii="Times New Roman" w:hAnsi="Times New Roman"/>
          <w:lang w:val="vi-VN"/>
        </w:rPr>
        <w:t xml:space="preserve"> ban hành</w:t>
      </w:r>
      <w:bookmarkEnd w:id="53"/>
      <w:r w:rsidR="009B55DF" w:rsidRPr="00391FC0">
        <w:rPr>
          <w:rFonts w:ascii="Times New Roman" w:hAnsi="Times New Roman"/>
          <w:lang w:val="vi-VN"/>
        </w:rPr>
        <w:t>.</w:t>
      </w:r>
    </w:p>
    <w:p w14:paraId="39D3400F" w14:textId="1A78E63E" w:rsidR="00F51425" w:rsidRPr="00391FC0" w:rsidRDefault="00F51425" w:rsidP="005B79B5">
      <w:pPr>
        <w:pStyle w:val="Heading4"/>
        <w:keepNext w:val="0"/>
        <w:adjustRightInd/>
        <w:spacing w:line="314" w:lineRule="exact"/>
        <w:ind w:left="0" w:firstLine="567"/>
        <w:textAlignment w:val="auto"/>
        <w:rPr>
          <w:rFonts w:ascii="Times New Roman" w:hAnsi="Times New Roman"/>
          <w:lang w:val="vi-VN"/>
        </w:rPr>
      </w:pPr>
      <w:r w:rsidRPr="00391FC0">
        <w:rPr>
          <w:rFonts w:ascii="Times New Roman" w:hAnsi="Times New Roman"/>
          <w:lang w:val="vi-VN"/>
        </w:rPr>
        <w:t>Trước ngày cuối cùng hằng tháng, đơn vị mua điện và đơn vị phát điện trực tiếp giao dịch có trách nhiệm ký xác nhận Qc tháng M+1 tại điểm giao nhận và Qc tháng M+1 và các tháng tiếp theo trong năm N đã được điều chỉnh (nếu có) theo công bố của Đơn vị vận hành hệ thống điện và thị trường điện</w:t>
      </w:r>
      <w:r w:rsidR="00D0439A" w:rsidRPr="00391FC0">
        <w:rPr>
          <w:rFonts w:ascii="Times New Roman" w:hAnsi="Times New Roman"/>
          <w:lang w:val="vi-VN"/>
        </w:rPr>
        <w:t>.</w:t>
      </w:r>
    </w:p>
    <w:p w14:paraId="75D024BE" w14:textId="59276436" w:rsidR="009B55DF" w:rsidRPr="00391FC0" w:rsidRDefault="00815868" w:rsidP="005B79B5">
      <w:pPr>
        <w:pStyle w:val="Heading4"/>
        <w:keepNext w:val="0"/>
        <w:adjustRightInd/>
        <w:spacing w:line="314" w:lineRule="exact"/>
        <w:ind w:left="0" w:firstLine="567"/>
        <w:textAlignment w:val="auto"/>
        <w:rPr>
          <w:rFonts w:ascii="Times New Roman" w:hAnsi="Times New Roman"/>
          <w:lang w:val="vi-VN"/>
        </w:rPr>
      </w:pPr>
      <w:r w:rsidRPr="00391FC0">
        <w:rPr>
          <w:rFonts w:ascii="Times New Roman" w:hAnsi="Times New Roman"/>
          <w:lang w:val="vi-VN"/>
        </w:rPr>
        <w:t xml:space="preserve">Đơn vị vận hành hệ thống điện và thị trường điện có trách nhiệm báo cáo </w:t>
      </w:r>
      <w:r w:rsidR="00536379" w:rsidRPr="006060B3">
        <w:rPr>
          <w:rFonts w:ascii="Times New Roman" w:hAnsi="Times New Roman"/>
          <w:lang w:val="vi-VN"/>
        </w:rPr>
        <w:t>C</w:t>
      </w:r>
      <w:r w:rsidR="00536379">
        <w:rPr>
          <w:rFonts w:ascii="Times New Roman" w:hAnsi="Times New Roman"/>
          <w:lang w:val="vi-VN"/>
        </w:rPr>
        <w:t>ơ quan quản lý nhà nước về</w:t>
      </w:r>
      <w:r w:rsidR="00536379" w:rsidRPr="006060B3">
        <w:rPr>
          <w:rFonts w:ascii="Times New Roman" w:hAnsi="Times New Roman"/>
          <w:lang w:val="vi-VN"/>
        </w:rPr>
        <w:t xml:space="preserve"> điện lực</w:t>
      </w:r>
      <w:r w:rsidRPr="00391FC0">
        <w:rPr>
          <w:rFonts w:ascii="Times New Roman" w:hAnsi="Times New Roman"/>
          <w:lang w:val="vi-VN"/>
        </w:rPr>
        <w:t xml:space="preserve"> kết quả thực hiện việc điều chỉnh sản lượng </w:t>
      </w:r>
      <w:r w:rsidR="00A378A3" w:rsidRPr="005B79B5">
        <w:rPr>
          <w:rFonts w:ascii="Times New Roman" w:hAnsi="Times New Roman"/>
          <w:lang w:val="vi-VN"/>
        </w:rPr>
        <w:t xml:space="preserve">điện </w:t>
      </w:r>
      <w:r w:rsidRPr="00391FC0">
        <w:rPr>
          <w:rFonts w:ascii="Times New Roman" w:hAnsi="Times New Roman"/>
          <w:lang w:val="vi-VN"/>
        </w:rPr>
        <w:t xml:space="preserve">hợp đồng tháng và các tháng tiếp theo trong năm N của các nhà máy điện có điều chỉnh sản lượng </w:t>
      </w:r>
      <w:r w:rsidR="00A378A3" w:rsidRPr="005B79B5">
        <w:rPr>
          <w:rFonts w:ascii="Times New Roman" w:hAnsi="Times New Roman"/>
          <w:lang w:val="vi-VN"/>
        </w:rPr>
        <w:t xml:space="preserve">điện </w:t>
      </w:r>
      <w:r w:rsidRPr="00391FC0">
        <w:rPr>
          <w:rFonts w:ascii="Times New Roman" w:hAnsi="Times New Roman"/>
          <w:lang w:val="vi-VN"/>
        </w:rPr>
        <w:t>hợp đồng theo quy định về chế độ báo cáo vận hành thị trường điện tại Điều 1</w:t>
      </w:r>
      <w:r w:rsidR="0091147F" w:rsidRPr="00391FC0">
        <w:rPr>
          <w:rFonts w:ascii="Times New Roman" w:hAnsi="Times New Roman"/>
          <w:lang w:val="vi-VN"/>
        </w:rPr>
        <w:t>2</w:t>
      </w:r>
      <w:r w:rsidR="000E34B0" w:rsidRPr="005B79B5">
        <w:rPr>
          <w:rFonts w:ascii="Times New Roman" w:hAnsi="Times New Roman"/>
          <w:lang w:val="vi-VN"/>
        </w:rPr>
        <w:t>7</w:t>
      </w:r>
      <w:r w:rsidRPr="00391FC0">
        <w:rPr>
          <w:rFonts w:ascii="Times New Roman" w:hAnsi="Times New Roman"/>
          <w:lang w:val="vi-VN"/>
        </w:rPr>
        <w:t xml:space="preserve"> Thông tư </w:t>
      </w:r>
      <w:r w:rsidR="0091147F" w:rsidRPr="00391FC0">
        <w:rPr>
          <w:rFonts w:ascii="Times New Roman" w:hAnsi="Times New Roman"/>
          <w:lang w:val="vi-VN"/>
        </w:rPr>
        <w:t>này</w:t>
      </w:r>
      <w:r w:rsidR="009B55DF" w:rsidRPr="00391FC0">
        <w:rPr>
          <w:rFonts w:ascii="Times New Roman" w:hAnsi="Times New Roman"/>
          <w:lang w:val="vi-VN"/>
        </w:rPr>
        <w:t>.</w:t>
      </w:r>
    </w:p>
    <w:p w14:paraId="4D1E8A87" w14:textId="77777777" w:rsidR="009B55DF" w:rsidRPr="00391FC0" w:rsidRDefault="009B55DF" w:rsidP="00415913">
      <w:pPr>
        <w:pStyle w:val="Heading2"/>
        <w:spacing w:line="330" w:lineRule="exact"/>
        <w:rPr>
          <w:color w:val="auto"/>
        </w:rPr>
      </w:pPr>
      <w:r w:rsidRPr="00391FC0">
        <w:rPr>
          <w:color w:val="auto"/>
        </w:rPr>
        <w:lastRenderedPageBreak/>
        <w:t>Mục 2</w:t>
      </w:r>
    </w:p>
    <w:p w14:paraId="27B5407A" w14:textId="0D9CBFDC" w:rsidR="009B55DF" w:rsidRPr="00391FC0" w:rsidRDefault="009B55DF" w:rsidP="00415913">
      <w:pPr>
        <w:pStyle w:val="Heading3"/>
        <w:numPr>
          <w:ilvl w:val="0"/>
          <w:numId w:val="0"/>
        </w:numPr>
        <w:spacing w:line="330" w:lineRule="exact"/>
        <w:jc w:val="center"/>
        <w:rPr>
          <w:lang w:val="vi-VN"/>
        </w:rPr>
      </w:pPr>
      <w:r w:rsidRPr="00391FC0">
        <w:rPr>
          <w:lang w:val="vi-VN"/>
        </w:rPr>
        <w:t xml:space="preserve">ĐIỀU CHỈNH SẢN LƯỢNG </w:t>
      </w:r>
      <w:r w:rsidR="00A378A3" w:rsidRPr="005B79B5">
        <w:rPr>
          <w:lang w:val="vi-VN"/>
        </w:rPr>
        <w:t xml:space="preserve">ĐIỆN </w:t>
      </w:r>
      <w:r w:rsidRPr="00391FC0">
        <w:rPr>
          <w:lang w:val="vi-VN"/>
        </w:rPr>
        <w:t>HỢP ĐỒNG TRONG CHU KỲ GIAO DỊCH</w:t>
      </w:r>
    </w:p>
    <w:p w14:paraId="6F773D38" w14:textId="04BF8752" w:rsidR="009B55DF" w:rsidRPr="00391FC0" w:rsidRDefault="009B55DF" w:rsidP="00415913">
      <w:pPr>
        <w:pStyle w:val="Heading3"/>
        <w:numPr>
          <w:ilvl w:val="2"/>
          <w:numId w:val="32"/>
        </w:numPr>
        <w:spacing w:line="330" w:lineRule="exact"/>
        <w:ind w:left="0" w:firstLine="567"/>
        <w:rPr>
          <w:lang w:val="vi-VN"/>
        </w:rPr>
      </w:pPr>
      <w:bookmarkStart w:id="54" w:name="_Các_trường_hợp"/>
      <w:bookmarkEnd w:id="54"/>
      <w:r w:rsidRPr="00391FC0">
        <w:rPr>
          <w:lang w:val="vi-VN"/>
        </w:rPr>
        <w:t>Các trường hợp được xem xét</w:t>
      </w:r>
      <w:bookmarkStart w:id="55" w:name="_Ref440631050"/>
      <w:r w:rsidRPr="00391FC0">
        <w:rPr>
          <w:lang w:val="vi-VN"/>
        </w:rPr>
        <w:t xml:space="preserve"> điều chỉnh sản lượng </w:t>
      </w:r>
      <w:r w:rsidR="00A378A3" w:rsidRPr="005B79B5">
        <w:rPr>
          <w:lang w:val="vi-VN"/>
        </w:rPr>
        <w:t xml:space="preserve">điện </w:t>
      </w:r>
      <w:r w:rsidRPr="00391FC0">
        <w:rPr>
          <w:lang w:val="vi-VN"/>
        </w:rPr>
        <w:t>hợp đồng từng chu kỳ giao dịch</w:t>
      </w:r>
      <w:bookmarkEnd w:id="55"/>
    </w:p>
    <w:p w14:paraId="4C747053" w14:textId="4162BE40" w:rsidR="009B55DF" w:rsidRPr="00391FC0" w:rsidRDefault="009B55DF" w:rsidP="00415913">
      <w:pPr>
        <w:pStyle w:val="1Content"/>
        <w:widowControl w:val="0"/>
        <w:spacing w:line="330" w:lineRule="exact"/>
        <w:ind w:firstLine="567"/>
        <w:rPr>
          <w:bCs/>
          <w:szCs w:val="28"/>
          <w:lang w:val="vi-VN"/>
        </w:rPr>
      </w:pPr>
      <w:bookmarkStart w:id="56" w:name="_Ref440631438"/>
      <w:r w:rsidRPr="00391FC0">
        <w:rPr>
          <w:szCs w:val="28"/>
          <w:lang w:val="vi-VN"/>
        </w:rPr>
        <w:t xml:space="preserve">Trường hợp Đơn vị phát điện và Đơn vị mua điện thống nhất trong hợp đồng mua bán điện về sản lượng </w:t>
      </w:r>
      <w:r w:rsidR="00A378A3" w:rsidRPr="005B79B5">
        <w:rPr>
          <w:szCs w:val="28"/>
          <w:lang w:val="vi-VN"/>
        </w:rPr>
        <w:t xml:space="preserve">điện </w:t>
      </w:r>
      <w:r w:rsidRPr="00391FC0">
        <w:rPr>
          <w:szCs w:val="28"/>
          <w:lang w:val="vi-VN"/>
        </w:rPr>
        <w:t xml:space="preserve">hợp đồng từng chu kỳ giao dịch hoặc các nội dung về điều chỉnh sản lượng </w:t>
      </w:r>
      <w:r w:rsidR="00A378A3" w:rsidRPr="005B79B5">
        <w:rPr>
          <w:szCs w:val="28"/>
          <w:lang w:val="vi-VN"/>
        </w:rPr>
        <w:t xml:space="preserve">điện </w:t>
      </w:r>
      <w:r w:rsidRPr="00391FC0">
        <w:rPr>
          <w:szCs w:val="28"/>
          <w:lang w:val="vi-VN"/>
        </w:rPr>
        <w:t xml:space="preserve">hợp đồng chu kỳ giao dịch (các trường hợp điều chỉnh, nguyên tắc điều chỉnh): Việc điều chỉnh sản lượng </w:t>
      </w:r>
      <w:r w:rsidR="00A378A3" w:rsidRPr="005B79B5">
        <w:rPr>
          <w:szCs w:val="28"/>
          <w:lang w:val="vi-VN"/>
        </w:rPr>
        <w:t xml:space="preserve">điện </w:t>
      </w:r>
      <w:r w:rsidRPr="00391FC0">
        <w:rPr>
          <w:szCs w:val="28"/>
          <w:lang w:val="vi-VN"/>
        </w:rPr>
        <w:t>hợp đồng chu kỳ giao dịch được thực hiện theo quy định tại hợp đồng mua bán điện. Các đơn vị có trách nhiệm thông báo cho Đơn vị vận hành hệ thống điện và thị trường điện về các nội dung đã thống nhất để phục vụ công tác vận hành thị trường điện;</w:t>
      </w:r>
    </w:p>
    <w:p w14:paraId="2A05F80B" w14:textId="6153B9F6" w:rsidR="009B55DF" w:rsidRPr="00391FC0" w:rsidRDefault="009B55DF" w:rsidP="00415913">
      <w:pPr>
        <w:pStyle w:val="1Content"/>
        <w:widowControl w:val="0"/>
        <w:spacing w:line="330" w:lineRule="exact"/>
        <w:ind w:firstLine="567"/>
        <w:rPr>
          <w:bCs/>
          <w:szCs w:val="28"/>
          <w:lang w:val="vi-VN"/>
        </w:rPr>
      </w:pPr>
      <w:r w:rsidRPr="00391FC0">
        <w:rPr>
          <w:szCs w:val="28"/>
          <w:lang w:val="vi-VN"/>
        </w:rPr>
        <w:t xml:space="preserve">Trường hợp sản lượng </w:t>
      </w:r>
      <w:r w:rsidR="00A378A3" w:rsidRPr="005B79B5">
        <w:rPr>
          <w:szCs w:val="28"/>
          <w:lang w:val="vi-VN"/>
        </w:rPr>
        <w:t xml:space="preserve">điện </w:t>
      </w:r>
      <w:r w:rsidRPr="00391FC0">
        <w:rPr>
          <w:szCs w:val="28"/>
          <w:lang w:val="vi-VN"/>
        </w:rPr>
        <w:t>hợp đồng từng chu kỳ giao dịch do Đơn vị vận hành hệ thống điện và thị trường điện tính toán theo quy định tại Điều 3</w:t>
      </w:r>
      <w:r w:rsidR="000E34B0" w:rsidRPr="005B79B5">
        <w:rPr>
          <w:szCs w:val="28"/>
          <w:lang w:val="vi-VN"/>
        </w:rPr>
        <w:t>9</w:t>
      </w:r>
      <w:r w:rsidRPr="00391FC0">
        <w:rPr>
          <w:szCs w:val="28"/>
          <w:lang w:val="vi-VN"/>
        </w:rPr>
        <w:t xml:space="preserve"> và Điều </w:t>
      </w:r>
      <w:r w:rsidR="00832F0D" w:rsidRPr="00391FC0">
        <w:rPr>
          <w:szCs w:val="28"/>
          <w:lang w:val="vi-VN"/>
        </w:rPr>
        <w:t>4</w:t>
      </w:r>
      <w:r w:rsidR="000E34B0" w:rsidRPr="005B79B5">
        <w:rPr>
          <w:szCs w:val="28"/>
          <w:lang w:val="vi-VN"/>
        </w:rPr>
        <w:t>1</w:t>
      </w:r>
      <w:r w:rsidRPr="00391FC0">
        <w:rPr>
          <w:szCs w:val="28"/>
          <w:lang w:val="vi-VN"/>
        </w:rPr>
        <w:t xml:space="preserve"> </w:t>
      </w:r>
      <w:r w:rsidRPr="00391FC0">
        <w:rPr>
          <w:lang w:val="vi-VN"/>
        </w:rPr>
        <w:t xml:space="preserve">Thông tư </w:t>
      </w:r>
      <w:r w:rsidR="00391043" w:rsidRPr="00391FC0">
        <w:rPr>
          <w:lang w:val="vi-VN"/>
        </w:rPr>
        <w:t>này</w:t>
      </w:r>
      <w:r w:rsidRPr="00391FC0">
        <w:rPr>
          <w:szCs w:val="28"/>
          <w:lang w:val="vi-VN"/>
        </w:rPr>
        <w:t xml:space="preserve"> và không có thỏa thuận khác trong hợp đồng mua bán điện về điều chỉnh sản lượng </w:t>
      </w:r>
      <w:r w:rsidR="00A378A3" w:rsidRPr="005B79B5">
        <w:rPr>
          <w:szCs w:val="28"/>
          <w:lang w:val="vi-VN"/>
        </w:rPr>
        <w:t xml:space="preserve">điện </w:t>
      </w:r>
      <w:r w:rsidRPr="00391FC0">
        <w:rPr>
          <w:szCs w:val="28"/>
          <w:lang w:val="vi-VN"/>
        </w:rPr>
        <w:t>hợp đồng chu kỳ giao dịch:</w:t>
      </w:r>
      <w:r w:rsidR="00391043" w:rsidRPr="00391FC0">
        <w:rPr>
          <w:szCs w:val="28"/>
          <w:lang w:val="vi-VN"/>
        </w:rPr>
        <w:t xml:space="preserve"> </w:t>
      </w:r>
      <w:r w:rsidRPr="00391FC0">
        <w:rPr>
          <w:bCs/>
          <w:szCs w:val="28"/>
          <w:lang w:val="vi-VN"/>
        </w:rPr>
        <w:t xml:space="preserve">Sản lượng </w:t>
      </w:r>
      <w:r w:rsidR="00A378A3" w:rsidRPr="005B79B5">
        <w:rPr>
          <w:bCs/>
          <w:szCs w:val="28"/>
          <w:lang w:val="vi-VN"/>
        </w:rPr>
        <w:t xml:space="preserve">điện </w:t>
      </w:r>
      <w:r w:rsidRPr="00391FC0">
        <w:rPr>
          <w:bCs/>
          <w:szCs w:val="28"/>
          <w:lang w:val="vi-VN"/>
        </w:rPr>
        <w:t xml:space="preserve">hợp đồng </w:t>
      </w:r>
      <w:r w:rsidRPr="00391FC0">
        <w:rPr>
          <w:lang w:val="vi-VN"/>
        </w:rPr>
        <w:t>từng chu kỳ giao dịch</w:t>
      </w:r>
      <w:r w:rsidR="00391043" w:rsidRPr="00391FC0">
        <w:rPr>
          <w:lang w:val="vi-VN"/>
        </w:rPr>
        <w:t xml:space="preserve"> </w:t>
      </w:r>
      <w:r w:rsidRPr="00391FC0">
        <w:rPr>
          <w:bCs/>
          <w:szCs w:val="28"/>
          <w:lang w:val="vi-VN"/>
        </w:rPr>
        <w:t xml:space="preserve">của nhà máy </w:t>
      </w:r>
      <w:r w:rsidR="00193D5A" w:rsidRPr="00391FC0">
        <w:rPr>
          <w:bCs/>
          <w:szCs w:val="28"/>
          <w:lang w:val="vi-VN"/>
        </w:rPr>
        <w:t xml:space="preserve">nhiệt </w:t>
      </w:r>
      <w:r w:rsidRPr="00391FC0">
        <w:rPr>
          <w:bCs/>
          <w:szCs w:val="28"/>
          <w:lang w:val="vi-VN"/>
        </w:rPr>
        <w:t>điện được xem xét điều chỉnh trong các trường hợp sau:</w:t>
      </w:r>
      <w:bookmarkEnd w:id="56"/>
    </w:p>
    <w:p w14:paraId="42099A4F" w14:textId="27B6C522" w:rsidR="009B55DF" w:rsidRPr="00391FC0" w:rsidRDefault="009B55DF" w:rsidP="00415913">
      <w:pPr>
        <w:pStyle w:val="Heading4"/>
        <w:keepNext w:val="0"/>
        <w:adjustRightInd/>
        <w:spacing w:before="100" w:after="100" w:line="330" w:lineRule="exact"/>
        <w:ind w:left="0" w:firstLine="567"/>
        <w:textAlignment w:val="auto"/>
        <w:rPr>
          <w:rFonts w:ascii="Times New Roman" w:hAnsi="Times New Roman"/>
          <w:lang w:val="vi-VN"/>
        </w:rPr>
      </w:pPr>
      <w:r w:rsidRPr="00391FC0">
        <w:rPr>
          <w:rFonts w:ascii="Times New Roman" w:hAnsi="Times New Roman"/>
          <w:lang w:val="vi-VN"/>
        </w:rPr>
        <w:t xml:space="preserve">Tổ máy bị sự cố </w:t>
      </w:r>
      <w:r w:rsidR="004B69D5" w:rsidRPr="00391FC0">
        <w:rPr>
          <w:rFonts w:ascii="Times New Roman" w:hAnsi="Times New Roman"/>
          <w:lang w:val="vi-VN"/>
        </w:rPr>
        <w:t>với thời gian sự cố</w:t>
      </w:r>
      <w:r w:rsidRPr="00391FC0">
        <w:rPr>
          <w:rFonts w:ascii="Times New Roman" w:hAnsi="Times New Roman"/>
          <w:lang w:val="vi-VN"/>
        </w:rPr>
        <w:t xml:space="preserve"> lớn hơn 72 giờ.</w:t>
      </w:r>
    </w:p>
    <w:p w14:paraId="05719A26" w14:textId="77777777" w:rsidR="009B55DF" w:rsidRPr="00391FC0" w:rsidRDefault="009B55DF" w:rsidP="00415913">
      <w:pPr>
        <w:pStyle w:val="Heading4"/>
        <w:keepNext w:val="0"/>
        <w:adjustRightInd/>
        <w:spacing w:before="100" w:after="100" w:line="330" w:lineRule="exact"/>
        <w:ind w:left="0" w:firstLine="567"/>
        <w:textAlignment w:val="auto"/>
        <w:rPr>
          <w:rFonts w:ascii="Times New Roman" w:hAnsi="Times New Roman"/>
          <w:lang w:val="vi-VN"/>
        </w:rPr>
      </w:pPr>
      <w:r w:rsidRPr="00391FC0">
        <w:rPr>
          <w:rFonts w:ascii="Times New Roman" w:hAnsi="Times New Roman"/>
          <w:lang w:val="vi-VN"/>
        </w:rPr>
        <w:t>Lò hơi của tổ máy nhiệt điện than có nhiều lò hơi có thời gian sự cố lớn hơn 72 giờ.</w:t>
      </w:r>
    </w:p>
    <w:p w14:paraId="72336849" w14:textId="69897AE4" w:rsidR="009B55DF" w:rsidRPr="00391FC0" w:rsidRDefault="009B55DF" w:rsidP="00415913">
      <w:pPr>
        <w:pStyle w:val="Heading4"/>
        <w:keepNext w:val="0"/>
        <w:adjustRightInd/>
        <w:spacing w:before="100" w:after="100" w:line="330" w:lineRule="exact"/>
        <w:ind w:left="0" w:firstLine="567"/>
        <w:textAlignment w:val="auto"/>
        <w:rPr>
          <w:rFonts w:ascii="Times New Roman" w:hAnsi="Times New Roman"/>
          <w:lang w:val="vi-VN"/>
        </w:rPr>
      </w:pPr>
      <w:r w:rsidRPr="00391FC0">
        <w:rPr>
          <w:rFonts w:ascii="Times New Roman" w:hAnsi="Times New Roman"/>
          <w:lang w:val="vi-VN"/>
        </w:rPr>
        <w:t xml:space="preserve">Thời gian sửa chữa của tổ máy kéo dài so với kế hoạch đã được phê duyệt và được đưa vào tính sản lượng </w:t>
      </w:r>
      <w:r w:rsidR="00A378A3" w:rsidRPr="005B79B5">
        <w:rPr>
          <w:rFonts w:ascii="Times New Roman" w:hAnsi="Times New Roman"/>
          <w:lang w:val="vi-VN"/>
        </w:rPr>
        <w:t xml:space="preserve">điện </w:t>
      </w:r>
      <w:r w:rsidRPr="00391FC0">
        <w:rPr>
          <w:rFonts w:ascii="Times New Roman" w:hAnsi="Times New Roman"/>
          <w:lang w:val="vi-VN"/>
        </w:rPr>
        <w:t>hợp đồng từng chu kỳ giao dịch.</w:t>
      </w:r>
    </w:p>
    <w:p w14:paraId="3934B979" w14:textId="2896AFF7" w:rsidR="009B55DF" w:rsidRPr="00391FC0" w:rsidRDefault="009B55DF" w:rsidP="00415913">
      <w:pPr>
        <w:pStyle w:val="Heading4"/>
        <w:keepNext w:val="0"/>
        <w:adjustRightInd/>
        <w:spacing w:before="100" w:after="100" w:line="330" w:lineRule="exact"/>
        <w:ind w:left="0" w:firstLine="567"/>
        <w:textAlignment w:val="auto"/>
        <w:rPr>
          <w:rFonts w:ascii="Times New Roman" w:hAnsi="Times New Roman"/>
          <w:lang w:val="vi-VN"/>
        </w:rPr>
      </w:pPr>
      <w:r w:rsidRPr="00391FC0">
        <w:rPr>
          <w:rFonts w:ascii="Times New Roman" w:hAnsi="Times New Roman"/>
          <w:lang w:val="vi-VN"/>
        </w:rPr>
        <w:t>Thời gian sửa chữa lò hơi của tổ máy nhiệt điện than có nhiều lò hơi kéo dài so với kế hoạch đã được phê duyệt và được đưa vào tính sản lượng</w:t>
      </w:r>
      <w:r w:rsidR="00A378A3" w:rsidRPr="005B79B5">
        <w:rPr>
          <w:rFonts w:ascii="Times New Roman" w:hAnsi="Times New Roman"/>
          <w:lang w:val="vi-VN"/>
        </w:rPr>
        <w:t xml:space="preserve"> điện</w:t>
      </w:r>
      <w:r w:rsidRPr="00391FC0">
        <w:rPr>
          <w:rFonts w:ascii="Times New Roman" w:hAnsi="Times New Roman"/>
          <w:lang w:val="vi-VN"/>
        </w:rPr>
        <w:t xml:space="preserve"> hợp đồng từng chu kỳ giao dịch.</w:t>
      </w:r>
    </w:p>
    <w:p w14:paraId="349B4995" w14:textId="7504DB9F" w:rsidR="004B69D5" w:rsidRPr="00391FC0" w:rsidRDefault="004B69D5" w:rsidP="00415913">
      <w:pPr>
        <w:pStyle w:val="Heading4"/>
        <w:keepNext w:val="0"/>
        <w:adjustRightInd/>
        <w:spacing w:before="100" w:after="100" w:line="330" w:lineRule="exact"/>
        <w:ind w:left="0" w:firstLine="567"/>
        <w:textAlignment w:val="auto"/>
        <w:rPr>
          <w:rFonts w:ascii="Times New Roman" w:hAnsi="Times New Roman"/>
          <w:lang w:val="vi-VN"/>
        </w:rPr>
      </w:pPr>
      <w:r w:rsidRPr="00391FC0">
        <w:rPr>
          <w:rFonts w:ascii="Times New Roman" w:hAnsi="Times New Roman"/>
          <w:lang w:val="vi-VN"/>
        </w:rPr>
        <w:t>Tổ máy/lò máy của nhà máy nhiệt điện than trong trường hợp sửa chữa bất thường ngoài kế hoạch.</w:t>
      </w:r>
    </w:p>
    <w:p w14:paraId="36BC21A9" w14:textId="669BDBAA" w:rsidR="009B55DF" w:rsidRPr="00391FC0" w:rsidRDefault="009B55DF" w:rsidP="00415913">
      <w:pPr>
        <w:pStyle w:val="Heading4"/>
        <w:keepNext w:val="0"/>
        <w:adjustRightInd/>
        <w:spacing w:before="100" w:after="100" w:line="330" w:lineRule="exact"/>
        <w:ind w:left="0" w:firstLine="567"/>
        <w:textAlignment w:val="auto"/>
        <w:rPr>
          <w:rFonts w:ascii="Times New Roman" w:hAnsi="Times New Roman"/>
          <w:lang w:val="vi-VN"/>
        </w:rPr>
      </w:pPr>
      <w:r w:rsidRPr="00391FC0">
        <w:rPr>
          <w:rFonts w:ascii="Times New Roman" w:hAnsi="Times New Roman"/>
          <w:lang w:val="vi-VN"/>
        </w:rPr>
        <w:t xml:space="preserve">Có công bố thông tin về việc thiếu nguồn nhiên liệu khí trong kết quả lập lịch huy động </w:t>
      </w:r>
      <w:r w:rsidR="00193D5A" w:rsidRPr="00391FC0">
        <w:rPr>
          <w:rFonts w:ascii="Times New Roman" w:hAnsi="Times New Roman"/>
          <w:lang w:val="vi-VN"/>
        </w:rPr>
        <w:t>chu kỳ</w:t>
      </w:r>
      <w:r w:rsidRPr="00391FC0">
        <w:rPr>
          <w:rFonts w:ascii="Times New Roman" w:hAnsi="Times New Roman"/>
          <w:lang w:val="vi-VN"/>
        </w:rPr>
        <w:t xml:space="preserve"> tới của Đơn vị vận hành hệ thống điện và thị trường điện theo quy định tại Khoản 7 Điều 5</w:t>
      </w:r>
      <w:r w:rsidR="000E34B0" w:rsidRPr="005B79B5">
        <w:rPr>
          <w:rFonts w:ascii="Times New Roman" w:hAnsi="Times New Roman"/>
          <w:lang w:val="vi-VN"/>
        </w:rPr>
        <w:t>6</w:t>
      </w:r>
      <w:r w:rsidRPr="00391FC0">
        <w:rPr>
          <w:rFonts w:ascii="Times New Roman" w:hAnsi="Times New Roman"/>
          <w:lang w:val="vi-VN"/>
        </w:rPr>
        <w:t xml:space="preserve"> Thông tư </w:t>
      </w:r>
      <w:r w:rsidR="00391043" w:rsidRPr="00391FC0">
        <w:rPr>
          <w:rFonts w:ascii="Times New Roman" w:hAnsi="Times New Roman"/>
          <w:lang w:val="vi-VN"/>
        </w:rPr>
        <w:t>này</w:t>
      </w:r>
      <w:r w:rsidRPr="00391FC0">
        <w:rPr>
          <w:rFonts w:ascii="Times New Roman" w:hAnsi="Times New Roman"/>
          <w:lang w:val="vi-VN"/>
        </w:rPr>
        <w:t>.</w:t>
      </w:r>
    </w:p>
    <w:p w14:paraId="6A642DE7" w14:textId="6CD81E0F" w:rsidR="009B55DF" w:rsidRPr="00391FC0" w:rsidRDefault="009B55DF" w:rsidP="00415913">
      <w:pPr>
        <w:pStyle w:val="Heading4"/>
        <w:keepNext w:val="0"/>
        <w:adjustRightInd/>
        <w:spacing w:before="100" w:after="100" w:line="330" w:lineRule="exact"/>
        <w:ind w:left="0" w:firstLine="567"/>
        <w:textAlignment w:val="auto"/>
        <w:rPr>
          <w:rFonts w:ascii="Times New Roman" w:hAnsi="Times New Roman"/>
          <w:lang w:val="vi-VN"/>
        </w:rPr>
      </w:pPr>
      <w:r w:rsidRPr="00391FC0">
        <w:rPr>
          <w:rFonts w:ascii="Times New Roman" w:hAnsi="Times New Roman"/>
          <w:lang w:val="vi-VN"/>
        </w:rPr>
        <w:t xml:space="preserve">Có công bố thông tin về trường hợp nhà máy nhiệt điện than xảy ra tình trạng thiếu nhiên liệu dẫn đến </w:t>
      </w:r>
      <w:r w:rsidR="002F434F" w:rsidRPr="00391FC0">
        <w:rPr>
          <w:rFonts w:ascii="Times New Roman" w:hAnsi="Times New Roman"/>
          <w:lang w:val="vi-VN"/>
        </w:rPr>
        <w:t xml:space="preserve">tổng </w:t>
      </w:r>
      <w:r w:rsidRPr="00391FC0">
        <w:rPr>
          <w:rFonts w:ascii="Times New Roman" w:hAnsi="Times New Roman"/>
          <w:lang w:val="vi-VN"/>
        </w:rPr>
        <w:t xml:space="preserve">sản lượng điện năng tương ứng với mức công suất công bố trong bản chào lập lịch </w:t>
      </w:r>
      <w:r w:rsidR="002F434F" w:rsidRPr="00391FC0">
        <w:rPr>
          <w:rFonts w:ascii="Times New Roman" w:hAnsi="Times New Roman"/>
          <w:lang w:val="vi-VN"/>
        </w:rPr>
        <w:t>chu kỳ</w:t>
      </w:r>
      <w:r w:rsidRPr="00391FC0">
        <w:rPr>
          <w:rFonts w:ascii="Times New Roman" w:hAnsi="Times New Roman"/>
          <w:lang w:val="vi-VN"/>
        </w:rPr>
        <w:t xml:space="preserve"> tới của nhà máy điện thấp hơn </w:t>
      </w:r>
      <w:r w:rsidR="002F434F" w:rsidRPr="00391FC0">
        <w:rPr>
          <w:rFonts w:ascii="Times New Roman" w:hAnsi="Times New Roman"/>
          <w:lang w:val="vi-VN"/>
        </w:rPr>
        <w:t xml:space="preserve">tổng </w:t>
      </w:r>
      <w:r w:rsidRPr="00391FC0">
        <w:rPr>
          <w:rFonts w:ascii="Times New Roman" w:hAnsi="Times New Roman"/>
          <w:lang w:val="vi-VN"/>
        </w:rPr>
        <w:t xml:space="preserve">sản lượng </w:t>
      </w:r>
      <w:r w:rsidR="00A378A3" w:rsidRPr="005B79B5">
        <w:rPr>
          <w:rFonts w:ascii="Times New Roman" w:hAnsi="Times New Roman"/>
          <w:lang w:val="vi-VN"/>
        </w:rPr>
        <w:t xml:space="preserve">điện </w:t>
      </w:r>
      <w:r w:rsidRPr="00391FC0">
        <w:rPr>
          <w:rFonts w:ascii="Times New Roman" w:hAnsi="Times New Roman"/>
          <w:lang w:val="vi-VN"/>
        </w:rPr>
        <w:t>hợp đồng của nhà máy</w:t>
      </w:r>
      <w:r w:rsidR="008A2513" w:rsidRPr="00391FC0">
        <w:rPr>
          <w:rFonts w:ascii="Times New Roman" w:hAnsi="Times New Roman"/>
          <w:lang w:val="vi-VN"/>
        </w:rPr>
        <w:t xml:space="preserve"> trong ngày vận hành</w:t>
      </w:r>
      <w:r w:rsidRPr="00391FC0">
        <w:rPr>
          <w:rFonts w:ascii="Times New Roman" w:hAnsi="Times New Roman"/>
          <w:lang w:val="vi-VN"/>
        </w:rPr>
        <w:t>.</w:t>
      </w:r>
    </w:p>
    <w:p w14:paraId="3A949FC9" w14:textId="1DFE08D7" w:rsidR="00643E10" w:rsidRPr="00391FC0" w:rsidRDefault="00643E10" w:rsidP="00415913">
      <w:pPr>
        <w:pStyle w:val="Heading4"/>
        <w:keepNext w:val="0"/>
        <w:adjustRightInd/>
        <w:spacing w:before="100" w:after="100" w:line="330" w:lineRule="exact"/>
        <w:ind w:left="0" w:firstLine="567"/>
        <w:textAlignment w:val="auto"/>
        <w:rPr>
          <w:rFonts w:ascii="Times New Roman" w:hAnsi="Times New Roman"/>
          <w:lang w:val="vi-VN"/>
        </w:rPr>
      </w:pPr>
      <w:r w:rsidRPr="00391FC0">
        <w:rPr>
          <w:rFonts w:ascii="Times New Roman" w:hAnsi="Times New Roman"/>
          <w:lang w:val="vi-VN"/>
        </w:rPr>
        <w:t xml:space="preserve">Có công bố về thông tin về thay đổi kế hoạch bảo dưỡng sửa chữa hệ thống khí so với kế hoạch bảo dưỡng sửa chữa hệ thống khí đã được sử dụng trong phân bổ sản lượng </w:t>
      </w:r>
      <w:r w:rsidR="00A378A3" w:rsidRPr="005B79B5">
        <w:rPr>
          <w:rFonts w:ascii="Times New Roman" w:hAnsi="Times New Roman"/>
          <w:lang w:val="vi-VN"/>
        </w:rPr>
        <w:t xml:space="preserve">điện </w:t>
      </w:r>
      <w:r w:rsidRPr="00391FC0">
        <w:rPr>
          <w:rFonts w:ascii="Times New Roman" w:hAnsi="Times New Roman"/>
          <w:lang w:val="vi-VN"/>
        </w:rPr>
        <w:t>hợp đồng chu kỳ trong kế hoạch tháng.</w:t>
      </w:r>
    </w:p>
    <w:p w14:paraId="7BC0C4D2" w14:textId="48968E18" w:rsidR="00193D5A" w:rsidRPr="00391FC0" w:rsidRDefault="00193D5A" w:rsidP="00415913">
      <w:pPr>
        <w:pStyle w:val="Heading4"/>
        <w:keepNext w:val="0"/>
        <w:adjustRightInd/>
        <w:spacing w:before="100" w:after="100" w:line="330" w:lineRule="exact"/>
        <w:ind w:left="0" w:firstLine="567"/>
        <w:textAlignment w:val="auto"/>
        <w:rPr>
          <w:rFonts w:ascii="Times New Roman" w:hAnsi="Times New Roman"/>
          <w:lang w:val="vi-VN"/>
        </w:rPr>
      </w:pPr>
      <w:r w:rsidRPr="00391FC0">
        <w:rPr>
          <w:rFonts w:ascii="Times New Roman" w:hAnsi="Times New Roman"/>
          <w:szCs w:val="28"/>
          <w:lang w:val="vi-VN"/>
        </w:rPr>
        <w:t xml:space="preserve">Tổ máy nhiệt điện có thời gian khởi động tổ máy tính từ lúc bắt đầu khởi </w:t>
      </w:r>
      <w:r w:rsidRPr="00391FC0">
        <w:rPr>
          <w:rFonts w:ascii="Times New Roman" w:hAnsi="Times New Roman"/>
          <w:szCs w:val="28"/>
          <w:lang w:val="vi-VN"/>
        </w:rPr>
        <w:lastRenderedPageBreak/>
        <w:t>động đến thời điểm hoà lưới lớn hơn 02 giờ so với thời gian khởi động theo quy định tại hợp đồng mua bán điện.</w:t>
      </w:r>
    </w:p>
    <w:p w14:paraId="2041EB22" w14:textId="10028090" w:rsidR="009B55DF" w:rsidRPr="00391FC0" w:rsidRDefault="009B55DF" w:rsidP="00415913">
      <w:pPr>
        <w:pStyle w:val="Heading3"/>
        <w:numPr>
          <w:ilvl w:val="2"/>
          <w:numId w:val="32"/>
        </w:numPr>
        <w:spacing w:line="346" w:lineRule="exact"/>
        <w:ind w:left="0" w:firstLine="567"/>
        <w:rPr>
          <w:lang w:val="vi-VN"/>
        </w:rPr>
      </w:pPr>
      <w:r w:rsidRPr="00391FC0">
        <w:rPr>
          <w:lang w:val="vi-VN"/>
        </w:rPr>
        <w:t>Điều chỉnh sản lượng</w:t>
      </w:r>
      <w:r w:rsidR="00A378A3" w:rsidRPr="005B79B5">
        <w:rPr>
          <w:lang w:val="vi-VN"/>
        </w:rPr>
        <w:t xml:space="preserve"> điện</w:t>
      </w:r>
      <w:r w:rsidRPr="00391FC0">
        <w:rPr>
          <w:lang w:val="vi-VN"/>
        </w:rPr>
        <w:t xml:space="preserve"> hợp đồng từng chu kỳ giao dịch</w:t>
      </w:r>
      <w:r w:rsidR="00584B20" w:rsidRPr="00391FC0">
        <w:rPr>
          <w:lang w:val="vi-VN"/>
        </w:rPr>
        <w:t xml:space="preserve"> </w:t>
      </w:r>
      <w:r w:rsidRPr="00391FC0">
        <w:rPr>
          <w:lang w:val="vi-VN"/>
        </w:rPr>
        <w:t>của nhà máy điện trong trường hợp thời gian sự cố của tổ máy hoặc lò máy của nhà máy điện lớn hơn 72 giờ</w:t>
      </w:r>
    </w:p>
    <w:p w14:paraId="1BE646A1" w14:textId="55A770DF" w:rsidR="009B55DF" w:rsidRPr="00391FC0" w:rsidRDefault="009B55DF" w:rsidP="00415913">
      <w:pPr>
        <w:pStyle w:val="1Content"/>
        <w:widowControl w:val="0"/>
        <w:spacing w:line="346" w:lineRule="exact"/>
        <w:ind w:firstLine="567"/>
        <w:rPr>
          <w:bCs/>
          <w:szCs w:val="28"/>
          <w:lang w:val="vi-VN"/>
        </w:rPr>
      </w:pPr>
      <w:r w:rsidRPr="00391FC0">
        <w:rPr>
          <w:bCs/>
          <w:szCs w:val="28"/>
          <w:lang w:val="vi-VN"/>
        </w:rPr>
        <w:t>Trường hợp tổ máy</w:t>
      </w:r>
      <w:r w:rsidRPr="00391FC0">
        <w:rPr>
          <w:lang w:val="vi-VN"/>
        </w:rPr>
        <w:t xml:space="preserve"> hoặc </w:t>
      </w:r>
      <w:r w:rsidRPr="00391FC0">
        <w:rPr>
          <w:bCs/>
          <w:szCs w:val="28"/>
          <w:lang w:val="vi-VN"/>
        </w:rPr>
        <w:t xml:space="preserve">lò máy của nhà máy bị sự cố, sản lượng </w:t>
      </w:r>
      <w:r w:rsidR="00A378A3" w:rsidRPr="005B79B5">
        <w:rPr>
          <w:bCs/>
          <w:szCs w:val="28"/>
          <w:lang w:val="vi-VN"/>
        </w:rPr>
        <w:t xml:space="preserve">điện </w:t>
      </w:r>
      <w:r w:rsidRPr="00391FC0">
        <w:rPr>
          <w:bCs/>
          <w:szCs w:val="28"/>
          <w:lang w:val="vi-VN"/>
        </w:rPr>
        <w:t xml:space="preserve">hợp đồng </w:t>
      </w:r>
      <w:r w:rsidRPr="00391FC0">
        <w:rPr>
          <w:lang w:val="vi-VN"/>
        </w:rPr>
        <w:t>từng chu kỳ giao dịch</w:t>
      </w:r>
      <w:r w:rsidRPr="00391FC0">
        <w:rPr>
          <w:bCs/>
          <w:szCs w:val="28"/>
          <w:lang w:val="vi-VN"/>
        </w:rPr>
        <w:t xml:space="preserve"> (Qc) của nhà máy được điều chỉnh như sau:</w:t>
      </w:r>
    </w:p>
    <w:p w14:paraId="6C3048B5" w14:textId="6984912E" w:rsidR="009B55DF" w:rsidRPr="00391FC0" w:rsidRDefault="009B55DF" w:rsidP="00415913">
      <w:pPr>
        <w:pStyle w:val="Heading4"/>
        <w:keepNext w:val="0"/>
        <w:adjustRightInd/>
        <w:spacing w:before="100" w:after="100" w:line="346" w:lineRule="exact"/>
        <w:ind w:left="0" w:firstLine="567"/>
        <w:textAlignment w:val="auto"/>
        <w:rPr>
          <w:rFonts w:ascii="Times New Roman" w:hAnsi="Times New Roman"/>
          <w:bCs/>
          <w:szCs w:val="28"/>
          <w:lang w:val="vi-VN"/>
        </w:rPr>
      </w:pPr>
      <w:r w:rsidRPr="00391FC0">
        <w:rPr>
          <w:rFonts w:ascii="Times New Roman" w:hAnsi="Times New Roman"/>
          <w:bCs/>
          <w:szCs w:val="28"/>
          <w:lang w:val="vi-VN"/>
        </w:rPr>
        <w:t>Chu kỳ kế tiếp sau chu kỳ có thời điểm tổ máy</w:t>
      </w:r>
      <w:r w:rsidRPr="00391FC0">
        <w:rPr>
          <w:rFonts w:ascii="Times New Roman" w:hAnsi="Times New Roman"/>
          <w:lang w:val="vi-VN"/>
        </w:rPr>
        <w:t xml:space="preserve"> hoặc </w:t>
      </w:r>
      <w:r w:rsidRPr="00391FC0">
        <w:rPr>
          <w:rFonts w:ascii="Times New Roman" w:hAnsi="Times New Roman"/>
          <w:bCs/>
          <w:szCs w:val="28"/>
          <w:lang w:val="vi-VN"/>
        </w:rPr>
        <w:t xml:space="preserve">lò máy bị sự cố được tính là chu kỳ giao dịch thứ nhất để xác định </w:t>
      </w:r>
      <w:r w:rsidRPr="00391FC0">
        <w:rPr>
          <w:rFonts w:ascii="Times New Roman" w:hAnsi="Times New Roman"/>
          <w:lang w:val="vi-VN"/>
        </w:rPr>
        <w:t>thời gian sự cố của tổ máy hoặc lò máy của nhà máy điện lớn hơn 72 giờ</w:t>
      </w:r>
      <w:r w:rsidRPr="00391FC0">
        <w:rPr>
          <w:rFonts w:ascii="Times New Roman" w:hAnsi="Times New Roman"/>
          <w:bCs/>
          <w:szCs w:val="28"/>
          <w:lang w:val="vi-VN"/>
        </w:rPr>
        <w:t>.</w:t>
      </w:r>
    </w:p>
    <w:p w14:paraId="136226C4" w14:textId="799AAF7D" w:rsidR="009B55DF" w:rsidRPr="00391FC0" w:rsidRDefault="009B55DF" w:rsidP="00415913">
      <w:pPr>
        <w:pStyle w:val="Heading4"/>
        <w:keepNext w:val="0"/>
        <w:adjustRightInd/>
        <w:spacing w:before="100" w:after="100" w:line="346" w:lineRule="exact"/>
        <w:ind w:left="0" w:firstLine="567"/>
        <w:textAlignment w:val="auto"/>
        <w:rPr>
          <w:rFonts w:ascii="Times New Roman" w:hAnsi="Times New Roman"/>
          <w:lang w:val="vi-VN"/>
        </w:rPr>
      </w:pPr>
      <w:r w:rsidRPr="00391FC0">
        <w:rPr>
          <w:rFonts w:ascii="Times New Roman" w:hAnsi="Times New Roman"/>
          <w:lang w:val="vi-VN"/>
        </w:rPr>
        <w:t xml:space="preserve">Trường hợp thời điểm tổ máy hoặc lò máy trả lại trạng thái dự phòng sau sự cố quá </w:t>
      </w:r>
      <w:r w:rsidR="00593F09" w:rsidRPr="00391FC0">
        <w:rPr>
          <w:rFonts w:ascii="Times New Roman" w:hAnsi="Times New Roman"/>
          <w:lang w:val="vi-VN"/>
        </w:rPr>
        <w:t>144</w:t>
      </w:r>
      <w:r w:rsidRPr="00391FC0">
        <w:rPr>
          <w:rFonts w:ascii="Times New Roman" w:hAnsi="Times New Roman"/>
          <w:lang w:val="vi-VN"/>
        </w:rPr>
        <w:t xml:space="preserve"> chu kỳ giao dịch: </w:t>
      </w:r>
    </w:p>
    <w:p w14:paraId="0546D59E" w14:textId="60E17AD8" w:rsidR="009B55DF" w:rsidRPr="00391FC0" w:rsidRDefault="009B55DF" w:rsidP="00415913">
      <w:pPr>
        <w:widowControl w:val="0"/>
        <w:spacing w:line="346" w:lineRule="exact"/>
        <w:ind w:firstLine="567"/>
        <w:jc w:val="both"/>
        <w:rPr>
          <w:bCs/>
          <w:sz w:val="28"/>
          <w:szCs w:val="28"/>
          <w:lang w:val="vi-VN"/>
        </w:rPr>
      </w:pPr>
      <w:r w:rsidRPr="00391FC0">
        <w:rPr>
          <w:bCs/>
          <w:sz w:val="28"/>
          <w:szCs w:val="28"/>
          <w:lang w:val="vi-VN"/>
        </w:rPr>
        <w:t xml:space="preserve">a) Trong giai đoạn từ thời điểm sự cố đến chu kỳ giao dịch thứ </w:t>
      </w:r>
      <w:r w:rsidR="00593F09" w:rsidRPr="00391FC0">
        <w:rPr>
          <w:bCs/>
          <w:sz w:val="28"/>
          <w:szCs w:val="28"/>
          <w:lang w:val="vi-VN"/>
        </w:rPr>
        <w:t>144</w:t>
      </w:r>
      <w:r w:rsidRPr="00391FC0">
        <w:rPr>
          <w:bCs/>
          <w:sz w:val="28"/>
          <w:szCs w:val="28"/>
          <w:lang w:val="vi-VN"/>
        </w:rPr>
        <w:t xml:space="preserve">: Giữ nguyên sản lượng </w:t>
      </w:r>
      <w:r w:rsidR="00A378A3" w:rsidRPr="005B79B5">
        <w:rPr>
          <w:bCs/>
          <w:sz w:val="28"/>
          <w:szCs w:val="28"/>
          <w:lang w:val="vi-VN"/>
        </w:rPr>
        <w:t xml:space="preserve">điện </w:t>
      </w:r>
      <w:r w:rsidRPr="00391FC0">
        <w:rPr>
          <w:bCs/>
          <w:sz w:val="28"/>
          <w:szCs w:val="28"/>
          <w:lang w:val="vi-VN"/>
        </w:rPr>
        <w:t>hợp đồng (Qc) đã phân bổ cho nhà máy điện;</w:t>
      </w:r>
    </w:p>
    <w:p w14:paraId="4210AFAC" w14:textId="67BAE9E2" w:rsidR="009B55DF" w:rsidRPr="00391FC0" w:rsidRDefault="009B55DF" w:rsidP="00415913">
      <w:pPr>
        <w:widowControl w:val="0"/>
        <w:spacing w:line="346" w:lineRule="exact"/>
        <w:ind w:firstLine="567"/>
        <w:jc w:val="both"/>
        <w:rPr>
          <w:bCs/>
          <w:szCs w:val="28"/>
          <w:lang w:val="vi-VN"/>
        </w:rPr>
      </w:pPr>
      <w:r w:rsidRPr="00391FC0">
        <w:rPr>
          <w:bCs/>
          <w:sz w:val="28"/>
          <w:szCs w:val="28"/>
          <w:lang w:val="vi-VN"/>
        </w:rPr>
        <w:t xml:space="preserve">b) Trong giai đoạn từ chu kỳ giao dịch thứ </w:t>
      </w:r>
      <w:r w:rsidR="00593F09" w:rsidRPr="00391FC0">
        <w:rPr>
          <w:bCs/>
          <w:sz w:val="28"/>
          <w:szCs w:val="28"/>
          <w:lang w:val="vi-VN"/>
        </w:rPr>
        <w:t>145</w:t>
      </w:r>
      <w:r w:rsidRPr="00391FC0">
        <w:rPr>
          <w:bCs/>
          <w:sz w:val="28"/>
          <w:szCs w:val="28"/>
          <w:lang w:val="vi-VN"/>
        </w:rPr>
        <w:t xml:space="preserve"> đến khi tổ máy hoặc lò máy khắc phục sự cố và khả dụng: </w:t>
      </w:r>
    </w:p>
    <w:p w14:paraId="15304190" w14:textId="2CF0FD4D" w:rsidR="009B55DF" w:rsidRPr="00391FC0" w:rsidRDefault="009B55DF" w:rsidP="00415913">
      <w:pPr>
        <w:pStyle w:val="1Content"/>
        <w:widowControl w:val="0"/>
        <w:spacing w:line="346" w:lineRule="exact"/>
        <w:ind w:firstLine="567"/>
        <w:rPr>
          <w:bCs/>
          <w:szCs w:val="28"/>
          <w:lang w:val="vi-VN"/>
        </w:rPr>
      </w:pPr>
      <w:r w:rsidRPr="00391FC0">
        <w:rPr>
          <w:bCs/>
          <w:szCs w:val="28"/>
          <w:lang w:val="vi-VN"/>
        </w:rPr>
        <w:t>- Trường hợp sản lượng phát thực tế tại điểm giao nhận (Qmq) của nhà máy nhỏ hơn sản lượng</w:t>
      </w:r>
      <w:r w:rsidR="00A378A3" w:rsidRPr="005B79B5">
        <w:rPr>
          <w:bCs/>
          <w:szCs w:val="28"/>
          <w:lang w:val="vi-VN"/>
        </w:rPr>
        <w:t xml:space="preserve"> điện</w:t>
      </w:r>
      <w:r w:rsidRPr="00391FC0">
        <w:rPr>
          <w:bCs/>
          <w:szCs w:val="28"/>
          <w:lang w:val="vi-VN"/>
        </w:rPr>
        <w:t xml:space="preserve"> hợp đồng (Qc) nhà máy trong giai đoạn này, thực hiện điều chỉnh sản lượng </w:t>
      </w:r>
      <w:r w:rsidR="00A378A3" w:rsidRPr="005B79B5">
        <w:rPr>
          <w:bCs/>
          <w:szCs w:val="28"/>
          <w:lang w:val="vi-VN"/>
        </w:rPr>
        <w:t xml:space="preserve">điện </w:t>
      </w:r>
      <w:r w:rsidRPr="00391FC0">
        <w:rPr>
          <w:bCs/>
          <w:szCs w:val="28"/>
          <w:lang w:val="vi-VN"/>
        </w:rPr>
        <w:t xml:space="preserve">hợp đồng </w:t>
      </w:r>
      <w:r w:rsidRPr="00391FC0">
        <w:rPr>
          <w:lang w:val="vi-VN"/>
        </w:rPr>
        <w:t>từng chu kỳ giao dịch</w:t>
      </w:r>
      <w:r w:rsidR="000A772A" w:rsidRPr="00391FC0">
        <w:rPr>
          <w:lang w:val="vi-VN"/>
        </w:rPr>
        <w:t xml:space="preserve"> </w:t>
      </w:r>
      <w:r w:rsidRPr="00391FC0">
        <w:rPr>
          <w:bCs/>
          <w:szCs w:val="28"/>
          <w:lang w:val="vi-VN"/>
        </w:rPr>
        <w:t xml:space="preserve">bằng sản lượng Qmq của nhà máy điện; </w:t>
      </w:r>
    </w:p>
    <w:p w14:paraId="50C0B744" w14:textId="315857C2" w:rsidR="009B55DF" w:rsidRPr="00391FC0" w:rsidRDefault="009B55DF">
      <w:pPr>
        <w:pStyle w:val="1Content"/>
        <w:widowControl w:val="0"/>
        <w:spacing w:line="346" w:lineRule="exact"/>
        <w:ind w:firstLine="567"/>
        <w:rPr>
          <w:lang w:val="vi-VN"/>
        </w:rPr>
      </w:pPr>
      <w:r w:rsidRPr="00391FC0">
        <w:rPr>
          <w:bCs/>
          <w:szCs w:val="28"/>
          <w:lang w:val="vi-VN"/>
        </w:rPr>
        <w:t>- Trường hợp Qmq của nhà máy điện lớn hơn hoặc bằng Qc nhà máy điện trong giai đoạn này, không điều chỉnh Qc nhà máy điện.</w:t>
      </w:r>
    </w:p>
    <w:p w14:paraId="0C439AD3" w14:textId="5429DEC4" w:rsidR="009B55DF" w:rsidRPr="00391FC0" w:rsidRDefault="009B55DF" w:rsidP="00415913">
      <w:pPr>
        <w:pStyle w:val="Heading4"/>
        <w:keepNext w:val="0"/>
        <w:adjustRightInd/>
        <w:spacing w:before="100" w:after="100" w:line="346" w:lineRule="exact"/>
        <w:ind w:left="0" w:firstLine="567"/>
        <w:textAlignment w:val="auto"/>
        <w:rPr>
          <w:rFonts w:ascii="Times New Roman" w:hAnsi="Times New Roman"/>
          <w:bCs/>
          <w:szCs w:val="28"/>
          <w:lang w:val="vi-VN"/>
        </w:rPr>
      </w:pPr>
      <w:r w:rsidRPr="00391FC0">
        <w:rPr>
          <w:rFonts w:ascii="Times New Roman" w:hAnsi="Times New Roman"/>
          <w:lang w:val="vi-VN"/>
        </w:rPr>
        <w:t xml:space="preserve">Không điều chỉnh sản lượng </w:t>
      </w:r>
      <w:r w:rsidR="00A378A3" w:rsidRPr="005B79B5">
        <w:rPr>
          <w:rFonts w:ascii="Times New Roman" w:hAnsi="Times New Roman"/>
          <w:lang w:val="vi-VN"/>
        </w:rPr>
        <w:t xml:space="preserve">điện </w:t>
      </w:r>
      <w:r w:rsidRPr="00391FC0">
        <w:rPr>
          <w:rFonts w:ascii="Times New Roman" w:hAnsi="Times New Roman"/>
          <w:lang w:val="vi-VN"/>
        </w:rPr>
        <w:t xml:space="preserve">hợp đồng (Qc) của nhà máy điện có tổ máy hoặc lò máy trả lại trạng thái dự phòng sau sự cố trong vòng </w:t>
      </w:r>
      <w:r w:rsidR="00593F09" w:rsidRPr="00391FC0">
        <w:rPr>
          <w:rFonts w:ascii="Times New Roman" w:hAnsi="Times New Roman"/>
          <w:lang w:val="vi-VN"/>
        </w:rPr>
        <w:t>144</w:t>
      </w:r>
      <w:r w:rsidRPr="00391FC0">
        <w:rPr>
          <w:rFonts w:ascii="Times New Roman" w:hAnsi="Times New Roman"/>
          <w:lang w:val="vi-VN"/>
        </w:rPr>
        <w:t xml:space="preserve"> chu kỳ giao dịch và lần khởi động sau khi trả lại trạng thái dự phòng là khởi động thành công</w:t>
      </w:r>
      <w:r w:rsidR="00193D5A" w:rsidRPr="00391FC0">
        <w:rPr>
          <w:rFonts w:ascii="Times New Roman" w:hAnsi="Times New Roman"/>
          <w:lang w:val="vi-VN"/>
        </w:rPr>
        <w:t xml:space="preserve"> và đạt công suất phát tối thiểu của tổ máy</w:t>
      </w:r>
      <w:r w:rsidRPr="00391FC0">
        <w:rPr>
          <w:rFonts w:ascii="Times New Roman" w:hAnsi="Times New Roman"/>
          <w:lang w:val="vi-VN"/>
        </w:rPr>
        <w:t xml:space="preserve">. </w:t>
      </w:r>
    </w:p>
    <w:p w14:paraId="18975271" w14:textId="6D486A1D" w:rsidR="009B55DF" w:rsidRPr="00391FC0" w:rsidRDefault="009B55DF" w:rsidP="00415913">
      <w:pPr>
        <w:pStyle w:val="Heading3"/>
        <w:numPr>
          <w:ilvl w:val="2"/>
          <w:numId w:val="32"/>
        </w:numPr>
        <w:spacing w:line="346" w:lineRule="exact"/>
        <w:ind w:left="0" w:firstLine="567"/>
        <w:rPr>
          <w:lang w:val="vi-VN"/>
        </w:rPr>
      </w:pPr>
      <w:r w:rsidRPr="00391FC0">
        <w:rPr>
          <w:lang w:val="vi-VN"/>
        </w:rPr>
        <w:t>Điều chỉnh sản lượng</w:t>
      </w:r>
      <w:r w:rsidR="00A378A3" w:rsidRPr="005B79B5">
        <w:rPr>
          <w:lang w:val="vi-VN"/>
        </w:rPr>
        <w:t xml:space="preserve"> điện</w:t>
      </w:r>
      <w:r w:rsidRPr="00391FC0">
        <w:rPr>
          <w:lang w:val="vi-VN"/>
        </w:rPr>
        <w:t xml:space="preserve"> hợp đồng từng chu kỳ giao dịch</w:t>
      </w:r>
      <w:r w:rsidR="00324B72" w:rsidRPr="00391FC0">
        <w:rPr>
          <w:lang w:val="vi-VN"/>
        </w:rPr>
        <w:t xml:space="preserve"> </w:t>
      </w:r>
      <w:r w:rsidRPr="00391FC0">
        <w:rPr>
          <w:lang w:val="vi-VN"/>
        </w:rPr>
        <w:t xml:space="preserve">của nhà máy </w:t>
      </w:r>
      <w:r w:rsidR="002F434F" w:rsidRPr="00391FC0">
        <w:rPr>
          <w:lang w:val="vi-VN"/>
        </w:rPr>
        <w:t xml:space="preserve">nhiệt </w:t>
      </w:r>
      <w:r w:rsidRPr="00391FC0">
        <w:rPr>
          <w:lang w:val="vi-VN"/>
        </w:rPr>
        <w:t>điện trong trường hợp kéo dài sửa chữa</w:t>
      </w:r>
    </w:p>
    <w:p w14:paraId="00427EF7" w14:textId="31CF8F6A" w:rsidR="009B55DF" w:rsidRPr="00391FC0" w:rsidRDefault="009B55DF" w:rsidP="00415913">
      <w:pPr>
        <w:pStyle w:val="ListParagraph"/>
        <w:widowControl w:val="0"/>
        <w:tabs>
          <w:tab w:val="left" w:pos="851"/>
        </w:tabs>
        <w:spacing w:before="100" w:after="100" w:line="346" w:lineRule="exact"/>
        <w:ind w:left="0" w:firstLine="567"/>
        <w:jc w:val="both"/>
        <w:rPr>
          <w:bCs/>
          <w:szCs w:val="28"/>
          <w:lang w:val="vi-VN"/>
        </w:rPr>
      </w:pPr>
      <w:r w:rsidRPr="00391FC0">
        <w:rPr>
          <w:rFonts w:cs="Times New Roman"/>
          <w:bCs/>
          <w:szCs w:val="28"/>
          <w:lang w:val="vi-VN"/>
        </w:rPr>
        <w:t xml:space="preserve">Trường hợp tổ máy hoặc lò máy của nhà máy kéo dài thời gian sửa chữa so với kế hoạch đã được phê duyệt và được đưa vào tính sản lượng </w:t>
      </w:r>
      <w:r w:rsidR="00A378A3" w:rsidRPr="005B79B5">
        <w:rPr>
          <w:rFonts w:cs="Times New Roman"/>
          <w:bCs/>
          <w:szCs w:val="28"/>
          <w:lang w:val="vi-VN"/>
        </w:rPr>
        <w:t xml:space="preserve">điện </w:t>
      </w:r>
      <w:r w:rsidRPr="00391FC0">
        <w:rPr>
          <w:rFonts w:cs="Times New Roman"/>
          <w:bCs/>
          <w:szCs w:val="28"/>
          <w:lang w:val="vi-VN"/>
        </w:rPr>
        <w:t xml:space="preserve">hợp đồng từng chu kỳ giao dịch, </w:t>
      </w:r>
      <w:r w:rsidR="002F434F" w:rsidRPr="00391FC0">
        <w:rPr>
          <w:rFonts w:cs="Times New Roman"/>
          <w:bCs/>
          <w:szCs w:val="28"/>
          <w:lang w:val="vi-VN"/>
        </w:rPr>
        <w:t xml:space="preserve"> </w:t>
      </w:r>
      <w:r w:rsidRPr="00391FC0">
        <w:rPr>
          <w:rFonts w:cs="Times New Roman"/>
          <w:bCs/>
          <w:szCs w:val="28"/>
          <w:lang w:val="vi-VN"/>
        </w:rPr>
        <w:t xml:space="preserve">sản lượng </w:t>
      </w:r>
      <w:r w:rsidR="00A378A3" w:rsidRPr="005B79B5">
        <w:rPr>
          <w:rFonts w:cs="Times New Roman"/>
          <w:bCs/>
          <w:szCs w:val="28"/>
          <w:lang w:val="vi-VN"/>
        </w:rPr>
        <w:t xml:space="preserve">điện </w:t>
      </w:r>
      <w:r w:rsidRPr="00391FC0">
        <w:rPr>
          <w:rFonts w:cs="Times New Roman"/>
          <w:bCs/>
          <w:szCs w:val="28"/>
          <w:lang w:val="vi-VN"/>
        </w:rPr>
        <w:t>hợp đồng từng chu kỳ giao dịch</w:t>
      </w:r>
      <w:r w:rsidR="00167476" w:rsidRPr="00391FC0">
        <w:rPr>
          <w:rFonts w:cs="Times New Roman"/>
          <w:bCs/>
          <w:szCs w:val="28"/>
          <w:lang w:val="vi-VN"/>
        </w:rPr>
        <w:t xml:space="preserve"> </w:t>
      </w:r>
      <w:r w:rsidRPr="00391FC0">
        <w:rPr>
          <w:rFonts w:cs="Times New Roman"/>
          <w:bCs/>
          <w:szCs w:val="28"/>
          <w:lang w:val="vi-VN"/>
        </w:rPr>
        <w:t>của nhà máy trong các chu kỳ kéo dài sửa chữa được điều chỉnh như sau:</w:t>
      </w:r>
    </w:p>
    <w:p w14:paraId="198681B5" w14:textId="04062809" w:rsidR="00167476" w:rsidRPr="00391FC0" w:rsidRDefault="00167476" w:rsidP="00415913">
      <w:pPr>
        <w:pStyle w:val="ListParagraph"/>
        <w:widowControl w:val="0"/>
        <w:tabs>
          <w:tab w:val="left" w:pos="851"/>
        </w:tabs>
        <w:spacing w:before="100" w:after="100" w:line="346" w:lineRule="exact"/>
        <w:ind w:left="0" w:firstLine="567"/>
        <w:jc w:val="both"/>
        <w:rPr>
          <w:rFonts w:cs="Times New Roman"/>
          <w:bCs/>
          <w:szCs w:val="28"/>
          <w:lang w:val="vi-VN"/>
        </w:rPr>
      </w:pPr>
      <w:r w:rsidRPr="00391FC0">
        <w:rPr>
          <w:rFonts w:cs="Times New Roman"/>
          <w:bCs/>
          <w:szCs w:val="28"/>
          <w:lang w:val="vi-VN"/>
        </w:rPr>
        <w:t xml:space="preserve">1. Trong các chu kỳ kéo dài sửa chữa, chu kỳ mà sản lượng phát thực tế tại điểm giao nhận (Qmq) của nhà máy nhỏ hơn Qc của nhà máy thì điều chỉnh sản lượng </w:t>
      </w:r>
      <w:r w:rsidR="00A378A3" w:rsidRPr="005B79B5">
        <w:rPr>
          <w:rFonts w:cs="Times New Roman"/>
          <w:bCs/>
          <w:szCs w:val="28"/>
          <w:lang w:val="vi-VN"/>
        </w:rPr>
        <w:t xml:space="preserve">điện </w:t>
      </w:r>
      <w:r w:rsidRPr="00391FC0">
        <w:rPr>
          <w:rFonts w:cs="Times New Roman"/>
          <w:bCs/>
          <w:szCs w:val="28"/>
          <w:lang w:val="vi-VN"/>
        </w:rPr>
        <w:t>hợp đồng  tại các chu kỳ đó bằng sản lượng Qmq của nhà máy.</w:t>
      </w:r>
    </w:p>
    <w:p w14:paraId="582AADC2" w14:textId="42F73C62" w:rsidR="00167476" w:rsidRPr="00391FC0" w:rsidRDefault="00167476" w:rsidP="00415913">
      <w:pPr>
        <w:pStyle w:val="ListParagraph"/>
        <w:widowControl w:val="0"/>
        <w:tabs>
          <w:tab w:val="left" w:pos="851"/>
        </w:tabs>
        <w:spacing w:before="100" w:after="100" w:line="346" w:lineRule="exact"/>
        <w:ind w:left="0" w:firstLine="567"/>
        <w:jc w:val="both"/>
        <w:rPr>
          <w:rFonts w:cs="Times New Roman"/>
          <w:bCs/>
          <w:szCs w:val="28"/>
          <w:lang w:val="vi-VN"/>
        </w:rPr>
      </w:pPr>
      <w:r w:rsidRPr="00391FC0">
        <w:rPr>
          <w:rFonts w:cs="Times New Roman"/>
          <w:bCs/>
          <w:szCs w:val="28"/>
          <w:lang w:val="vi-VN"/>
        </w:rPr>
        <w:t xml:space="preserve">2. Trong các chu kỳ kéo dài sửa chữa, chu kỳ mà sản lượng phát thực tế tại điểm giao nhận (Qmq) của nhà máy lớn hơn hoặc bằng Qc của nhà máy thì không điều chỉnh sản lượng </w:t>
      </w:r>
      <w:r w:rsidR="00A378A3" w:rsidRPr="005B79B5">
        <w:rPr>
          <w:rFonts w:cs="Times New Roman"/>
          <w:bCs/>
          <w:szCs w:val="28"/>
          <w:lang w:val="vi-VN"/>
        </w:rPr>
        <w:t xml:space="preserve">điện </w:t>
      </w:r>
      <w:r w:rsidRPr="00391FC0">
        <w:rPr>
          <w:rFonts w:cs="Times New Roman"/>
          <w:bCs/>
          <w:szCs w:val="28"/>
          <w:lang w:val="vi-VN"/>
        </w:rPr>
        <w:t>hợp đồng tại các chu kỳ đó.</w:t>
      </w:r>
    </w:p>
    <w:p w14:paraId="1F7F431E" w14:textId="2BB67D2F" w:rsidR="00C91EF1" w:rsidRPr="00391FC0" w:rsidRDefault="00C91EF1" w:rsidP="00BC6968">
      <w:pPr>
        <w:pStyle w:val="Heading3"/>
        <w:numPr>
          <w:ilvl w:val="2"/>
          <w:numId w:val="32"/>
        </w:numPr>
        <w:ind w:left="0" w:firstLine="567"/>
        <w:rPr>
          <w:lang w:val="vi-VN"/>
        </w:rPr>
      </w:pPr>
      <w:r w:rsidRPr="00391FC0">
        <w:rPr>
          <w:lang w:val="vi-VN"/>
        </w:rPr>
        <w:lastRenderedPageBreak/>
        <w:t xml:space="preserve">Điều chỉnh sản lượng </w:t>
      </w:r>
      <w:r w:rsidR="00A378A3" w:rsidRPr="005B79B5">
        <w:rPr>
          <w:lang w:val="vi-VN"/>
        </w:rPr>
        <w:t xml:space="preserve">điện </w:t>
      </w:r>
      <w:r w:rsidRPr="00391FC0">
        <w:rPr>
          <w:lang w:val="vi-VN"/>
        </w:rPr>
        <w:t xml:space="preserve">hợp đồng từng chu kỳ giao dịch của nhà máy </w:t>
      </w:r>
      <w:r w:rsidR="00A96BD5" w:rsidRPr="005B79B5">
        <w:rPr>
          <w:lang w:val="vi-VN"/>
        </w:rPr>
        <w:t xml:space="preserve">nhiệt </w:t>
      </w:r>
      <w:r w:rsidRPr="00391FC0">
        <w:rPr>
          <w:lang w:val="vi-VN"/>
        </w:rPr>
        <w:t>điện trong trường hợp sửa chữa bất thường ngoài kế hoạch</w:t>
      </w:r>
    </w:p>
    <w:p w14:paraId="703EA7F1" w14:textId="411E9DB8" w:rsidR="00C91EF1" w:rsidRPr="00391FC0" w:rsidRDefault="00C91EF1" w:rsidP="00C91EF1">
      <w:pPr>
        <w:pStyle w:val="ListParagraph"/>
        <w:widowControl w:val="0"/>
        <w:tabs>
          <w:tab w:val="left" w:pos="851"/>
        </w:tabs>
        <w:spacing w:before="100" w:after="100" w:line="240" w:lineRule="auto"/>
        <w:ind w:left="0" w:firstLine="567"/>
        <w:jc w:val="both"/>
        <w:rPr>
          <w:bCs/>
          <w:szCs w:val="28"/>
          <w:lang w:val="vi-VN"/>
        </w:rPr>
      </w:pPr>
      <w:r w:rsidRPr="00391FC0">
        <w:rPr>
          <w:rFonts w:cs="Times New Roman"/>
          <w:bCs/>
          <w:szCs w:val="28"/>
          <w:lang w:val="vi-VN"/>
        </w:rPr>
        <w:t>Trường hợp tổ máy hoặc lò máy của nhà máy</w:t>
      </w:r>
      <w:r w:rsidR="00A96BD5" w:rsidRPr="005B79B5">
        <w:rPr>
          <w:rFonts w:cs="Times New Roman"/>
          <w:bCs/>
          <w:szCs w:val="28"/>
          <w:lang w:val="vi-VN"/>
        </w:rPr>
        <w:t xml:space="preserve"> nhiệt điện</w:t>
      </w:r>
      <w:r w:rsidRPr="00391FC0">
        <w:rPr>
          <w:rFonts w:cs="Times New Roman"/>
          <w:bCs/>
          <w:szCs w:val="28"/>
          <w:lang w:val="vi-VN"/>
        </w:rPr>
        <w:t xml:space="preserve"> sửa chữa bất thường ngoài kế hoạch</w:t>
      </w:r>
      <w:r w:rsidRPr="00391FC0">
        <w:rPr>
          <w:rFonts w:cs="Times New Roman"/>
          <w:szCs w:val="28"/>
          <w:lang w:val="vi-VN"/>
        </w:rPr>
        <w:t>,</w:t>
      </w:r>
      <w:r w:rsidRPr="00391FC0">
        <w:rPr>
          <w:rFonts w:cs="Times New Roman"/>
          <w:bCs/>
          <w:szCs w:val="28"/>
          <w:lang w:val="vi-VN"/>
        </w:rPr>
        <w:t xml:space="preserve"> sản lượng </w:t>
      </w:r>
      <w:r w:rsidR="00A378A3" w:rsidRPr="005B79B5">
        <w:rPr>
          <w:rFonts w:cs="Times New Roman"/>
          <w:bCs/>
          <w:szCs w:val="28"/>
          <w:lang w:val="vi-VN"/>
        </w:rPr>
        <w:t xml:space="preserve">điện </w:t>
      </w:r>
      <w:r w:rsidRPr="00391FC0">
        <w:rPr>
          <w:rFonts w:cs="Times New Roman"/>
          <w:bCs/>
          <w:szCs w:val="28"/>
          <w:lang w:val="vi-VN"/>
        </w:rPr>
        <w:t xml:space="preserve">hợp đồng từng chu kỳ giao dịch của nhà máy </w:t>
      </w:r>
      <w:r w:rsidR="00A96BD5" w:rsidRPr="005B79B5">
        <w:rPr>
          <w:rFonts w:cs="Times New Roman"/>
          <w:bCs/>
          <w:szCs w:val="28"/>
          <w:lang w:val="vi-VN"/>
        </w:rPr>
        <w:t xml:space="preserve">nhiệt điện </w:t>
      </w:r>
      <w:r w:rsidRPr="00391FC0">
        <w:rPr>
          <w:rFonts w:cs="Times New Roman"/>
          <w:bCs/>
          <w:szCs w:val="28"/>
          <w:lang w:val="vi-VN"/>
        </w:rPr>
        <w:t>trong các chu kỳ sửa chữa ngoài kế hoạch được điều chỉnh như sau:</w:t>
      </w:r>
    </w:p>
    <w:p w14:paraId="2EBDC4C9" w14:textId="2F878394" w:rsidR="00C91EF1" w:rsidRPr="00391FC0" w:rsidRDefault="00C91EF1" w:rsidP="00C91EF1">
      <w:pPr>
        <w:pStyle w:val="ListParagraph"/>
        <w:widowControl w:val="0"/>
        <w:spacing w:before="100" w:after="100" w:line="240" w:lineRule="auto"/>
        <w:ind w:left="0" w:firstLine="540"/>
        <w:jc w:val="both"/>
        <w:rPr>
          <w:rFonts w:cs="Times New Roman"/>
          <w:bCs/>
          <w:szCs w:val="28"/>
          <w:lang w:val="vi-VN"/>
        </w:rPr>
      </w:pPr>
      <w:r w:rsidRPr="00391FC0">
        <w:rPr>
          <w:rFonts w:cs="Times New Roman"/>
          <w:bCs/>
          <w:szCs w:val="28"/>
          <w:lang w:val="vi-VN"/>
        </w:rPr>
        <w:t xml:space="preserve">1. Trong các chu kỳ sửa chữa thực tế, chu kỳ mà sản lượng phát thực tế tại điểm giao nhận (Qmq) của nhà máy nhỏ hơn Qc của nhà máy thì điều chỉnh sản lượng </w:t>
      </w:r>
      <w:r w:rsidR="00A378A3" w:rsidRPr="005B79B5">
        <w:rPr>
          <w:rFonts w:cs="Times New Roman"/>
          <w:bCs/>
          <w:szCs w:val="28"/>
          <w:lang w:val="vi-VN"/>
        </w:rPr>
        <w:t xml:space="preserve">điện </w:t>
      </w:r>
      <w:r w:rsidRPr="00391FC0">
        <w:rPr>
          <w:rFonts w:cs="Times New Roman"/>
          <w:bCs/>
          <w:szCs w:val="28"/>
          <w:lang w:val="vi-VN"/>
        </w:rPr>
        <w:t>hợp đồng  tại các chu kỳ đó bằng sản lượng Qmq của nhà máy.</w:t>
      </w:r>
    </w:p>
    <w:p w14:paraId="41330CCA" w14:textId="61B73DD4" w:rsidR="00C91EF1" w:rsidRPr="00391FC0" w:rsidRDefault="00C91EF1" w:rsidP="00C91EF1">
      <w:pPr>
        <w:pStyle w:val="ListParagraph"/>
        <w:widowControl w:val="0"/>
        <w:spacing w:before="100" w:after="100" w:line="240" w:lineRule="auto"/>
        <w:ind w:left="0" w:firstLine="540"/>
        <w:jc w:val="both"/>
        <w:rPr>
          <w:bCs/>
          <w:lang w:val="vi-VN"/>
        </w:rPr>
      </w:pPr>
      <w:r w:rsidRPr="00391FC0">
        <w:rPr>
          <w:rFonts w:cs="Times New Roman"/>
          <w:bCs/>
          <w:szCs w:val="28"/>
          <w:lang w:val="vi-VN"/>
        </w:rPr>
        <w:t xml:space="preserve">2. Trong các chu kỳ sửa chữa thực tế, chu kỳ mà sản lượng phát thực tế tại điểm giao nhận (Qmq) của nhà máy lớn hơn hoặc bằng Qc của nhà máy thì không điều chỉnh sản lượng </w:t>
      </w:r>
      <w:r w:rsidR="00A378A3" w:rsidRPr="005B79B5">
        <w:rPr>
          <w:rFonts w:cs="Times New Roman"/>
          <w:bCs/>
          <w:szCs w:val="28"/>
          <w:lang w:val="vi-VN"/>
        </w:rPr>
        <w:t xml:space="preserve">điện </w:t>
      </w:r>
      <w:r w:rsidRPr="00391FC0">
        <w:rPr>
          <w:rFonts w:cs="Times New Roman"/>
          <w:bCs/>
          <w:szCs w:val="28"/>
          <w:lang w:val="vi-VN"/>
        </w:rPr>
        <w:t>hợp đồng tại các chu kỳ đó.</w:t>
      </w:r>
    </w:p>
    <w:p w14:paraId="6D4F5DE7" w14:textId="6DED2F3F" w:rsidR="009B55DF" w:rsidRPr="00391FC0" w:rsidRDefault="009B55DF" w:rsidP="00BC6968">
      <w:pPr>
        <w:pStyle w:val="Heading3"/>
        <w:numPr>
          <w:ilvl w:val="2"/>
          <w:numId w:val="32"/>
        </w:numPr>
        <w:ind w:left="0" w:firstLine="567"/>
        <w:rPr>
          <w:lang w:val="vi-VN"/>
        </w:rPr>
      </w:pPr>
      <w:r w:rsidRPr="00391FC0">
        <w:rPr>
          <w:lang w:val="vi-VN"/>
        </w:rPr>
        <w:t>Điều chỉnh sản lượng</w:t>
      </w:r>
      <w:r w:rsidR="00A378A3" w:rsidRPr="005B79B5">
        <w:rPr>
          <w:lang w:val="vi-VN"/>
        </w:rPr>
        <w:t xml:space="preserve"> điện</w:t>
      </w:r>
      <w:r w:rsidRPr="00391FC0">
        <w:rPr>
          <w:lang w:val="vi-VN"/>
        </w:rPr>
        <w:t xml:space="preserve"> hợp đồng từng chu kỳ giao dịch của nhà máy </w:t>
      </w:r>
      <w:r w:rsidR="00A96BD5" w:rsidRPr="005B79B5">
        <w:rPr>
          <w:lang w:val="vi-VN"/>
        </w:rPr>
        <w:t xml:space="preserve">nhiệt </w:t>
      </w:r>
      <w:r w:rsidRPr="00391FC0">
        <w:rPr>
          <w:lang w:val="vi-VN"/>
        </w:rPr>
        <w:t>điện có công bố thông tin về việc thiếu nhiên liệu</w:t>
      </w:r>
      <w:r w:rsidR="00643E10" w:rsidRPr="00391FC0">
        <w:rPr>
          <w:lang w:val="vi-VN"/>
        </w:rPr>
        <w:t xml:space="preserve"> hoặc thay đổi kế hoạch bảo dưỡng sửa chữa hệ thống khí</w:t>
      </w:r>
    </w:p>
    <w:p w14:paraId="18D26579" w14:textId="11AF02EC" w:rsidR="009B55DF" w:rsidRPr="00391FC0" w:rsidRDefault="00995D8D" w:rsidP="0081718D">
      <w:pPr>
        <w:pStyle w:val="1Content"/>
        <w:widowControl w:val="0"/>
        <w:spacing w:line="240" w:lineRule="auto"/>
        <w:ind w:firstLine="567"/>
        <w:rPr>
          <w:lang w:val="vi-VN"/>
        </w:rPr>
      </w:pPr>
      <w:r w:rsidRPr="00391FC0">
        <w:rPr>
          <w:lang w:val="vi-VN"/>
        </w:rPr>
        <w:t xml:space="preserve">1. </w:t>
      </w:r>
      <w:r w:rsidR="009B55DF" w:rsidRPr="00391FC0">
        <w:rPr>
          <w:lang w:val="vi-VN"/>
        </w:rPr>
        <w:t xml:space="preserve">Trong trường hợp </w:t>
      </w:r>
      <w:r w:rsidR="009B55DF" w:rsidRPr="00391FC0">
        <w:rPr>
          <w:szCs w:val="28"/>
          <w:lang w:val="vi-VN"/>
        </w:rPr>
        <w:t>có công bố thông tin về việc thiếu nguồn nhiên liệu khí</w:t>
      </w:r>
      <w:r w:rsidR="009B55DF" w:rsidRPr="00391FC0">
        <w:rPr>
          <w:lang w:val="vi-VN"/>
        </w:rPr>
        <w:t xml:space="preserve">, thực hiện điều chỉnh sản lượng </w:t>
      </w:r>
      <w:r w:rsidR="00A378A3" w:rsidRPr="005B79B5">
        <w:rPr>
          <w:lang w:val="vi-VN"/>
        </w:rPr>
        <w:t xml:space="preserve">điện </w:t>
      </w:r>
      <w:r w:rsidR="009B55DF" w:rsidRPr="00391FC0">
        <w:rPr>
          <w:lang w:val="vi-VN"/>
        </w:rPr>
        <w:t xml:space="preserve">hợp đồng của nhà máy tuabin khí trong các chu kỳ giao dịch </w:t>
      </w:r>
      <w:r w:rsidR="00193D5A" w:rsidRPr="00391FC0">
        <w:rPr>
          <w:lang w:val="vi-VN"/>
        </w:rPr>
        <w:t xml:space="preserve">theo nguyên tắc </w:t>
      </w:r>
      <w:r w:rsidR="00193D5A" w:rsidRPr="00391FC0">
        <w:rPr>
          <w:bCs/>
          <w:iCs/>
          <w:szCs w:val="28"/>
          <w:lang w:val="vi-VN"/>
        </w:rPr>
        <w:t xml:space="preserve">nếu có chu kỳ mà sản lượng phát thực tế tại điểm giao nhận của nhà máy nhỏ hơn sản lượng </w:t>
      </w:r>
      <w:r w:rsidR="00A378A3" w:rsidRPr="005B79B5">
        <w:rPr>
          <w:bCs/>
          <w:iCs/>
          <w:szCs w:val="28"/>
          <w:lang w:val="vi-VN"/>
        </w:rPr>
        <w:t xml:space="preserve">điện </w:t>
      </w:r>
      <w:r w:rsidR="00193D5A" w:rsidRPr="00391FC0">
        <w:rPr>
          <w:bCs/>
          <w:iCs/>
          <w:szCs w:val="28"/>
          <w:lang w:val="vi-VN"/>
        </w:rPr>
        <w:t xml:space="preserve">hợp đồng của nhà máy thì điều chỉnh sản lượng </w:t>
      </w:r>
      <w:r w:rsidR="00A378A3" w:rsidRPr="005B79B5">
        <w:rPr>
          <w:bCs/>
          <w:iCs/>
          <w:szCs w:val="28"/>
          <w:lang w:val="vi-VN"/>
        </w:rPr>
        <w:t xml:space="preserve">điện </w:t>
      </w:r>
      <w:r w:rsidR="00193D5A" w:rsidRPr="00391FC0">
        <w:rPr>
          <w:bCs/>
          <w:iCs/>
          <w:szCs w:val="28"/>
          <w:lang w:val="vi-VN"/>
        </w:rPr>
        <w:t>hợp đồng tại các chu kỳ đó</w:t>
      </w:r>
      <w:r w:rsidR="00193D5A" w:rsidRPr="00391FC0">
        <w:rPr>
          <w:b/>
          <w:bCs/>
          <w:i/>
          <w:iCs/>
          <w:sz w:val="20"/>
          <w:szCs w:val="20"/>
          <w:lang w:val="vi-VN"/>
        </w:rPr>
        <w:t xml:space="preserve"> </w:t>
      </w:r>
      <w:r w:rsidR="00193D5A" w:rsidRPr="00391FC0">
        <w:rPr>
          <w:szCs w:val="28"/>
          <w:lang w:val="vi-VN"/>
        </w:rPr>
        <w:t>bằng sản lượng thực tế tại điểm giao nhận của nhà máy điện</w:t>
      </w:r>
      <w:r w:rsidR="009B55DF" w:rsidRPr="00391FC0">
        <w:rPr>
          <w:lang w:val="vi-VN"/>
        </w:rPr>
        <w:t>.</w:t>
      </w:r>
      <w:r w:rsidR="006D566C" w:rsidRPr="005B79B5">
        <w:rPr>
          <w:szCs w:val="28"/>
          <w:lang w:val="vi-VN"/>
        </w:rPr>
        <w:t xml:space="preserve"> Thông tin về việc thiếu nguồn nhiên liệu khí sẽ được điều chỉnh phù hợp khi có trường hợp công bố theo quy định tại Khoản 3 Điều này.</w:t>
      </w:r>
    </w:p>
    <w:p w14:paraId="5A8BA4DA" w14:textId="73FFDD3D" w:rsidR="009B55DF" w:rsidRPr="00391FC0" w:rsidRDefault="00995D8D" w:rsidP="00607D5B">
      <w:pPr>
        <w:pStyle w:val="1Content"/>
        <w:widowControl w:val="0"/>
        <w:spacing w:line="240" w:lineRule="auto"/>
        <w:ind w:firstLine="567"/>
        <w:rPr>
          <w:lang w:val="vi-VN"/>
        </w:rPr>
      </w:pPr>
      <w:r w:rsidRPr="00391FC0">
        <w:rPr>
          <w:lang w:val="vi-VN"/>
        </w:rPr>
        <w:t xml:space="preserve">2. </w:t>
      </w:r>
      <w:r w:rsidR="009B55DF" w:rsidRPr="00391FC0">
        <w:rPr>
          <w:lang w:val="vi-VN"/>
        </w:rPr>
        <w:t xml:space="preserve">Trong trường hợp có công bố thông tin về việc thiếu nguồn nhiên liệu than, dẫn đến </w:t>
      </w:r>
      <w:r w:rsidR="002F434F" w:rsidRPr="00391FC0">
        <w:rPr>
          <w:lang w:val="vi-VN"/>
        </w:rPr>
        <w:t xml:space="preserve">tổng </w:t>
      </w:r>
      <w:r w:rsidR="009B55DF" w:rsidRPr="00391FC0">
        <w:rPr>
          <w:lang w:val="vi-VN"/>
        </w:rPr>
        <w:t xml:space="preserve">sản lượng điện năng tương ứng với mức công suất công bố trong bản chào lập lịch </w:t>
      </w:r>
      <w:r w:rsidR="002F434F" w:rsidRPr="00391FC0">
        <w:rPr>
          <w:lang w:val="vi-VN"/>
        </w:rPr>
        <w:t>chu kỳ</w:t>
      </w:r>
      <w:r w:rsidR="009B55DF" w:rsidRPr="00391FC0">
        <w:rPr>
          <w:lang w:val="vi-VN"/>
        </w:rPr>
        <w:t xml:space="preserve"> tới của nhà máy điện thấp hơn </w:t>
      </w:r>
      <w:r w:rsidR="002F434F" w:rsidRPr="00391FC0">
        <w:rPr>
          <w:lang w:val="vi-VN"/>
        </w:rPr>
        <w:t xml:space="preserve">tổng </w:t>
      </w:r>
      <w:r w:rsidR="009B55DF" w:rsidRPr="00391FC0">
        <w:rPr>
          <w:lang w:val="vi-VN"/>
        </w:rPr>
        <w:t>sản lượng</w:t>
      </w:r>
      <w:r w:rsidR="00A378A3" w:rsidRPr="005B79B5">
        <w:rPr>
          <w:lang w:val="vi-VN"/>
        </w:rPr>
        <w:t xml:space="preserve"> điện</w:t>
      </w:r>
      <w:r w:rsidR="009B55DF" w:rsidRPr="00391FC0">
        <w:rPr>
          <w:lang w:val="vi-VN"/>
        </w:rPr>
        <w:t xml:space="preserve"> hợp đồng của nhà máy</w:t>
      </w:r>
      <w:r w:rsidR="002F434F" w:rsidRPr="00391FC0">
        <w:rPr>
          <w:lang w:val="vi-VN"/>
        </w:rPr>
        <w:t xml:space="preserve"> trong ngày vận hành</w:t>
      </w:r>
      <w:r w:rsidR="009B55DF" w:rsidRPr="00391FC0">
        <w:rPr>
          <w:lang w:val="vi-VN"/>
        </w:rPr>
        <w:t xml:space="preserve">, thực hiện điều chỉnh sản lượng </w:t>
      </w:r>
      <w:r w:rsidR="00A378A3" w:rsidRPr="005B79B5">
        <w:rPr>
          <w:lang w:val="vi-VN"/>
        </w:rPr>
        <w:t xml:space="preserve">điện </w:t>
      </w:r>
      <w:r w:rsidR="009B55DF" w:rsidRPr="00391FC0">
        <w:rPr>
          <w:lang w:val="vi-VN"/>
        </w:rPr>
        <w:t xml:space="preserve">hợp đồng của nhà máy nhiệt điện than trong các chu kỳ giao dịch </w:t>
      </w:r>
      <w:r w:rsidR="00613124" w:rsidRPr="00391FC0">
        <w:rPr>
          <w:lang w:val="vi-VN"/>
        </w:rPr>
        <w:t xml:space="preserve">của ngày đó </w:t>
      </w:r>
      <w:r w:rsidR="00193D5A" w:rsidRPr="00391FC0">
        <w:rPr>
          <w:lang w:val="vi-VN"/>
        </w:rPr>
        <w:t xml:space="preserve">theo nguyên tắc </w:t>
      </w:r>
      <w:r w:rsidR="00193D5A" w:rsidRPr="00391FC0">
        <w:rPr>
          <w:bCs/>
          <w:iCs/>
          <w:szCs w:val="28"/>
          <w:lang w:val="vi-VN"/>
        </w:rPr>
        <w:t>nếu có chu kỳ mà sản lượng phát thực tế tại điểm giao nhận của nhà máy nhỏ hơn sản lượng</w:t>
      </w:r>
      <w:r w:rsidR="00A378A3" w:rsidRPr="005B79B5">
        <w:rPr>
          <w:bCs/>
          <w:iCs/>
          <w:szCs w:val="28"/>
          <w:lang w:val="vi-VN"/>
        </w:rPr>
        <w:t xml:space="preserve"> điện</w:t>
      </w:r>
      <w:r w:rsidR="00193D5A" w:rsidRPr="00391FC0">
        <w:rPr>
          <w:bCs/>
          <w:iCs/>
          <w:szCs w:val="28"/>
          <w:lang w:val="vi-VN"/>
        </w:rPr>
        <w:t xml:space="preserve"> hợp đồng của nhà máy thì điều chỉnh sản lượng </w:t>
      </w:r>
      <w:r w:rsidR="00A378A3" w:rsidRPr="005B79B5">
        <w:rPr>
          <w:bCs/>
          <w:iCs/>
          <w:szCs w:val="28"/>
          <w:lang w:val="vi-VN"/>
        </w:rPr>
        <w:t xml:space="preserve">điện </w:t>
      </w:r>
      <w:r w:rsidR="00193D5A" w:rsidRPr="00391FC0">
        <w:rPr>
          <w:bCs/>
          <w:iCs/>
          <w:szCs w:val="28"/>
          <w:lang w:val="vi-VN"/>
        </w:rPr>
        <w:t>hợp đồng tại các chu kỳ đó</w:t>
      </w:r>
      <w:r w:rsidR="00193D5A" w:rsidRPr="00391FC0">
        <w:rPr>
          <w:b/>
          <w:bCs/>
          <w:i/>
          <w:iCs/>
          <w:sz w:val="20"/>
          <w:szCs w:val="20"/>
          <w:lang w:val="vi-VN"/>
        </w:rPr>
        <w:t xml:space="preserve"> </w:t>
      </w:r>
      <w:r w:rsidR="00193D5A" w:rsidRPr="00391FC0">
        <w:rPr>
          <w:szCs w:val="28"/>
          <w:lang w:val="vi-VN"/>
        </w:rPr>
        <w:t>bằng sản lượng thực tế tại điểm giao nhận của nhà máy điện</w:t>
      </w:r>
      <w:r w:rsidR="009B55DF" w:rsidRPr="00391FC0">
        <w:rPr>
          <w:lang w:val="vi-VN"/>
        </w:rPr>
        <w:t>.</w:t>
      </w:r>
    </w:p>
    <w:p w14:paraId="1FDFC450" w14:textId="4934BB0B" w:rsidR="00643E10" w:rsidRPr="00391FC0" w:rsidRDefault="00643E10" w:rsidP="00F9531B">
      <w:pPr>
        <w:pStyle w:val="1Content"/>
        <w:widowControl w:val="0"/>
        <w:spacing w:line="240" w:lineRule="auto"/>
        <w:ind w:firstLine="567"/>
        <w:rPr>
          <w:lang w:val="vi-VN"/>
        </w:rPr>
      </w:pPr>
      <w:r w:rsidRPr="00391FC0">
        <w:rPr>
          <w:lang w:val="vi-VN"/>
        </w:rPr>
        <w:t xml:space="preserve">3. Trong trường hợp có công bố thông tin về thay đổi kế hoạch bảo dưỡng sửa chữa hệ thống khí so với kế hoạch bảo dưỡng sửa chữa hệ thống khí đã được sử dụng trong phân bổ sản lượng </w:t>
      </w:r>
      <w:r w:rsidR="00A378A3" w:rsidRPr="005B79B5">
        <w:rPr>
          <w:lang w:val="vi-VN"/>
        </w:rPr>
        <w:t xml:space="preserve">điện </w:t>
      </w:r>
      <w:r w:rsidRPr="00391FC0">
        <w:rPr>
          <w:lang w:val="vi-VN"/>
        </w:rPr>
        <w:t xml:space="preserve">hợp đồng chu kỳ trong kế hoạch tháng, </w:t>
      </w:r>
      <w:r w:rsidR="007E0EDD" w:rsidRPr="00391FC0">
        <w:rPr>
          <w:lang w:val="vi-VN"/>
        </w:rPr>
        <w:t xml:space="preserve">Đơn vị vận hành hệ thống điện và thị trường điện </w:t>
      </w:r>
      <w:r w:rsidRPr="00391FC0">
        <w:rPr>
          <w:lang w:val="vi-VN"/>
        </w:rPr>
        <w:t xml:space="preserve">thực hiện điều chỉnh sản lượng </w:t>
      </w:r>
      <w:r w:rsidR="00A378A3" w:rsidRPr="005B79B5">
        <w:rPr>
          <w:lang w:val="vi-VN"/>
        </w:rPr>
        <w:t xml:space="preserve">điện </w:t>
      </w:r>
      <w:r w:rsidRPr="00391FC0">
        <w:rPr>
          <w:lang w:val="vi-VN"/>
        </w:rPr>
        <w:t>hợp đồng của nhà máy tuabin khí trong các chu kỳ giao dịch trong các ngày trên nguyên tắc sau:</w:t>
      </w:r>
    </w:p>
    <w:p w14:paraId="667AEA88" w14:textId="0FD680F0" w:rsidR="00643E10" w:rsidRPr="00391FC0" w:rsidRDefault="00643E10" w:rsidP="00F9531B">
      <w:pPr>
        <w:pStyle w:val="1Content"/>
        <w:widowControl w:val="0"/>
        <w:spacing w:line="240" w:lineRule="auto"/>
        <w:ind w:firstLine="567"/>
        <w:rPr>
          <w:lang w:val="vi-VN"/>
        </w:rPr>
      </w:pPr>
      <w:r w:rsidRPr="00391FC0">
        <w:rPr>
          <w:lang w:val="vi-VN"/>
        </w:rPr>
        <w:t xml:space="preserve">a) Không dịch chuyển trong các trường hợp sau: </w:t>
      </w:r>
    </w:p>
    <w:p w14:paraId="14844976" w14:textId="5266F186" w:rsidR="00643E10" w:rsidRPr="00391FC0" w:rsidRDefault="00643E10" w:rsidP="00F9531B">
      <w:pPr>
        <w:pStyle w:val="1Content"/>
        <w:widowControl w:val="0"/>
        <w:spacing w:line="240" w:lineRule="auto"/>
        <w:ind w:firstLine="567"/>
        <w:rPr>
          <w:lang w:val="vi-VN"/>
        </w:rPr>
      </w:pPr>
      <w:r w:rsidRPr="00391FC0">
        <w:rPr>
          <w:lang w:val="vi-VN"/>
        </w:rPr>
        <w:t>- Không thay đổi ngày bắt đầu bảo dưỡng sửa chữa hệ thống khí;</w:t>
      </w:r>
    </w:p>
    <w:p w14:paraId="3202F67B" w14:textId="1D1D1F95" w:rsidR="00643E10" w:rsidRPr="00391FC0" w:rsidRDefault="00643E10" w:rsidP="00F9531B">
      <w:pPr>
        <w:pStyle w:val="1Content"/>
        <w:widowControl w:val="0"/>
        <w:spacing w:line="240" w:lineRule="auto"/>
        <w:ind w:firstLine="567"/>
        <w:rPr>
          <w:lang w:val="vi-VN"/>
        </w:rPr>
      </w:pPr>
      <w:r w:rsidRPr="00391FC0">
        <w:rPr>
          <w:lang w:val="vi-VN"/>
        </w:rPr>
        <w:t>- Không thay đổi ngày kết thúc bảo dưỡng sửa chữa hệ thống khí;</w:t>
      </w:r>
    </w:p>
    <w:p w14:paraId="36B69285" w14:textId="2042D024" w:rsidR="00643E10" w:rsidRPr="00391FC0" w:rsidRDefault="00643E10" w:rsidP="005B79B5">
      <w:pPr>
        <w:pStyle w:val="1Content"/>
        <w:widowControl w:val="0"/>
        <w:spacing w:line="320" w:lineRule="exact"/>
        <w:ind w:firstLine="567"/>
        <w:rPr>
          <w:lang w:val="vi-VN"/>
        </w:rPr>
      </w:pPr>
      <w:r w:rsidRPr="00391FC0">
        <w:rPr>
          <w:lang w:val="vi-VN"/>
        </w:rPr>
        <w:t>- Ngày b</w:t>
      </w:r>
      <w:r w:rsidR="004D4386" w:rsidRPr="00391FC0">
        <w:rPr>
          <w:lang w:val="vi-VN"/>
        </w:rPr>
        <w:t>ắt đầu và ngày kết thúc thực tế</w:t>
      </w:r>
      <w:r w:rsidRPr="00391FC0">
        <w:rPr>
          <w:lang w:val="vi-VN"/>
        </w:rPr>
        <w:t xml:space="preserve"> đều nằm trong khoảng thời gian giữa </w:t>
      </w:r>
      <w:r w:rsidRPr="00391FC0">
        <w:rPr>
          <w:lang w:val="vi-VN"/>
        </w:rPr>
        <w:lastRenderedPageBreak/>
        <w:t>ngày bắt đầu và kết thúc trong kế hoạch tháng;</w:t>
      </w:r>
    </w:p>
    <w:p w14:paraId="151FB6E2" w14:textId="136D6C4B" w:rsidR="00643E10" w:rsidRPr="00391FC0" w:rsidRDefault="00643E10" w:rsidP="005B79B5">
      <w:pPr>
        <w:pStyle w:val="1Content"/>
        <w:widowControl w:val="0"/>
        <w:spacing w:line="320" w:lineRule="exact"/>
        <w:ind w:firstLine="567"/>
        <w:rPr>
          <w:lang w:val="vi-VN"/>
        </w:rPr>
      </w:pPr>
      <w:r w:rsidRPr="00391FC0">
        <w:rPr>
          <w:lang w:val="vi-VN"/>
        </w:rPr>
        <w:t>- Ngày bắt đầu và kết thúc trong kế hoạch đều nằm trong khoảng thời gian giữa n</w:t>
      </w:r>
      <w:r w:rsidR="004D4386" w:rsidRPr="00391FC0">
        <w:rPr>
          <w:lang w:val="vi-VN"/>
        </w:rPr>
        <w:t>gày bắt đầu và kết thúc thực tế</w:t>
      </w:r>
      <w:r w:rsidRPr="00391FC0">
        <w:rPr>
          <w:lang w:val="vi-VN"/>
        </w:rPr>
        <w:t>.</w:t>
      </w:r>
    </w:p>
    <w:p w14:paraId="7CB7C946" w14:textId="4D972E75" w:rsidR="00643E10" w:rsidRPr="00391FC0" w:rsidRDefault="00643E10" w:rsidP="005B79B5">
      <w:pPr>
        <w:pStyle w:val="1Content"/>
        <w:widowControl w:val="0"/>
        <w:spacing w:line="320" w:lineRule="exact"/>
        <w:ind w:firstLine="567"/>
        <w:rPr>
          <w:lang w:val="vi-VN"/>
        </w:rPr>
      </w:pPr>
      <w:r w:rsidRPr="00391FC0">
        <w:rPr>
          <w:lang w:val="vi-VN"/>
        </w:rPr>
        <w:t xml:space="preserve">b) Chỉ dịch chuyển sản lượng </w:t>
      </w:r>
      <w:r w:rsidR="00A378A3" w:rsidRPr="005B79B5">
        <w:rPr>
          <w:lang w:val="vi-VN"/>
        </w:rPr>
        <w:t xml:space="preserve">điện </w:t>
      </w:r>
      <w:r w:rsidRPr="00391FC0">
        <w:rPr>
          <w:lang w:val="vi-VN"/>
        </w:rPr>
        <w:t>hợp đồng trong các ngày thay đổi trạng thái từ có khả năng cấp khí (khả năng cấp lớn hơn 0 triệu m3/ngày) sang ngừng cấp khí hoàn toàn (khả năng cấp khí bằng 0 triệu m3/ngày) hoặc ngược lại.</w:t>
      </w:r>
    </w:p>
    <w:p w14:paraId="31B18614" w14:textId="4CE95003" w:rsidR="00643E10" w:rsidRPr="00391FC0" w:rsidRDefault="00643E10" w:rsidP="005B79B5">
      <w:pPr>
        <w:pStyle w:val="1Content"/>
        <w:widowControl w:val="0"/>
        <w:spacing w:line="320" w:lineRule="exact"/>
        <w:ind w:firstLine="567"/>
        <w:rPr>
          <w:lang w:val="vi-VN"/>
        </w:rPr>
      </w:pPr>
      <w:r w:rsidRPr="00391FC0">
        <w:rPr>
          <w:lang w:val="vi-VN"/>
        </w:rPr>
        <w:t xml:space="preserve">c) Không dịch chuyển sản lượng </w:t>
      </w:r>
      <w:r w:rsidR="00A378A3" w:rsidRPr="005B79B5">
        <w:rPr>
          <w:lang w:val="vi-VN"/>
        </w:rPr>
        <w:t xml:space="preserve">điện </w:t>
      </w:r>
      <w:r w:rsidRPr="00391FC0">
        <w:rPr>
          <w:lang w:val="vi-VN"/>
        </w:rPr>
        <w:t>hợp đồng sang các tháng sau.</w:t>
      </w:r>
    </w:p>
    <w:p w14:paraId="4FC2AFB6" w14:textId="4C7BFF44" w:rsidR="00643E10" w:rsidRPr="00391FC0" w:rsidRDefault="00643E10" w:rsidP="005B79B5">
      <w:pPr>
        <w:pStyle w:val="1Content"/>
        <w:widowControl w:val="0"/>
        <w:spacing w:line="320" w:lineRule="exact"/>
        <w:ind w:firstLine="567"/>
        <w:rPr>
          <w:lang w:val="vi-VN"/>
        </w:rPr>
      </w:pPr>
      <w:r w:rsidRPr="00391FC0">
        <w:rPr>
          <w:lang w:val="vi-VN"/>
        </w:rPr>
        <w:t xml:space="preserve">d) Sản lượng </w:t>
      </w:r>
      <w:r w:rsidR="00A378A3" w:rsidRPr="005B79B5">
        <w:rPr>
          <w:lang w:val="vi-VN"/>
        </w:rPr>
        <w:t xml:space="preserve">điện </w:t>
      </w:r>
      <w:r w:rsidRPr="00391FC0">
        <w:rPr>
          <w:lang w:val="vi-VN"/>
        </w:rPr>
        <w:t xml:space="preserve">hợp đồng chu kỳ của nhà máy tuabin khí trong kế hoạch tháng trong ngày ngừng cấp khí hoàn toàn theo </w:t>
      </w:r>
      <w:r w:rsidR="004D4386" w:rsidRPr="00391FC0">
        <w:rPr>
          <w:lang w:val="vi-VN"/>
        </w:rPr>
        <w:t>thực tế</w:t>
      </w:r>
      <w:r w:rsidRPr="00391FC0">
        <w:rPr>
          <w:lang w:val="vi-VN"/>
        </w:rPr>
        <w:t xml:space="preserve"> được chuyển sang ngày khôi phục khả năng cấp khí </w:t>
      </w:r>
      <w:r w:rsidR="004D4386" w:rsidRPr="00391FC0">
        <w:rPr>
          <w:lang w:val="vi-VN"/>
        </w:rPr>
        <w:t>thực tế</w:t>
      </w:r>
      <w:r w:rsidRPr="00391FC0">
        <w:rPr>
          <w:lang w:val="vi-VN"/>
        </w:rPr>
        <w:t>(khả năng cấp khí lớn hơn 0 triệu m3/ngày), chuyển tương ứng theo chu kỳ và số ngày dịch thực tế so với kế hoạch</w:t>
      </w:r>
      <w:r w:rsidRPr="00391FC0">
        <w:rPr>
          <w:szCs w:val="28"/>
          <w:lang w:val="vi-VN"/>
        </w:rPr>
        <w:t>.</w:t>
      </w:r>
    </w:p>
    <w:p w14:paraId="48C4DDAB" w14:textId="36DB31E2" w:rsidR="00593F09" w:rsidRPr="00391FC0" w:rsidRDefault="00593F09" w:rsidP="005B79B5">
      <w:pPr>
        <w:pStyle w:val="Heading3"/>
        <w:numPr>
          <w:ilvl w:val="2"/>
          <w:numId w:val="32"/>
        </w:numPr>
        <w:spacing w:line="320" w:lineRule="exact"/>
        <w:ind w:left="0" w:firstLine="567"/>
        <w:rPr>
          <w:lang w:val="vi-VN"/>
        </w:rPr>
      </w:pPr>
      <w:r w:rsidRPr="00391FC0">
        <w:rPr>
          <w:lang w:val="vi-VN"/>
        </w:rPr>
        <w:t xml:space="preserve">Điều chỉnh sản lượng </w:t>
      </w:r>
      <w:r w:rsidR="00A378A3" w:rsidRPr="005B79B5">
        <w:rPr>
          <w:lang w:val="vi-VN"/>
        </w:rPr>
        <w:t xml:space="preserve">điện </w:t>
      </w:r>
      <w:r w:rsidRPr="00391FC0">
        <w:rPr>
          <w:lang w:val="vi-VN"/>
        </w:rPr>
        <w:t>hợp đồng từng chu kỳ giao dịch của nhà máy nhiệt điện trong trường hợp tổ máy có thời gian khởi động tổ máy tính kéo dài quá 02 giờ</w:t>
      </w:r>
    </w:p>
    <w:p w14:paraId="2FA695A5" w14:textId="3F522454" w:rsidR="004F5FC4" w:rsidRPr="005B79B5" w:rsidRDefault="004F5FC4" w:rsidP="005B79B5">
      <w:pPr>
        <w:pStyle w:val="1Content"/>
        <w:widowControl w:val="0"/>
        <w:spacing w:line="320" w:lineRule="exact"/>
        <w:ind w:firstLine="567"/>
        <w:rPr>
          <w:lang w:val="vi-VN"/>
        </w:rPr>
      </w:pPr>
      <w:r w:rsidRPr="005B79B5">
        <w:rPr>
          <w:lang w:val="vi-VN"/>
        </w:rPr>
        <w:t>Trường hợp tổ máy hoặc lò máy của nhà máy điện kéo dài thời gian khởi động tổ máy tính từ lúc bắt đầu khởi động đến thời điểm hòa lưới lớn hơn 02 giờ so với thời gian khởi động theo quy định tại hợp đồng mua bán điện, sản lượng</w:t>
      </w:r>
      <w:r w:rsidR="00A378A3" w:rsidRPr="005B79B5">
        <w:rPr>
          <w:lang w:val="vi-VN"/>
        </w:rPr>
        <w:t xml:space="preserve"> điện</w:t>
      </w:r>
      <w:r w:rsidRPr="005B79B5">
        <w:rPr>
          <w:lang w:val="vi-VN"/>
        </w:rPr>
        <w:t xml:space="preserve"> hợp đồng từng chu kỳ giao dịch của nhà máy trong các chu kỳ kéo dài thời gian khởi động </w:t>
      </w:r>
      <w:r w:rsidR="00FB7407" w:rsidRPr="005B79B5">
        <w:rPr>
          <w:lang w:val="vi-VN"/>
        </w:rPr>
        <w:t xml:space="preserve">(tính từ chu kỳ có thời điểm mà thời gian khởi động kéo dài hơn 02 giờ so với quy định tại hợp đồng mua bán điện đến chu kỳ có thời điểm hòa lưới) </w:t>
      </w:r>
      <w:r w:rsidRPr="005B79B5">
        <w:rPr>
          <w:lang w:val="vi-VN"/>
        </w:rPr>
        <w:t>được điều chỉnh như sau:</w:t>
      </w:r>
    </w:p>
    <w:p w14:paraId="6C1BE15E" w14:textId="3940D842" w:rsidR="004F5FC4" w:rsidRPr="005B79B5" w:rsidRDefault="004F5FC4" w:rsidP="005B79B5">
      <w:pPr>
        <w:pStyle w:val="1Content"/>
        <w:widowControl w:val="0"/>
        <w:spacing w:line="320" w:lineRule="exact"/>
        <w:ind w:firstLine="567"/>
        <w:rPr>
          <w:lang w:val="vi-VN"/>
        </w:rPr>
      </w:pPr>
      <w:r w:rsidRPr="005B79B5">
        <w:rPr>
          <w:lang w:val="vi-VN"/>
        </w:rPr>
        <w:t xml:space="preserve">1. Trong các chu kỳ kéo dài thời gian khởi động mà sản lượng phát thực tế tại điểm giao nhận (Qmq) của nhà máy nhỏ hơn Qc của nhà máy thì điều chỉnh sản lượng </w:t>
      </w:r>
      <w:r w:rsidR="00A378A3" w:rsidRPr="005B79B5">
        <w:rPr>
          <w:lang w:val="vi-VN"/>
        </w:rPr>
        <w:t xml:space="preserve">điện </w:t>
      </w:r>
      <w:r w:rsidRPr="005B79B5">
        <w:rPr>
          <w:lang w:val="vi-VN"/>
        </w:rPr>
        <w:t>hợp đồng tại các chu kỳ đó bằng Qmq của nhà máy.</w:t>
      </w:r>
    </w:p>
    <w:p w14:paraId="4667E464" w14:textId="04D5F222" w:rsidR="004F5FC4" w:rsidRPr="005B79B5" w:rsidRDefault="004F5FC4" w:rsidP="005B79B5">
      <w:pPr>
        <w:pStyle w:val="1Content"/>
        <w:widowControl w:val="0"/>
        <w:spacing w:line="320" w:lineRule="exact"/>
        <w:ind w:firstLine="567"/>
        <w:rPr>
          <w:lang w:val="vi-VN"/>
        </w:rPr>
      </w:pPr>
      <w:r w:rsidRPr="005B79B5">
        <w:rPr>
          <w:lang w:val="vi-VN"/>
        </w:rPr>
        <w:t xml:space="preserve">2. Trong các chu kỳ kéo dài thời gian khởi động mà sản lượng phát thực tế tại điểm giao nhận (Qmq) của nhà máy lớn hơn hoặc bằng Qc của nhà máy thì không điều chỉnh sản lượng </w:t>
      </w:r>
      <w:r w:rsidR="00A378A3" w:rsidRPr="005B79B5">
        <w:rPr>
          <w:lang w:val="vi-VN"/>
        </w:rPr>
        <w:t xml:space="preserve">điện </w:t>
      </w:r>
      <w:r w:rsidRPr="005B79B5">
        <w:rPr>
          <w:lang w:val="vi-VN"/>
        </w:rPr>
        <w:t>hợp đồng tại các chu kỳ đó.</w:t>
      </w:r>
    </w:p>
    <w:p w14:paraId="3A402D7E" w14:textId="59F6C02F" w:rsidR="009B55DF" w:rsidRPr="00391FC0" w:rsidRDefault="009B55DF" w:rsidP="005B79B5">
      <w:pPr>
        <w:pStyle w:val="Heading3"/>
        <w:numPr>
          <w:ilvl w:val="2"/>
          <w:numId w:val="32"/>
        </w:numPr>
        <w:spacing w:line="320" w:lineRule="exact"/>
        <w:ind w:left="0" w:firstLine="567"/>
        <w:rPr>
          <w:lang w:val="vi-VN"/>
        </w:rPr>
      </w:pPr>
      <w:r w:rsidRPr="00391FC0">
        <w:rPr>
          <w:lang w:val="vi-VN"/>
        </w:rPr>
        <w:t xml:space="preserve">Công bố và xác nhận sản lượng </w:t>
      </w:r>
      <w:r w:rsidR="00A378A3" w:rsidRPr="005B79B5">
        <w:rPr>
          <w:lang w:val="vi-VN"/>
        </w:rPr>
        <w:t xml:space="preserve">điện </w:t>
      </w:r>
      <w:r w:rsidRPr="00391FC0">
        <w:rPr>
          <w:lang w:val="vi-VN"/>
        </w:rPr>
        <w:t>hợp đồng từng chu kỳ giao dịch điều chỉnh</w:t>
      </w:r>
    </w:p>
    <w:p w14:paraId="4B1DFCA3" w14:textId="1D210852" w:rsidR="009B55DF" w:rsidRPr="00391FC0" w:rsidRDefault="009B55DF" w:rsidP="005B79B5">
      <w:pPr>
        <w:pStyle w:val="Heading4"/>
        <w:keepNext w:val="0"/>
        <w:adjustRightInd/>
        <w:spacing w:line="320" w:lineRule="exact"/>
        <w:ind w:left="0" w:firstLine="567"/>
        <w:textAlignment w:val="auto"/>
        <w:rPr>
          <w:rFonts w:ascii="Times New Roman" w:hAnsi="Times New Roman"/>
          <w:lang w:val="vi-VN"/>
        </w:rPr>
      </w:pPr>
      <w:r w:rsidRPr="00391FC0">
        <w:rPr>
          <w:rFonts w:ascii="Times New Roman" w:hAnsi="Times New Roman"/>
          <w:lang w:val="vi-VN"/>
        </w:rPr>
        <w:t xml:space="preserve">Đơn vị phát điện và Đơn vị vận hành hệ thống điện và thị trường điện có trách nhiệm xác nhận các sự kiện phục vụ điều chỉnh sản lượng </w:t>
      </w:r>
      <w:r w:rsidR="00A378A3" w:rsidRPr="005B79B5">
        <w:rPr>
          <w:rFonts w:ascii="Times New Roman" w:hAnsi="Times New Roman"/>
          <w:lang w:val="vi-VN"/>
        </w:rPr>
        <w:t xml:space="preserve">điện </w:t>
      </w:r>
      <w:r w:rsidRPr="00391FC0">
        <w:rPr>
          <w:rFonts w:ascii="Times New Roman" w:hAnsi="Times New Roman"/>
          <w:lang w:val="vi-VN"/>
        </w:rPr>
        <w:t xml:space="preserve">hợp đồng từng chu kỳ theo quy định tại Chương </w:t>
      </w:r>
      <w:r w:rsidR="003A792F" w:rsidRPr="00391FC0">
        <w:rPr>
          <w:rFonts w:ascii="Times New Roman" w:hAnsi="Times New Roman"/>
          <w:lang w:val="vi-VN"/>
        </w:rPr>
        <w:t xml:space="preserve">III </w:t>
      </w:r>
      <w:r w:rsidR="00821EFF" w:rsidRPr="00391FC0">
        <w:rPr>
          <w:rFonts w:ascii="Times New Roman" w:hAnsi="Times New Roman"/>
          <w:lang w:val="vi-VN"/>
        </w:rPr>
        <w:t>Phụ lục</w:t>
      </w:r>
      <w:r w:rsidRPr="00391FC0">
        <w:rPr>
          <w:rFonts w:ascii="Times New Roman" w:hAnsi="Times New Roman"/>
          <w:lang w:val="vi-VN"/>
        </w:rPr>
        <w:t xml:space="preserve"> này và </w:t>
      </w:r>
      <w:r w:rsidR="00AF383D" w:rsidRPr="00391FC0">
        <w:rPr>
          <w:rFonts w:ascii="Times New Roman" w:hAnsi="Times New Roman"/>
          <w:lang w:val="vi-VN"/>
        </w:rPr>
        <w:t xml:space="preserve">Quy trình phối hợp đối soát số liệu thanh toán giữa Đơn vị vận hành hệ thống điện và thị trường điện, đơn vị phát điện và đơn vị mua điện tại </w:t>
      </w:r>
      <w:r w:rsidR="00821EFF" w:rsidRPr="00391FC0">
        <w:rPr>
          <w:rFonts w:ascii="Times New Roman" w:hAnsi="Times New Roman"/>
          <w:lang w:val="vi-VN"/>
        </w:rPr>
        <w:t xml:space="preserve">Phụ lục </w:t>
      </w:r>
      <w:r w:rsidR="00AF383D" w:rsidRPr="00391FC0">
        <w:rPr>
          <w:rFonts w:ascii="Times New Roman" w:hAnsi="Times New Roman"/>
          <w:lang w:val="vi-VN"/>
        </w:rPr>
        <w:t xml:space="preserve">IV </w:t>
      </w:r>
      <w:r w:rsidR="00821EFF" w:rsidRPr="00391FC0">
        <w:rPr>
          <w:rFonts w:ascii="Times New Roman" w:hAnsi="Times New Roman"/>
          <w:lang w:val="vi-VN"/>
        </w:rPr>
        <w:t>Thông tư này</w:t>
      </w:r>
      <w:r w:rsidRPr="00391FC0">
        <w:rPr>
          <w:rFonts w:ascii="Times New Roman" w:hAnsi="Times New Roman"/>
          <w:lang w:val="vi-VN"/>
        </w:rPr>
        <w:t>.</w:t>
      </w:r>
    </w:p>
    <w:p w14:paraId="5871C617" w14:textId="0811DF26" w:rsidR="009B55DF" w:rsidRPr="00391FC0" w:rsidRDefault="009B55DF" w:rsidP="005B79B5">
      <w:pPr>
        <w:pStyle w:val="Heading4"/>
        <w:keepNext w:val="0"/>
        <w:adjustRightInd/>
        <w:spacing w:line="320" w:lineRule="exact"/>
        <w:ind w:left="0" w:firstLine="567"/>
        <w:textAlignment w:val="auto"/>
        <w:rPr>
          <w:rFonts w:ascii="Times New Roman" w:hAnsi="Times New Roman"/>
          <w:lang w:val="vi-VN"/>
        </w:rPr>
      </w:pPr>
      <w:r w:rsidRPr="00391FC0">
        <w:rPr>
          <w:rFonts w:ascii="Times New Roman" w:hAnsi="Times New Roman"/>
          <w:lang w:val="vi-VN"/>
        </w:rPr>
        <w:t xml:space="preserve">Đơn vị vận hành hệ thống điện và thị trường điện có trách nhiệm tính toán và công bố sản lượng </w:t>
      </w:r>
      <w:r w:rsidR="00A378A3" w:rsidRPr="005B79B5">
        <w:rPr>
          <w:rFonts w:ascii="Times New Roman" w:hAnsi="Times New Roman"/>
          <w:lang w:val="vi-VN"/>
        </w:rPr>
        <w:t xml:space="preserve">điện </w:t>
      </w:r>
      <w:r w:rsidRPr="00391FC0">
        <w:rPr>
          <w:rFonts w:ascii="Times New Roman" w:hAnsi="Times New Roman"/>
          <w:lang w:val="vi-VN"/>
        </w:rPr>
        <w:t>hợp đồng từng chu kỳ giao dịch</w:t>
      </w:r>
      <w:r w:rsidR="00CE6CC7" w:rsidRPr="00391FC0">
        <w:rPr>
          <w:rFonts w:ascii="Times New Roman" w:hAnsi="Times New Roman"/>
          <w:lang w:val="vi-VN"/>
        </w:rPr>
        <w:t xml:space="preserve"> </w:t>
      </w:r>
      <w:r w:rsidR="00613124" w:rsidRPr="00391FC0">
        <w:rPr>
          <w:rFonts w:ascii="Times New Roman" w:hAnsi="Times New Roman"/>
          <w:lang w:val="vi-VN"/>
        </w:rPr>
        <w:t>điều chỉnh</w:t>
      </w:r>
      <w:r w:rsidRPr="00391FC0">
        <w:rPr>
          <w:rFonts w:ascii="Times New Roman" w:hAnsi="Times New Roman"/>
          <w:lang w:val="vi-VN"/>
        </w:rPr>
        <w:t xml:space="preserve"> của </w:t>
      </w:r>
      <w:r w:rsidRPr="00391FC0">
        <w:rPr>
          <w:rFonts w:ascii="Times New Roman" w:hAnsi="Times New Roman"/>
          <w:lang w:val="da-DK"/>
        </w:rPr>
        <w:t>nhà máy điện ký hợp đồng trực tiếp với đơn vị mua buôn điện.</w:t>
      </w:r>
    </w:p>
    <w:p w14:paraId="1FC94822" w14:textId="1BE798AD" w:rsidR="009B55DF" w:rsidRPr="00391FC0" w:rsidRDefault="009B55DF" w:rsidP="005B79B5">
      <w:pPr>
        <w:pStyle w:val="Heading4"/>
        <w:keepNext w:val="0"/>
        <w:spacing w:line="320" w:lineRule="exact"/>
        <w:ind w:left="0" w:firstLine="567"/>
        <w:rPr>
          <w:rFonts w:ascii="Times New Roman" w:hAnsi="Times New Roman"/>
          <w:b/>
          <w:bCs/>
          <w:lang w:val="vi-VN"/>
        </w:rPr>
      </w:pPr>
      <w:r w:rsidRPr="00391FC0">
        <w:rPr>
          <w:rFonts w:ascii="Times New Roman" w:hAnsi="Times New Roman"/>
          <w:lang w:val="vi-VN"/>
        </w:rPr>
        <w:t xml:space="preserve">Đơn vị mua điện và đơn vị phát điện trực tiếp giao dịch có trách nhiệm ký xác nhận sản lượng </w:t>
      </w:r>
      <w:r w:rsidR="00A378A3" w:rsidRPr="005B79B5">
        <w:rPr>
          <w:rFonts w:ascii="Times New Roman" w:hAnsi="Times New Roman"/>
          <w:lang w:val="vi-VN"/>
        </w:rPr>
        <w:t xml:space="preserve">điện </w:t>
      </w:r>
      <w:r w:rsidRPr="00391FC0">
        <w:rPr>
          <w:rFonts w:ascii="Times New Roman" w:hAnsi="Times New Roman"/>
          <w:lang w:val="vi-VN"/>
        </w:rPr>
        <w:t xml:space="preserve">hợp đồng tháng và sản lượng </w:t>
      </w:r>
      <w:r w:rsidR="00A378A3" w:rsidRPr="005B79B5">
        <w:rPr>
          <w:rFonts w:ascii="Times New Roman" w:hAnsi="Times New Roman"/>
          <w:lang w:val="vi-VN"/>
        </w:rPr>
        <w:t xml:space="preserve">điện </w:t>
      </w:r>
      <w:r w:rsidRPr="00391FC0">
        <w:rPr>
          <w:rFonts w:ascii="Times New Roman" w:hAnsi="Times New Roman"/>
          <w:lang w:val="vi-VN"/>
        </w:rPr>
        <w:t>hợp đồng từng chu kỳ giao dịch tháng M-1 được điều chỉnh.</w:t>
      </w:r>
    </w:p>
    <w:p w14:paraId="07E109C9" w14:textId="77777777" w:rsidR="009B55DF" w:rsidRPr="00391FC0" w:rsidRDefault="009B55DF" w:rsidP="00607D5B">
      <w:pPr>
        <w:pStyle w:val="Heading1"/>
        <w:spacing w:before="120" w:line="240" w:lineRule="auto"/>
        <w:rPr>
          <w:rFonts w:ascii="Times New Roman" w:hAnsi="Times New Roman"/>
          <w:color w:val="auto"/>
          <w:szCs w:val="28"/>
        </w:rPr>
      </w:pPr>
      <w:bookmarkStart w:id="57" w:name="_PHỐI_HỢP_XÁC"/>
      <w:bookmarkEnd w:id="57"/>
      <w:r w:rsidRPr="00391FC0">
        <w:rPr>
          <w:rFonts w:ascii="Times New Roman" w:hAnsi="Times New Roman"/>
          <w:color w:val="auto"/>
          <w:szCs w:val="28"/>
        </w:rPr>
        <w:lastRenderedPageBreak/>
        <w:br/>
        <w:t>PHỐI HỢP XÁC NHẬN CÁC SỰ KIỆN PHỤC VỤ CÁC KHOẢN THANH TOÁN TRÊN THỊ TRƯỜNG ĐIỆN</w:t>
      </w:r>
    </w:p>
    <w:p w14:paraId="5F4117CB" w14:textId="35E62B71" w:rsidR="009B55DF" w:rsidRPr="00391FC0" w:rsidRDefault="009B55DF" w:rsidP="00BC6968">
      <w:pPr>
        <w:pStyle w:val="Heading3"/>
        <w:numPr>
          <w:ilvl w:val="2"/>
          <w:numId w:val="32"/>
        </w:numPr>
        <w:ind w:left="0" w:firstLine="567"/>
        <w:rPr>
          <w:lang w:val="vi-VN"/>
        </w:rPr>
      </w:pPr>
      <w:bookmarkStart w:id="58" w:name="_MỤC_1_NGUYÊN"/>
      <w:bookmarkStart w:id="59" w:name="_Toc365554532"/>
      <w:bookmarkEnd w:id="58"/>
      <w:r w:rsidRPr="00391FC0">
        <w:rPr>
          <w:lang w:val="vi-VN"/>
        </w:rPr>
        <w:t>Danh sách các sự kiện cần xác nhận</w:t>
      </w:r>
      <w:bookmarkEnd w:id="59"/>
    </w:p>
    <w:p w14:paraId="5F3AB44A" w14:textId="77777777" w:rsidR="009B55DF" w:rsidRPr="00391FC0" w:rsidRDefault="009B55DF" w:rsidP="0081718D">
      <w:pPr>
        <w:pStyle w:val="1Content"/>
        <w:widowControl w:val="0"/>
        <w:spacing w:line="240" w:lineRule="auto"/>
        <w:ind w:firstLine="567"/>
        <w:rPr>
          <w:szCs w:val="28"/>
          <w:lang w:val="vi-VN"/>
        </w:rPr>
      </w:pPr>
      <w:r w:rsidRPr="00391FC0">
        <w:rPr>
          <w:szCs w:val="28"/>
          <w:lang w:val="vi-VN"/>
        </w:rPr>
        <w:t>Danh sách các sự kiện cần xác nhận phục vụ tính toán thanh toán trong thị trường điện bao gồm:</w:t>
      </w:r>
    </w:p>
    <w:p w14:paraId="6A236A26" w14:textId="77777777" w:rsidR="009B55DF" w:rsidRPr="00391FC0" w:rsidRDefault="009B55DF" w:rsidP="00607D5B">
      <w:pPr>
        <w:pStyle w:val="Heading4"/>
        <w:keepNext w:val="0"/>
        <w:spacing w:before="60" w:after="60" w:line="240" w:lineRule="auto"/>
        <w:ind w:left="0" w:firstLine="567"/>
        <w:rPr>
          <w:rFonts w:ascii="Times New Roman" w:hAnsi="Times New Roman"/>
          <w:szCs w:val="28"/>
          <w:lang w:val="vi-VN"/>
        </w:rPr>
      </w:pPr>
      <w:r w:rsidRPr="00391FC0">
        <w:rPr>
          <w:rFonts w:ascii="Times New Roman" w:hAnsi="Times New Roman"/>
          <w:szCs w:val="28"/>
          <w:lang w:val="vi-VN"/>
        </w:rPr>
        <w:t>Tổ máy nhiệt điện khởi động sau khi bị buộc phải ngừng trong trường hợp thừa công suất.</w:t>
      </w:r>
    </w:p>
    <w:p w14:paraId="6BAC29E4" w14:textId="77777777" w:rsidR="009B55DF" w:rsidRPr="00391FC0" w:rsidRDefault="009B55DF" w:rsidP="00607D5B">
      <w:pPr>
        <w:pStyle w:val="Heading4"/>
        <w:keepNext w:val="0"/>
        <w:spacing w:before="60" w:after="60" w:line="240" w:lineRule="auto"/>
        <w:ind w:left="0" w:firstLine="567"/>
        <w:rPr>
          <w:rFonts w:ascii="Times New Roman" w:hAnsi="Times New Roman"/>
          <w:szCs w:val="28"/>
          <w:lang w:val="vi-VN"/>
        </w:rPr>
      </w:pPr>
      <w:r w:rsidRPr="00391FC0">
        <w:rPr>
          <w:rFonts w:ascii="Times New Roman" w:hAnsi="Times New Roman"/>
          <w:szCs w:val="28"/>
          <w:lang w:val="vi-VN"/>
        </w:rPr>
        <w:t>Tổ máy nhiệt điện than nhiều lò hơi khởi động lại đối với lò hơi bị buộc phải ngừng trong trường hợp thừa công suất.</w:t>
      </w:r>
    </w:p>
    <w:p w14:paraId="46CFF3DB" w14:textId="77777777" w:rsidR="009B55DF" w:rsidRPr="00391FC0" w:rsidRDefault="009B55DF" w:rsidP="00607D5B">
      <w:pPr>
        <w:pStyle w:val="Heading4"/>
        <w:keepNext w:val="0"/>
        <w:spacing w:before="60" w:after="60" w:line="240" w:lineRule="auto"/>
        <w:ind w:left="0" w:firstLine="567"/>
        <w:rPr>
          <w:rFonts w:ascii="Times New Roman" w:hAnsi="Times New Roman"/>
          <w:szCs w:val="28"/>
          <w:lang w:val="vi-VN"/>
        </w:rPr>
      </w:pPr>
      <w:r w:rsidRPr="00391FC0">
        <w:rPr>
          <w:rFonts w:ascii="Times New Roman" w:hAnsi="Times New Roman"/>
          <w:szCs w:val="28"/>
          <w:lang w:val="vi-VN"/>
        </w:rPr>
        <w:t>Tổ máy nhiệt điện khởi động hoặc ngừng máy theo yêu cầu của Đơn vị vận hành hệ thống điện và thị trường điện.</w:t>
      </w:r>
    </w:p>
    <w:p w14:paraId="32CB0548" w14:textId="77777777" w:rsidR="009B55DF" w:rsidRPr="00391FC0" w:rsidRDefault="009B55DF" w:rsidP="00607D5B">
      <w:pPr>
        <w:pStyle w:val="Heading4"/>
        <w:keepNext w:val="0"/>
        <w:spacing w:before="60" w:after="60" w:line="240" w:lineRule="auto"/>
        <w:ind w:left="0" w:firstLine="567"/>
        <w:rPr>
          <w:rFonts w:ascii="Times New Roman" w:hAnsi="Times New Roman"/>
          <w:szCs w:val="28"/>
        </w:rPr>
      </w:pPr>
      <w:r w:rsidRPr="00391FC0">
        <w:rPr>
          <w:rFonts w:ascii="Times New Roman" w:hAnsi="Times New Roman"/>
          <w:szCs w:val="28"/>
        </w:rPr>
        <w:t>Tổ máy thí nghiệm.</w:t>
      </w:r>
    </w:p>
    <w:p w14:paraId="31966423" w14:textId="77777777" w:rsidR="009B55DF" w:rsidRPr="00391FC0" w:rsidRDefault="009B55DF" w:rsidP="00607D5B">
      <w:pPr>
        <w:pStyle w:val="Heading4"/>
        <w:keepNext w:val="0"/>
        <w:spacing w:before="60" w:after="60" w:line="240" w:lineRule="auto"/>
        <w:ind w:left="0" w:firstLine="567"/>
        <w:rPr>
          <w:rFonts w:ascii="Times New Roman" w:hAnsi="Times New Roman"/>
          <w:szCs w:val="28"/>
        </w:rPr>
      </w:pPr>
      <w:r w:rsidRPr="00391FC0">
        <w:rPr>
          <w:rFonts w:ascii="Times New Roman" w:hAnsi="Times New Roman"/>
          <w:szCs w:val="28"/>
        </w:rPr>
        <w:t>Tổ máy phải phát trong thời điểm đã có kế hoạch ngừng máy được phê duyệt.</w:t>
      </w:r>
    </w:p>
    <w:p w14:paraId="718C6967" w14:textId="77777777" w:rsidR="009B55DF" w:rsidRPr="00391FC0" w:rsidRDefault="009B55DF" w:rsidP="00607D5B">
      <w:pPr>
        <w:pStyle w:val="Heading4"/>
        <w:keepNext w:val="0"/>
        <w:spacing w:before="60" w:after="60" w:line="240" w:lineRule="auto"/>
        <w:ind w:left="0" w:firstLine="567"/>
        <w:rPr>
          <w:rFonts w:ascii="Times New Roman" w:hAnsi="Times New Roman"/>
          <w:szCs w:val="28"/>
        </w:rPr>
      </w:pPr>
      <w:r w:rsidRPr="00391FC0">
        <w:rPr>
          <w:rFonts w:ascii="Times New Roman" w:hAnsi="Times New Roman"/>
          <w:szCs w:val="28"/>
        </w:rPr>
        <w:t>Tổ máy tách lưới phát điện độc lập.</w:t>
      </w:r>
    </w:p>
    <w:p w14:paraId="32B49AB1" w14:textId="77777777" w:rsidR="009B55DF" w:rsidRPr="00391FC0" w:rsidRDefault="009B55DF" w:rsidP="00607D5B">
      <w:pPr>
        <w:pStyle w:val="Heading4"/>
        <w:keepNext w:val="0"/>
        <w:spacing w:before="60" w:after="60" w:line="240" w:lineRule="auto"/>
        <w:ind w:left="0" w:firstLine="567"/>
        <w:rPr>
          <w:rFonts w:ascii="Times New Roman" w:hAnsi="Times New Roman"/>
          <w:szCs w:val="28"/>
        </w:rPr>
      </w:pPr>
      <w:r w:rsidRPr="00391FC0">
        <w:rPr>
          <w:rFonts w:ascii="Times New Roman" w:hAnsi="Times New Roman"/>
          <w:szCs w:val="28"/>
        </w:rPr>
        <w:t>Tổ máy đấu nối vào lưới mua điện từ nước ngoài.</w:t>
      </w:r>
    </w:p>
    <w:p w14:paraId="559F3EF5" w14:textId="30CFE56C" w:rsidR="009B55DF" w:rsidRPr="00391FC0" w:rsidRDefault="009B55DF" w:rsidP="00607D5B">
      <w:pPr>
        <w:pStyle w:val="Heading4"/>
        <w:keepNext w:val="0"/>
        <w:spacing w:before="60" w:after="60" w:line="240" w:lineRule="auto"/>
        <w:ind w:left="0" w:firstLine="567"/>
        <w:rPr>
          <w:rFonts w:ascii="Times New Roman" w:hAnsi="Times New Roman"/>
          <w:szCs w:val="28"/>
        </w:rPr>
      </w:pPr>
      <w:r w:rsidRPr="00391FC0">
        <w:rPr>
          <w:rFonts w:ascii="Times New Roman" w:hAnsi="Times New Roman"/>
          <w:szCs w:val="28"/>
        </w:rPr>
        <w:t>Tổ máy thủy điện phải phát công suất lớn hơn công suất công bố trong bản chào giá lập lịch huy động chu kỳ giao dịch tới theo yêu cầu của Đơn vị vận hành hệ thống điện và thị trường điện vì lý do an ninhhệ thống điện.</w:t>
      </w:r>
    </w:p>
    <w:p w14:paraId="593F21DB" w14:textId="5A6490D2" w:rsidR="009B55DF" w:rsidRPr="00391FC0" w:rsidRDefault="009B55DF" w:rsidP="00607D5B">
      <w:pPr>
        <w:pStyle w:val="Heading4"/>
        <w:keepNext w:val="0"/>
        <w:spacing w:before="60" w:after="60" w:line="240" w:lineRule="auto"/>
        <w:ind w:left="0" w:firstLine="567"/>
        <w:rPr>
          <w:rFonts w:ascii="Times New Roman" w:hAnsi="Times New Roman"/>
          <w:szCs w:val="28"/>
        </w:rPr>
      </w:pPr>
      <w:r w:rsidRPr="00391FC0">
        <w:rPr>
          <w:rFonts w:ascii="Times New Roman" w:hAnsi="Times New Roman"/>
          <w:szCs w:val="28"/>
        </w:rPr>
        <w:t>Tổ máy có thời gian sự cố lớn hơn 72 giờ.</w:t>
      </w:r>
    </w:p>
    <w:p w14:paraId="6602BB21" w14:textId="441345D8" w:rsidR="009B55DF" w:rsidRPr="00391FC0" w:rsidRDefault="009B55DF" w:rsidP="00607D5B">
      <w:pPr>
        <w:pStyle w:val="Heading4"/>
        <w:keepNext w:val="0"/>
        <w:spacing w:before="60" w:after="60" w:line="240" w:lineRule="auto"/>
        <w:ind w:left="0" w:firstLine="567"/>
        <w:rPr>
          <w:rFonts w:ascii="Times New Roman" w:hAnsi="Times New Roman"/>
          <w:szCs w:val="28"/>
        </w:rPr>
      </w:pPr>
      <w:r w:rsidRPr="00391FC0">
        <w:rPr>
          <w:rFonts w:ascii="Times New Roman" w:hAnsi="Times New Roman"/>
          <w:szCs w:val="28"/>
        </w:rPr>
        <w:t xml:space="preserve">Tổ máy kéo dài lịch sửa chữa so với kế hoạch đã được phê duyệt và được đưa vào tính sản lượng </w:t>
      </w:r>
      <w:r w:rsidR="00A378A3" w:rsidRPr="00391FC0">
        <w:rPr>
          <w:rFonts w:ascii="Times New Roman" w:hAnsi="Times New Roman"/>
          <w:szCs w:val="28"/>
        </w:rPr>
        <w:t xml:space="preserve">điện </w:t>
      </w:r>
      <w:r w:rsidRPr="00391FC0">
        <w:rPr>
          <w:rFonts w:ascii="Times New Roman" w:hAnsi="Times New Roman"/>
          <w:szCs w:val="28"/>
        </w:rPr>
        <w:t>hợp đồng từng chu kỳ giao dịch.</w:t>
      </w:r>
    </w:p>
    <w:p w14:paraId="248770C6" w14:textId="77777777" w:rsidR="00C91EF1" w:rsidRPr="00391FC0" w:rsidRDefault="00C91EF1" w:rsidP="00C91EF1">
      <w:pPr>
        <w:pStyle w:val="Heading4"/>
        <w:keepNext w:val="0"/>
        <w:spacing w:before="60" w:after="60" w:line="240" w:lineRule="auto"/>
        <w:ind w:left="0" w:firstLine="567"/>
        <w:rPr>
          <w:rFonts w:ascii="Times New Roman" w:hAnsi="Times New Roman"/>
          <w:szCs w:val="28"/>
        </w:rPr>
      </w:pPr>
      <w:r w:rsidRPr="00391FC0">
        <w:rPr>
          <w:rFonts w:ascii="Times New Roman" w:hAnsi="Times New Roman"/>
          <w:szCs w:val="28"/>
        </w:rPr>
        <w:t>Tổ máy/lò hơi của tổ máy nhiệt điện than sửa chữa bất thường ngoài kế hoạch.</w:t>
      </w:r>
    </w:p>
    <w:p w14:paraId="11D1C266" w14:textId="7566DB0B" w:rsidR="009B55DF" w:rsidRPr="00391FC0" w:rsidRDefault="009B55DF" w:rsidP="00607D5B">
      <w:pPr>
        <w:pStyle w:val="Heading4"/>
        <w:keepNext w:val="0"/>
        <w:spacing w:before="60" w:after="60" w:line="240" w:lineRule="auto"/>
        <w:ind w:left="0" w:firstLine="567"/>
        <w:rPr>
          <w:rFonts w:ascii="Times New Roman" w:hAnsi="Times New Roman"/>
          <w:szCs w:val="28"/>
        </w:rPr>
      </w:pPr>
      <w:r w:rsidRPr="00391FC0">
        <w:rPr>
          <w:rFonts w:ascii="Times New Roman" w:hAnsi="Times New Roman"/>
          <w:szCs w:val="28"/>
        </w:rPr>
        <w:t>Lò hơi của tổ máy nhiệt điện than có nhiều lò hơi có thời gian sự cố lớn hơn 72 giờ.</w:t>
      </w:r>
    </w:p>
    <w:p w14:paraId="371B7BA0" w14:textId="0BA4100A" w:rsidR="009B55DF" w:rsidRPr="00391FC0" w:rsidRDefault="009B55DF" w:rsidP="00607D5B">
      <w:pPr>
        <w:pStyle w:val="Heading4"/>
        <w:keepNext w:val="0"/>
        <w:spacing w:before="60" w:after="60" w:line="240" w:lineRule="auto"/>
        <w:ind w:left="0" w:firstLine="567"/>
        <w:rPr>
          <w:rFonts w:ascii="Times New Roman" w:hAnsi="Times New Roman"/>
          <w:szCs w:val="28"/>
        </w:rPr>
      </w:pPr>
      <w:r w:rsidRPr="00391FC0">
        <w:rPr>
          <w:rFonts w:ascii="Times New Roman" w:hAnsi="Times New Roman"/>
          <w:szCs w:val="28"/>
        </w:rPr>
        <w:t xml:space="preserve">Lò hơi của tổ máy nhiệt điện than có nhiều lò hơi kéo dài lịch sửa chữa so với kế hoạch đã được phê duyệt và được đưa vào tính sản lượng </w:t>
      </w:r>
      <w:r w:rsidR="00A378A3" w:rsidRPr="00391FC0">
        <w:rPr>
          <w:rFonts w:ascii="Times New Roman" w:hAnsi="Times New Roman"/>
          <w:szCs w:val="28"/>
        </w:rPr>
        <w:t xml:space="preserve">điện </w:t>
      </w:r>
      <w:r w:rsidRPr="00391FC0">
        <w:rPr>
          <w:rFonts w:ascii="Times New Roman" w:hAnsi="Times New Roman"/>
          <w:szCs w:val="28"/>
        </w:rPr>
        <w:t>hợp đồng từng chu kỳ giao dịch.</w:t>
      </w:r>
    </w:p>
    <w:p w14:paraId="34628849" w14:textId="6D4C476F" w:rsidR="009B55DF" w:rsidRPr="00391FC0" w:rsidRDefault="009B55DF" w:rsidP="00607D5B">
      <w:pPr>
        <w:pStyle w:val="Heading4"/>
        <w:keepNext w:val="0"/>
        <w:spacing w:before="60" w:after="60" w:line="240" w:lineRule="auto"/>
        <w:ind w:left="0" w:firstLine="567"/>
        <w:rPr>
          <w:rFonts w:ascii="Times New Roman" w:hAnsi="Times New Roman"/>
          <w:szCs w:val="28"/>
        </w:rPr>
      </w:pPr>
      <w:r w:rsidRPr="00391FC0">
        <w:rPr>
          <w:rFonts w:ascii="Times New Roman" w:hAnsi="Times New Roman"/>
          <w:szCs w:val="28"/>
        </w:rPr>
        <w:t>Nhà máy nhiệt điện vận hành trong thời gian thiếu nguồn nhiên liệu.</w:t>
      </w:r>
    </w:p>
    <w:p w14:paraId="50AE1A0B" w14:textId="77777777" w:rsidR="009B55DF" w:rsidRPr="00391FC0" w:rsidRDefault="009B55DF" w:rsidP="00607D5B">
      <w:pPr>
        <w:pStyle w:val="Heading4"/>
        <w:keepNext w:val="0"/>
        <w:spacing w:before="60" w:after="60" w:line="240" w:lineRule="auto"/>
        <w:ind w:left="0" w:firstLine="567"/>
        <w:rPr>
          <w:rFonts w:ascii="Times New Roman" w:hAnsi="Times New Roman"/>
          <w:szCs w:val="28"/>
          <w:lang w:val="vi-VN"/>
        </w:rPr>
      </w:pPr>
      <w:r w:rsidRPr="00391FC0">
        <w:rPr>
          <w:rFonts w:ascii="Times New Roman" w:hAnsi="Times New Roman"/>
          <w:szCs w:val="28"/>
          <w:lang w:val="vi-VN"/>
        </w:rPr>
        <w:t>Tổ máy phát hoặc nhận công suất phản kháng trong chế độ chạy bù đồng bộ.</w:t>
      </w:r>
    </w:p>
    <w:p w14:paraId="422A00D2" w14:textId="18901408" w:rsidR="009B55DF" w:rsidRPr="00391FC0" w:rsidRDefault="009B55DF" w:rsidP="00607D5B">
      <w:pPr>
        <w:pStyle w:val="Heading4"/>
        <w:keepNext w:val="0"/>
        <w:spacing w:before="60" w:after="60" w:line="240" w:lineRule="auto"/>
        <w:ind w:left="0" w:firstLine="567"/>
        <w:rPr>
          <w:rFonts w:ascii="Times New Roman" w:hAnsi="Times New Roman"/>
          <w:szCs w:val="28"/>
          <w:lang w:val="vi-VN"/>
        </w:rPr>
      </w:pPr>
      <w:r w:rsidRPr="00391FC0">
        <w:rPr>
          <w:rFonts w:ascii="Times New Roman" w:hAnsi="Times New Roman"/>
          <w:szCs w:val="28"/>
          <w:lang w:val="vi-VN"/>
        </w:rPr>
        <w:t xml:space="preserve">Tổ máy tham gia dịch vụ </w:t>
      </w:r>
      <w:r w:rsidR="005944E3" w:rsidRPr="00391FC0">
        <w:rPr>
          <w:rFonts w:ascii="Times New Roman" w:hAnsi="Times New Roman"/>
          <w:lang w:val="vi-VN"/>
        </w:rPr>
        <w:t>điều khiển tần số thứ cấp</w:t>
      </w:r>
      <w:r w:rsidRPr="00391FC0">
        <w:rPr>
          <w:rFonts w:ascii="Times New Roman" w:hAnsi="Times New Roman"/>
          <w:szCs w:val="28"/>
          <w:lang w:val="vi-VN"/>
        </w:rPr>
        <w:t xml:space="preserve"> theo yêu cầu của Đơn vị vận hành hệ thống điện và thị trường điện.</w:t>
      </w:r>
    </w:p>
    <w:p w14:paraId="606E568C" w14:textId="77777777" w:rsidR="009B55DF" w:rsidRPr="00391FC0" w:rsidRDefault="009B55DF" w:rsidP="00607D5B">
      <w:pPr>
        <w:pStyle w:val="Heading4"/>
        <w:keepNext w:val="0"/>
        <w:spacing w:before="60" w:after="60" w:line="240" w:lineRule="auto"/>
        <w:ind w:left="0" w:firstLine="567"/>
        <w:rPr>
          <w:rFonts w:ascii="Times New Roman" w:hAnsi="Times New Roman"/>
          <w:szCs w:val="28"/>
          <w:lang w:val="vi-VN"/>
        </w:rPr>
      </w:pPr>
      <w:r w:rsidRPr="00391FC0">
        <w:rPr>
          <w:rFonts w:ascii="Times New Roman" w:hAnsi="Times New Roman"/>
          <w:szCs w:val="28"/>
          <w:lang w:val="vi-VN"/>
        </w:rPr>
        <w:t>Tổ máy nhiệt điện tuabin khí có chung đuôi hơi có thời điểm vận hành chu trình đơn theo yêu cầu của Đơn vị vận hành hệ thống điện và thị trường điện.</w:t>
      </w:r>
    </w:p>
    <w:p w14:paraId="03FB2609" w14:textId="581C7540" w:rsidR="009B55DF" w:rsidRPr="00391FC0" w:rsidRDefault="009B55DF" w:rsidP="00607D5B">
      <w:pPr>
        <w:pStyle w:val="Heading4"/>
        <w:keepNext w:val="0"/>
        <w:spacing w:before="60" w:after="60" w:line="240" w:lineRule="auto"/>
        <w:ind w:left="0" w:firstLine="567"/>
        <w:rPr>
          <w:rFonts w:ascii="Times New Roman" w:hAnsi="Times New Roman"/>
          <w:szCs w:val="28"/>
          <w:lang w:val="vi-VN"/>
        </w:rPr>
      </w:pPr>
      <w:r w:rsidRPr="00391FC0">
        <w:rPr>
          <w:rFonts w:ascii="Times New Roman" w:hAnsi="Times New Roman"/>
          <w:szCs w:val="28"/>
          <w:lang w:val="vi-VN"/>
        </w:rPr>
        <w:t>Tổ máy nhiệt điện tuabin khí có chung đuôi hơi vận hành với nhiên liệu hỗn hợp hoặc không phải nhiên liệu chính theo yêu cầu của Đơn vị vận hành hệ thống điện và thị trường điện để đảm bảo an ninh hệ thống điện.</w:t>
      </w:r>
    </w:p>
    <w:p w14:paraId="56CAFEAD" w14:textId="060CF867" w:rsidR="00643E10" w:rsidRPr="00391FC0" w:rsidRDefault="00643E10" w:rsidP="005B79B5">
      <w:pPr>
        <w:pStyle w:val="Heading4"/>
        <w:keepNext w:val="0"/>
        <w:spacing w:before="60" w:after="60" w:line="334" w:lineRule="exact"/>
        <w:ind w:left="0" w:firstLine="567"/>
        <w:rPr>
          <w:rFonts w:ascii="Times New Roman" w:hAnsi="Times New Roman"/>
          <w:szCs w:val="28"/>
          <w:lang w:val="vi-VN"/>
        </w:rPr>
      </w:pPr>
      <w:r w:rsidRPr="00391FC0">
        <w:rPr>
          <w:rFonts w:ascii="Times New Roman" w:hAnsi="Times New Roman"/>
          <w:lang w:val="vi-VN"/>
        </w:rPr>
        <w:lastRenderedPageBreak/>
        <w:t>Nhà máy điện tuabin khí vận hành trong thời gian thay đổi kế hoạch bảo dưỡng sửa chữa khí so với kế hoạch tháng.</w:t>
      </w:r>
    </w:p>
    <w:p w14:paraId="37ABAFC6" w14:textId="77777777" w:rsidR="00193D5A" w:rsidRPr="00391FC0" w:rsidRDefault="00193D5A" w:rsidP="005B79B5">
      <w:pPr>
        <w:pStyle w:val="Heading4"/>
        <w:keepNext w:val="0"/>
        <w:adjustRightInd/>
        <w:spacing w:before="100" w:after="100" w:line="334" w:lineRule="exact"/>
        <w:ind w:left="0" w:firstLine="567"/>
        <w:textAlignment w:val="auto"/>
        <w:rPr>
          <w:rFonts w:ascii="Times New Roman" w:hAnsi="Times New Roman"/>
          <w:lang w:val="vi-VN"/>
        </w:rPr>
      </w:pPr>
      <w:r w:rsidRPr="00391FC0">
        <w:rPr>
          <w:rFonts w:ascii="Times New Roman" w:hAnsi="Times New Roman"/>
          <w:szCs w:val="28"/>
          <w:lang w:val="vi-VN"/>
        </w:rPr>
        <w:t>Tổ máy nhiệt điện có thời gian khởi động tổ máy tính từ lúc bắt đầu khởi động đến thời điểm hoà lưới lớn hơn 02 giờ so với thời gian khởi động theo quy định tại hợp đồng mua bán điện.</w:t>
      </w:r>
    </w:p>
    <w:p w14:paraId="54EECD55" w14:textId="4D425DEA" w:rsidR="009B55DF" w:rsidRPr="00391FC0" w:rsidRDefault="00364ED1" w:rsidP="005B79B5">
      <w:pPr>
        <w:pStyle w:val="Heading3"/>
        <w:numPr>
          <w:ilvl w:val="2"/>
          <w:numId w:val="32"/>
        </w:numPr>
        <w:spacing w:line="334" w:lineRule="exact"/>
        <w:ind w:left="0" w:firstLine="567"/>
        <w:rPr>
          <w:lang w:val="vi-VN"/>
        </w:rPr>
      </w:pPr>
      <w:bookmarkStart w:id="60" w:name="_Ref406316686"/>
      <w:bookmarkStart w:id="61" w:name="_Toc365554533"/>
      <w:r w:rsidRPr="00391FC0">
        <w:rPr>
          <w:lang w:val="vi-VN"/>
        </w:rPr>
        <w:t>X</w:t>
      </w:r>
      <w:r w:rsidR="009B55DF" w:rsidRPr="00391FC0">
        <w:rPr>
          <w:lang w:val="vi-VN"/>
        </w:rPr>
        <w:t>ác định tổ máy nhiệt điện khởi động sau khi bị buộc phải ngừng trong trường hợp thừa công suất</w:t>
      </w:r>
      <w:bookmarkEnd w:id="60"/>
    </w:p>
    <w:p w14:paraId="68481A35" w14:textId="77777777" w:rsidR="009B55DF" w:rsidRPr="00391FC0" w:rsidRDefault="009B55DF" w:rsidP="005B79B5">
      <w:pPr>
        <w:pStyle w:val="Heading4"/>
        <w:keepNext w:val="0"/>
        <w:spacing w:before="60" w:after="60" w:line="334" w:lineRule="exact"/>
        <w:ind w:left="0" w:firstLine="567"/>
        <w:rPr>
          <w:rFonts w:ascii="Times New Roman" w:hAnsi="Times New Roman"/>
          <w:szCs w:val="28"/>
          <w:lang w:val="vi-VN"/>
        </w:rPr>
      </w:pPr>
      <w:r w:rsidRPr="00391FC0">
        <w:rPr>
          <w:rFonts w:ascii="Times New Roman" w:hAnsi="Times New Roman"/>
          <w:szCs w:val="28"/>
          <w:lang w:val="vi-VN"/>
        </w:rPr>
        <w:t>Đơn vị phát điện được xác định có tổ máy nhiệt điện khởi động sau khi bị buộc phải ngừng trong trường hợp thừa công suất khi có đủ các điều kiện sau:</w:t>
      </w:r>
    </w:p>
    <w:p w14:paraId="31224569" w14:textId="77777777" w:rsidR="009B55DF" w:rsidRPr="00391FC0" w:rsidRDefault="009B55DF" w:rsidP="005B79B5">
      <w:pPr>
        <w:pStyle w:val="Heading5"/>
        <w:widowControl w:val="0"/>
        <w:spacing w:before="60" w:after="60" w:line="334" w:lineRule="exact"/>
        <w:ind w:left="0" w:firstLine="567"/>
        <w:rPr>
          <w:szCs w:val="28"/>
          <w:lang w:val="vi-VN"/>
        </w:rPr>
      </w:pPr>
      <w:r w:rsidRPr="00391FC0">
        <w:rPr>
          <w:szCs w:val="28"/>
          <w:lang w:val="vi-VN"/>
        </w:rPr>
        <w:t>Ngừng máy trước và tiến hành khởi động tiếp theo được thực hiện theo yêu cầu của Đơn vị vận hành hệ thống điện và thị trường điện;</w:t>
      </w:r>
    </w:p>
    <w:p w14:paraId="0ACDA50A" w14:textId="77777777" w:rsidR="009B55DF" w:rsidRPr="00391FC0" w:rsidRDefault="009B55DF" w:rsidP="005B79B5">
      <w:pPr>
        <w:pStyle w:val="Heading5"/>
        <w:widowControl w:val="0"/>
        <w:spacing w:before="60" w:after="60" w:line="334" w:lineRule="exact"/>
        <w:ind w:left="0" w:firstLine="567"/>
        <w:rPr>
          <w:szCs w:val="28"/>
          <w:lang w:val="vi-VN"/>
        </w:rPr>
      </w:pPr>
      <w:r w:rsidRPr="00391FC0">
        <w:rPr>
          <w:szCs w:val="28"/>
          <w:lang w:val="vi-VN"/>
        </w:rPr>
        <w:t>Tại chu kỳ ngừng máy, giá chào dải công suất đầu tiên trong bản chào lập lịch của tổ máy tại chu kỳ ngừng máy bằng giá sàn bản chào của tổ máy nhiệt điện;</w:t>
      </w:r>
    </w:p>
    <w:p w14:paraId="0E412696" w14:textId="77777777" w:rsidR="009B55DF" w:rsidRPr="00391FC0" w:rsidRDefault="009B55DF" w:rsidP="005B79B5">
      <w:pPr>
        <w:pStyle w:val="Heading5"/>
        <w:widowControl w:val="0"/>
        <w:spacing w:before="60" w:after="60" w:line="334" w:lineRule="exact"/>
        <w:ind w:left="0" w:firstLine="567"/>
        <w:rPr>
          <w:szCs w:val="28"/>
          <w:lang w:val="vi-VN"/>
        </w:rPr>
      </w:pPr>
      <w:r w:rsidRPr="00391FC0">
        <w:rPr>
          <w:szCs w:val="28"/>
          <w:lang w:val="vi-VN"/>
        </w:rPr>
        <w:t>Tại chu kỳ ngừng máy, giá biên miền tương ứng nhỏ hơn hoặc bằng giá sàn bản chào của tổ máy nhiệt điện;</w:t>
      </w:r>
    </w:p>
    <w:p w14:paraId="7471F393" w14:textId="2CE74C62" w:rsidR="009B55DF" w:rsidRPr="00391FC0" w:rsidRDefault="009B55DF" w:rsidP="005B79B5">
      <w:pPr>
        <w:pStyle w:val="Heading5"/>
        <w:widowControl w:val="0"/>
        <w:spacing w:before="60" w:after="60" w:line="334" w:lineRule="exact"/>
        <w:ind w:left="0" w:firstLine="567"/>
        <w:rPr>
          <w:szCs w:val="28"/>
          <w:lang w:val="vi-VN"/>
        </w:rPr>
      </w:pPr>
      <w:r w:rsidRPr="00391FC0">
        <w:rPr>
          <w:szCs w:val="28"/>
          <w:lang w:val="vi-VN"/>
        </w:rPr>
        <w:t>Trong khoảng thời gian từ khi tổ máy ngừng do thừa nguồn đến khi tổ máy khởi động lại thành công, tổ máy không có sửa chữa hoặc xử lý sự cố</w:t>
      </w:r>
      <w:r w:rsidR="00B14C7D" w:rsidRPr="00391FC0">
        <w:rPr>
          <w:szCs w:val="28"/>
          <w:lang w:val="vi-VN"/>
        </w:rPr>
        <w:t>;</w:t>
      </w:r>
    </w:p>
    <w:p w14:paraId="59334808" w14:textId="53FA23AA" w:rsidR="00B14C7D" w:rsidRPr="00391FC0" w:rsidRDefault="00D34876" w:rsidP="005B79B5">
      <w:pPr>
        <w:pStyle w:val="Heading5"/>
        <w:widowControl w:val="0"/>
        <w:numPr>
          <w:ilvl w:val="0"/>
          <w:numId w:val="0"/>
        </w:numPr>
        <w:spacing w:before="60" w:after="60" w:line="334" w:lineRule="exact"/>
        <w:ind w:firstLine="567"/>
        <w:rPr>
          <w:szCs w:val="28"/>
          <w:lang w:val="vi-VN"/>
        </w:rPr>
      </w:pPr>
      <w:r>
        <w:rPr>
          <w:szCs w:val="28"/>
          <w:lang w:val="vi-VN"/>
        </w:rPr>
        <w:t>đ</w:t>
      </w:r>
      <w:r w:rsidRPr="005B79B5">
        <w:rPr>
          <w:szCs w:val="28"/>
          <w:lang w:val="vi-VN"/>
        </w:rPr>
        <w:t xml:space="preserve">) </w:t>
      </w:r>
      <w:r w:rsidR="00B14C7D" w:rsidRPr="00391FC0">
        <w:rPr>
          <w:szCs w:val="28"/>
          <w:lang w:val="vi-VN"/>
        </w:rPr>
        <w:t>Đối với tổ máy tuabin khí, chỉ xác nhận đối với sự kiện có lệnh khởi động chu trình hỗn hợp bằng nhiên liệu chính.</w:t>
      </w:r>
    </w:p>
    <w:p w14:paraId="529A3940" w14:textId="77777777" w:rsidR="009B55DF" w:rsidRPr="00391FC0" w:rsidRDefault="009B55DF" w:rsidP="005B79B5">
      <w:pPr>
        <w:pStyle w:val="Heading4"/>
        <w:keepNext w:val="0"/>
        <w:spacing w:before="60" w:after="60" w:line="334" w:lineRule="exact"/>
        <w:ind w:left="0" w:firstLine="567"/>
        <w:rPr>
          <w:rFonts w:ascii="Times New Roman" w:hAnsi="Times New Roman"/>
          <w:szCs w:val="28"/>
          <w:lang w:val="vi-VN"/>
        </w:rPr>
      </w:pPr>
      <w:r w:rsidRPr="00391FC0">
        <w:rPr>
          <w:rFonts w:ascii="Times New Roman" w:hAnsi="Times New Roman"/>
          <w:szCs w:val="28"/>
          <w:lang w:val="vi-VN"/>
        </w:rPr>
        <w:t>Thông tin cần xác nhận bao gồm:</w:t>
      </w:r>
    </w:p>
    <w:p w14:paraId="019326FE" w14:textId="3FD97429" w:rsidR="009B55DF" w:rsidRPr="00391FC0" w:rsidRDefault="009B55DF" w:rsidP="005B79B5">
      <w:pPr>
        <w:pStyle w:val="Heading5"/>
        <w:widowControl w:val="0"/>
        <w:spacing w:before="60" w:after="60" w:line="334" w:lineRule="exact"/>
        <w:ind w:left="0" w:firstLine="567"/>
        <w:rPr>
          <w:szCs w:val="28"/>
          <w:lang w:val="vi-VN"/>
        </w:rPr>
      </w:pPr>
      <w:r w:rsidRPr="00391FC0">
        <w:rPr>
          <w:szCs w:val="28"/>
          <w:lang w:val="vi-VN"/>
        </w:rPr>
        <w:t xml:space="preserve">Thời điểm hoàn thành ngừng tổ máy được xác định theo quy định tại </w:t>
      </w:r>
      <w:r w:rsidR="003A792F" w:rsidRPr="00391FC0">
        <w:rPr>
          <w:szCs w:val="28"/>
          <w:lang w:val="vi-VN"/>
        </w:rPr>
        <w:t xml:space="preserve">điểm </w:t>
      </w:r>
      <w:r w:rsidRPr="00391FC0">
        <w:rPr>
          <w:szCs w:val="28"/>
          <w:lang w:val="vi-VN"/>
        </w:rPr>
        <w:t>b</w:t>
      </w:r>
      <w:r w:rsidR="00712971" w:rsidRPr="00391FC0">
        <w:rPr>
          <w:szCs w:val="28"/>
          <w:lang w:val="vi-VN"/>
        </w:rPr>
        <w:t xml:space="preserve"> </w:t>
      </w:r>
      <w:r w:rsidR="003A792F" w:rsidRPr="00391FC0">
        <w:rPr>
          <w:szCs w:val="28"/>
          <w:lang w:val="vi-VN"/>
        </w:rPr>
        <w:t xml:space="preserve">khoản </w:t>
      </w:r>
      <w:r w:rsidRPr="00391FC0">
        <w:rPr>
          <w:szCs w:val="28"/>
          <w:lang w:val="vi-VN"/>
        </w:rPr>
        <w:t xml:space="preserve">2 </w:t>
      </w:r>
      <w:r w:rsidR="00712971" w:rsidRPr="00391FC0">
        <w:rPr>
          <w:lang w:val="vi-VN"/>
        </w:rPr>
        <w:t xml:space="preserve">Điều </w:t>
      </w:r>
      <w:r w:rsidR="00593F09" w:rsidRPr="00391FC0">
        <w:rPr>
          <w:lang w:val="vi-VN"/>
        </w:rPr>
        <w:t>40</w:t>
      </w:r>
      <w:r w:rsidR="00712971" w:rsidRPr="00391FC0">
        <w:rPr>
          <w:szCs w:val="28"/>
          <w:lang w:val="vi-VN"/>
        </w:rPr>
        <w:t xml:space="preserve"> </w:t>
      </w:r>
      <w:r w:rsidR="00821EFF" w:rsidRPr="00391FC0">
        <w:rPr>
          <w:szCs w:val="28"/>
          <w:lang w:val="vi-VN"/>
        </w:rPr>
        <w:t>Phụ lục</w:t>
      </w:r>
      <w:r w:rsidRPr="00391FC0">
        <w:rPr>
          <w:szCs w:val="28"/>
          <w:lang w:val="vi-VN"/>
        </w:rPr>
        <w:t xml:space="preserve"> này;</w:t>
      </w:r>
    </w:p>
    <w:p w14:paraId="054B907B" w14:textId="77777777" w:rsidR="009B55DF" w:rsidRPr="00391FC0" w:rsidRDefault="009B55DF" w:rsidP="005B79B5">
      <w:pPr>
        <w:pStyle w:val="Heading5"/>
        <w:widowControl w:val="0"/>
        <w:spacing w:before="60" w:after="60" w:line="334" w:lineRule="exact"/>
        <w:ind w:left="0" w:firstLine="567"/>
        <w:rPr>
          <w:lang w:val="vi-VN"/>
        </w:rPr>
      </w:pPr>
      <w:r w:rsidRPr="00391FC0">
        <w:rPr>
          <w:lang w:val="vi-VN"/>
        </w:rPr>
        <w:t>Thời điểm khởi động tổ máy được xác định theo thứ tự ưu tiên sau:</w:t>
      </w:r>
    </w:p>
    <w:p w14:paraId="3EF2669F" w14:textId="77777777" w:rsidR="009B55DF" w:rsidRPr="00391FC0" w:rsidRDefault="009B55DF" w:rsidP="005B79B5">
      <w:pPr>
        <w:pStyle w:val="Heading5"/>
        <w:widowControl w:val="0"/>
        <w:numPr>
          <w:ilvl w:val="0"/>
          <w:numId w:val="29"/>
        </w:numPr>
        <w:tabs>
          <w:tab w:val="left" w:pos="900"/>
        </w:tabs>
        <w:spacing w:before="60" w:after="60" w:line="334" w:lineRule="exact"/>
        <w:ind w:left="0" w:firstLine="567"/>
        <w:rPr>
          <w:lang w:val="vi-VN"/>
        </w:rPr>
      </w:pPr>
      <w:r w:rsidRPr="00391FC0">
        <w:rPr>
          <w:szCs w:val="28"/>
          <w:lang w:val="vi-VN"/>
        </w:rPr>
        <w:t>Thời điểm tổ máy nhận tín hiệu khởi động qua hệ thống điều khiển DCS</w:t>
      </w:r>
      <w:r w:rsidRPr="00391FC0">
        <w:rPr>
          <w:lang w:val="vi-VN"/>
        </w:rPr>
        <w:t>;</w:t>
      </w:r>
    </w:p>
    <w:p w14:paraId="7457BFFA" w14:textId="77777777" w:rsidR="009B55DF" w:rsidRPr="00391FC0" w:rsidRDefault="009B55DF" w:rsidP="005B79B5">
      <w:pPr>
        <w:pStyle w:val="Heading5"/>
        <w:widowControl w:val="0"/>
        <w:numPr>
          <w:ilvl w:val="0"/>
          <w:numId w:val="29"/>
        </w:numPr>
        <w:tabs>
          <w:tab w:val="left" w:pos="900"/>
        </w:tabs>
        <w:spacing w:before="60" w:after="60" w:line="334" w:lineRule="exact"/>
        <w:ind w:left="0" w:firstLine="567"/>
        <w:rPr>
          <w:lang w:val="vi-VN"/>
        </w:rPr>
      </w:pPr>
      <w:r w:rsidRPr="00391FC0">
        <w:rPr>
          <w:szCs w:val="28"/>
          <w:lang w:val="vi-VN"/>
        </w:rPr>
        <w:t xml:space="preserve">Thời điểm Đơn vị vận hành hệ thống điện và thị trường điện ra lệnh khởi động tổ máy hoặc thời điểm </w:t>
      </w:r>
      <w:r w:rsidRPr="00391FC0">
        <w:rPr>
          <w:lang w:val="vi-VN"/>
        </w:rPr>
        <w:t>đ</w:t>
      </w:r>
      <w:r w:rsidRPr="00391FC0">
        <w:rPr>
          <w:szCs w:val="28"/>
          <w:lang w:val="vi-VN"/>
        </w:rPr>
        <w:t>ơn vị phát điện thông báo bắt đầu khởi động tổ máy;</w:t>
      </w:r>
    </w:p>
    <w:p w14:paraId="656CCF15" w14:textId="4557F6E7" w:rsidR="009B55DF" w:rsidRPr="00391FC0" w:rsidRDefault="009B55DF" w:rsidP="005B79B5">
      <w:pPr>
        <w:pStyle w:val="Heading5"/>
        <w:widowControl w:val="0"/>
        <w:numPr>
          <w:ilvl w:val="0"/>
          <w:numId w:val="29"/>
        </w:numPr>
        <w:tabs>
          <w:tab w:val="left" w:pos="900"/>
        </w:tabs>
        <w:spacing w:before="60" w:after="60" w:line="334" w:lineRule="exact"/>
        <w:ind w:left="0" w:firstLine="567"/>
        <w:rPr>
          <w:szCs w:val="28"/>
          <w:lang w:val="vi-VN"/>
        </w:rPr>
      </w:pPr>
      <w:r w:rsidRPr="00391FC0">
        <w:rPr>
          <w:szCs w:val="28"/>
          <w:lang w:val="vi-VN"/>
        </w:rPr>
        <w:t>Thời điểm bắt đầu của lệnh Khởi động lò</w:t>
      </w:r>
      <w:r w:rsidR="008464F8" w:rsidRPr="005B79B5">
        <w:rPr>
          <w:szCs w:val="28"/>
          <w:lang w:val="vi-VN"/>
        </w:rPr>
        <w:t xml:space="preserve"> hơi</w:t>
      </w:r>
      <w:r w:rsidRPr="00391FC0">
        <w:rPr>
          <w:szCs w:val="28"/>
          <w:lang w:val="vi-VN"/>
        </w:rPr>
        <w:t>.</w:t>
      </w:r>
    </w:p>
    <w:p w14:paraId="1A513CD0" w14:textId="7979EB1B" w:rsidR="009B55DF" w:rsidRPr="00391FC0" w:rsidRDefault="009B55DF" w:rsidP="005B79B5">
      <w:pPr>
        <w:pStyle w:val="Heading5"/>
        <w:widowControl w:val="0"/>
        <w:spacing w:before="60" w:after="60" w:line="334" w:lineRule="exact"/>
        <w:ind w:left="0" w:firstLine="567"/>
        <w:rPr>
          <w:szCs w:val="28"/>
          <w:lang w:val="vi-VN"/>
        </w:rPr>
      </w:pPr>
      <w:r w:rsidRPr="00391FC0">
        <w:rPr>
          <w:szCs w:val="28"/>
          <w:lang w:val="vi-VN"/>
        </w:rPr>
        <w:t xml:space="preserve">Thời điểm hoàn thành lệnh khởi động tổ máy được xác định theo quy định tại </w:t>
      </w:r>
      <w:r w:rsidR="003A792F" w:rsidRPr="00391FC0">
        <w:rPr>
          <w:szCs w:val="28"/>
          <w:lang w:val="vi-VN"/>
        </w:rPr>
        <w:t xml:space="preserve">điểm </w:t>
      </w:r>
      <w:r w:rsidRPr="00391FC0">
        <w:rPr>
          <w:szCs w:val="28"/>
          <w:lang w:val="vi-VN"/>
        </w:rPr>
        <w:t xml:space="preserve">a </w:t>
      </w:r>
      <w:r w:rsidR="003A792F" w:rsidRPr="00391FC0">
        <w:rPr>
          <w:szCs w:val="28"/>
          <w:lang w:val="vi-VN"/>
        </w:rPr>
        <w:t xml:space="preserve">khoản </w:t>
      </w:r>
      <w:r w:rsidRPr="00391FC0">
        <w:rPr>
          <w:szCs w:val="28"/>
          <w:lang w:val="vi-VN"/>
        </w:rPr>
        <w:t xml:space="preserve">3 </w:t>
      </w:r>
      <w:r w:rsidR="00712971" w:rsidRPr="00391FC0">
        <w:rPr>
          <w:lang w:val="vi-VN"/>
        </w:rPr>
        <w:t xml:space="preserve">Điều </w:t>
      </w:r>
      <w:r w:rsidR="00593F09" w:rsidRPr="00391FC0">
        <w:rPr>
          <w:lang w:val="vi-VN"/>
        </w:rPr>
        <w:t>40</w:t>
      </w:r>
      <w:r w:rsidRPr="00391FC0">
        <w:rPr>
          <w:szCs w:val="28"/>
          <w:lang w:val="vi-VN"/>
        </w:rPr>
        <w:t xml:space="preserve"> </w:t>
      </w:r>
      <w:r w:rsidR="00821EFF" w:rsidRPr="00391FC0">
        <w:rPr>
          <w:szCs w:val="28"/>
          <w:lang w:val="vi-VN"/>
        </w:rPr>
        <w:t>Phụ lục</w:t>
      </w:r>
      <w:r w:rsidRPr="00391FC0">
        <w:rPr>
          <w:szCs w:val="28"/>
          <w:lang w:val="vi-VN"/>
        </w:rPr>
        <w:t xml:space="preserve"> này;</w:t>
      </w:r>
    </w:p>
    <w:p w14:paraId="25A0E397" w14:textId="77777777" w:rsidR="009B55DF" w:rsidRPr="00391FC0" w:rsidRDefault="009B55DF" w:rsidP="005B79B5">
      <w:pPr>
        <w:pStyle w:val="Heading4"/>
        <w:keepNext w:val="0"/>
        <w:spacing w:before="60" w:after="60" w:line="334" w:lineRule="exact"/>
        <w:ind w:left="0" w:firstLine="567"/>
        <w:rPr>
          <w:rFonts w:ascii="Times New Roman" w:hAnsi="Times New Roman"/>
          <w:szCs w:val="28"/>
          <w:lang w:val="vi-VN"/>
        </w:rPr>
      </w:pPr>
      <w:r w:rsidRPr="00391FC0">
        <w:rPr>
          <w:rFonts w:ascii="Times New Roman" w:hAnsi="Times New Roman"/>
          <w:szCs w:val="28"/>
          <w:lang w:val="vi-VN"/>
        </w:rPr>
        <w:t>Dữ liệu phục vụ xác nhận sự kiện bao gồm:</w:t>
      </w:r>
    </w:p>
    <w:p w14:paraId="2847DF30" w14:textId="77777777" w:rsidR="009B55DF" w:rsidRPr="00391FC0" w:rsidRDefault="009B55DF" w:rsidP="005B79B5">
      <w:pPr>
        <w:pStyle w:val="Heading5"/>
        <w:widowControl w:val="0"/>
        <w:spacing w:before="60" w:after="60" w:line="334" w:lineRule="exact"/>
        <w:ind w:left="0" w:firstLine="567"/>
        <w:rPr>
          <w:szCs w:val="28"/>
          <w:lang w:val="vi-VN"/>
        </w:rPr>
      </w:pPr>
      <w:r w:rsidRPr="00391FC0">
        <w:rPr>
          <w:szCs w:val="28"/>
          <w:lang w:val="vi-VN"/>
        </w:rPr>
        <w:t xml:space="preserve">Bản chào lập lịch ngày tới, bản chào </w:t>
      </w:r>
      <w:r w:rsidRPr="00391FC0">
        <w:rPr>
          <w:lang w:val="vi-VN"/>
        </w:rPr>
        <w:t xml:space="preserve">chu kỳ giao dịch tới của </w:t>
      </w:r>
      <w:r w:rsidRPr="00391FC0">
        <w:rPr>
          <w:szCs w:val="28"/>
          <w:lang w:val="vi-VN"/>
        </w:rPr>
        <w:t>tổ máy, giá biên miền lấy theo cơ sở dữ liệu hệ thống thông tin thị trường điện;</w:t>
      </w:r>
    </w:p>
    <w:p w14:paraId="7B9F90A2" w14:textId="77777777" w:rsidR="009B55DF" w:rsidRPr="00391FC0" w:rsidRDefault="009B55DF" w:rsidP="005B79B5">
      <w:pPr>
        <w:pStyle w:val="Heading5"/>
        <w:widowControl w:val="0"/>
        <w:spacing w:before="60" w:after="60" w:line="334" w:lineRule="exact"/>
        <w:ind w:left="0" w:firstLine="567"/>
        <w:rPr>
          <w:szCs w:val="28"/>
          <w:lang w:val="vi-VN"/>
        </w:rPr>
      </w:pPr>
      <w:r w:rsidRPr="00391FC0">
        <w:rPr>
          <w:szCs w:val="28"/>
          <w:lang w:val="vi-VN"/>
        </w:rPr>
        <w:t xml:space="preserve">Thời điểm tổ máy nhận tín hiệu khởi động tổ máy lấy theo bản ghi DCS do </w:t>
      </w:r>
      <w:r w:rsidRPr="00391FC0">
        <w:rPr>
          <w:lang w:val="vi-VN"/>
        </w:rPr>
        <w:t>đ</w:t>
      </w:r>
      <w:r w:rsidRPr="00391FC0">
        <w:rPr>
          <w:szCs w:val="28"/>
          <w:lang w:val="vi-VN"/>
        </w:rPr>
        <w:t>ơn vị phát điện cung cấp;</w:t>
      </w:r>
    </w:p>
    <w:p w14:paraId="337CA1FF" w14:textId="77777777" w:rsidR="009B55DF" w:rsidRPr="00391FC0" w:rsidRDefault="009B55DF" w:rsidP="005B79B5">
      <w:pPr>
        <w:pStyle w:val="Heading5"/>
        <w:widowControl w:val="0"/>
        <w:spacing w:before="60" w:after="60" w:line="334" w:lineRule="exact"/>
        <w:ind w:left="0" w:firstLine="567"/>
        <w:rPr>
          <w:szCs w:val="28"/>
          <w:lang w:val="vi-VN"/>
        </w:rPr>
      </w:pPr>
      <w:r w:rsidRPr="00391FC0">
        <w:rPr>
          <w:szCs w:val="28"/>
          <w:lang w:val="vi-VN"/>
        </w:rPr>
        <w:t xml:space="preserve">Thời điểm </w:t>
      </w:r>
      <w:r w:rsidRPr="00391FC0">
        <w:rPr>
          <w:lang w:val="vi-VN"/>
        </w:rPr>
        <w:t>đ</w:t>
      </w:r>
      <w:r w:rsidRPr="00391FC0">
        <w:rPr>
          <w:szCs w:val="28"/>
          <w:lang w:val="vi-VN"/>
        </w:rPr>
        <w:t xml:space="preserve">ơn vị phát điện thông báo bắt đầu khởi động tổ máy lấy theo bản sao ghi âm công nghiệp hoặc bản sao sổ ghi chép ca của của Đơn vị vận hành hệ thống điện và thị trường điện hoặc của </w:t>
      </w:r>
      <w:r w:rsidRPr="00391FC0">
        <w:rPr>
          <w:lang w:val="vi-VN"/>
        </w:rPr>
        <w:t>đ</w:t>
      </w:r>
      <w:r w:rsidRPr="00391FC0">
        <w:rPr>
          <w:szCs w:val="28"/>
          <w:lang w:val="vi-VN"/>
        </w:rPr>
        <w:t>ơn vị phát điện;</w:t>
      </w:r>
    </w:p>
    <w:p w14:paraId="4F5F72F3" w14:textId="12E7551C" w:rsidR="009B55DF" w:rsidRPr="00391FC0" w:rsidRDefault="00D34876" w:rsidP="005B79B5">
      <w:pPr>
        <w:pStyle w:val="Heading5"/>
        <w:widowControl w:val="0"/>
        <w:numPr>
          <w:ilvl w:val="0"/>
          <w:numId w:val="0"/>
        </w:numPr>
        <w:spacing w:before="60" w:after="60" w:line="334" w:lineRule="exact"/>
        <w:ind w:firstLine="567"/>
        <w:rPr>
          <w:szCs w:val="28"/>
          <w:lang w:val="vi-VN"/>
        </w:rPr>
      </w:pPr>
      <w:r w:rsidRPr="005B79B5">
        <w:rPr>
          <w:szCs w:val="28"/>
          <w:lang w:val="vi-VN"/>
        </w:rPr>
        <w:t>d</w:t>
      </w:r>
      <w:r w:rsidR="009B55DF" w:rsidRPr="00391FC0">
        <w:rPr>
          <w:szCs w:val="28"/>
          <w:lang w:val="vi-VN"/>
        </w:rPr>
        <w:t xml:space="preserve">) Các dữ liệu khác theo quy định tại </w:t>
      </w:r>
      <w:r w:rsidR="003A792F" w:rsidRPr="00391FC0">
        <w:rPr>
          <w:szCs w:val="28"/>
          <w:lang w:val="vi-VN"/>
        </w:rPr>
        <w:t xml:space="preserve">khoản </w:t>
      </w:r>
      <w:r w:rsidR="009B55DF" w:rsidRPr="00391FC0">
        <w:rPr>
          <w:szCs w:val="28"/>
          <w:lang w:val="vi-VN"/>
        </w:rPr>
        <w:t xml:space="preserve">4 </w:t>
      </w:r>
      <w:r w:rsidR="00821EFF" w:rsidRPr="00391FC0">
        <w:rPr>
          <w:lang w:val="vi-VN"/>
        </w:rPr>
        <w:t xml:space="preserve">Điều </w:t>
      </w:r>
      <w:r w:rsidR="00593F09" w:rsidRPr="00391FC0">
        <w:rPr>
          <w:lang w:val="vi-VN"/>
        </w:rPr>
        <w:t>40</w:t>
      </w:r>
      <w:r w:rsidR="00712971" w:rsidRPr="00391FC0">
        <w:rPr>
          <w:szCs w:val="28"/>
          <w:lang w:val="vi-VN"/>
        </w:rPr>
        <w:t xml:space="preserve"> </w:t>
      </w:r>
      <w:r w:rsidR="00821EFF" w:rsidRPr="00391FC0">
        <w:rPr>
          <w:szCs w:val="28"/>
          <w:lang w:val="vi-VN"/>
        </w:rPr>
        <w:t>Phụ lục</w:t>
      </w:r>
      <w:r w:rsidR="009B55DF" w:rsidRPr="00391FC0">
        <w:rPr>
          <w:szCs w:val="28"/>
          <w:lang w:val="vi-VN"/>
        </w:rPr>
        <w:t xml:space="preserve"> này.</w:t>
      </w:r>
    </w:p>
    <w:p w14:paraId="1BC9C0C7" w14:textId="3231EA83" w:rsidR="009B55DF" w:rsidRPr="00391FC0" w:rsidRDefault="00712971" w:rsidP="005B79B5">
      <w:pPr>
        <w:pStyle w:val="Heading3"/>
        <w:numPr>
          <w:ilvl w:val="2"/>
          <w:numId w:val="32"/>
        </w:numPr>
        <w:spacing w:line="320" w:lineRule="exact"/>
        <w:ind w:left="0" w:firstLine="567"/>
        <w:rPr>
          <w:lang w:val="vi-VN"/>
        </w:rPr>
      </w:pPr>
      <w:r w:rsidRPr="00391FC0">
        <w:rPr>
          <w:lang w:val="vi-VN"/>
        </w:rPr>
        <w:lastRenderedPageBreak/>
        <w:t>X</w:t>
      </w:r>
      <w:r w:rsidR="009B55DF" w:rsidRPr="00391FC0">
        <w:rPr>
          <w:lang w:val="vi-VN"/>
        </w:rPr>
        <w:t>ác định tổ máy nhiệt điện than nhiều lò hơi khởi động lại 01 lò hơi sau khi buộc phải ngừng để giảm công suất trong trường hợp thừa công suất</w:t>
      </w:r>
    </w:p>
    <w:p w14:paraId="25F5465F" w14:textId="11248C4D" w:rsidR="009B55DF" w:rsidRPr="00391FC0" w:rsidRDefault="009B55DF" w:rsidP="005B79B5">
      <w:pPr>
        <w:pStyle w:val="Heading4"/>
        <w:keepNext w:val="0"/>
        <w:spacing w:before="60" w:after="60" w:line="320" w:lineRule="exact"/>
        <w:ind w:left="0" w:firstLine="567"/>
        <w:rPr>
          <w:rFonts w:ascii="Times New Roman" w:hAnsi="Times New Roman"/>
          <w:szCs w:val="28"/>
          <w:lang w:val="vi-VN"/>
        </w:rPr>
      </w:pPr>
      <w:r w:rsidRPr="00391FC0">
        <w:rPr>
          <w:rFonts w:ascii="Times New Roman" w:hAnsi="Times New Roman"/>
          <w:szCs w:val="28"/>
          <w:lang w:val="vi-VN"/>
        </w:rPr>
        <w:t>Đơn vị phát điện được xác định có tổ máy nhiệt điện than nhiều lò hơi</w:t>
      </w:r>
      <w:r w:rsidR="00712971" w:rsidRPr="00391FC0">
        <w:rPr>
          <w:rFonts w:ascii="Times New Roman" w:hAnsi="Times New Roman"/>
          <w:szCs w:val="28"/>
          <w:lang w:val="vi-VN"/>
        </w:rPr>
        <w:t xml:space="preserve"> </w:t>
      </w:r>
      <w:r w:rsidRPr="00391FC0">
        <w:rPr>
          <w:rFonts w:ascii="Times New Roman" w:hAnsi="Times New Roman"/>
          <w:szCs w:val="28"/>
          <w:lang w:val="vi-VN"/>
        </w:rPr>
        <w:t>khởi động 01 lò hơi sau khi buộc phải ngừng trong trường hợp thừa công suất khi có đủ các điều kiện sau:</w:t>
      </w:r>
    </w:p>
    <w:p w14:paraId="4D996734" w14:textId="5A9B414A" w:rsidR="009B55DF" w:rsidRPr="00391FC0" w:rsidRDefault="009B55DF" w:rsidP="005B79B5">
      <w:pPr>
        <w:pStyle w:val="Heading5"/>
        <w:widowControl w:val="0"/>
        <w:spacing w:before="60" w:after="60" w:line="320" w:lineRule="exact"/>
        <w:ind w:left="0" w:firstLine="567"/>
        <w:rPr>
          <w:szCs w:val="28"/>
          <w:lang w:val="vi-VN"/>
        </w:rPr>
      </w:pPr>
      <w:r w:rsidRPr="00391FC0">
        <w:rPr>
          <w:szCs w:val="28"/>
          <w:lang w:val="vi-VN"/>
        </w:rPr>
        <w:t>Ngừng 01 lò hơi trước đó và khởi động</w:t>
      </w:r>
      <w:r w:rsidR="00712971" w:rsidRPr="00391FC0">
        <w:rPr>
          <w:szCs w:val="28"/>
          <w:lang w:val="vi-VN"/>
        </w:rPr>
        <w:t xml:space="preserve"> </w:t>
      </w:r>
      <w:r w:rsidRPr="00391FC0">
        <w:rPr>
          <w:szCs w:val="28"/>
          <w:lang w:val="vi-VN"/>
        </w:rPr>
        <w:t>tiếp theo được thực hiện theo yêu cầu của Đơn vị vận hành hệ thống điện và thị trường điện;</w:t>
      </w:r>
    </w:p>
    <w:p w14:paraId="111914AE" w14:textId="77777777" w:rsidR="009B55DF" w:rsidRPr="00391FC0" w:rsidRDefault="009B55DF" w:rsidP="005B79B5">
      <w:pPr>
        <w:pStyle w:val="Heading5"/>
        <w:widowControl w:val="0"/>
        <w:spacing w:before="60" w:after="60" w:line="320" w:lineRule="exact"/>
        <w:ind w:left="0" w:firstLine="567"/>
        <w:rPr>
          <w:szCs w:val="28"/>
          <w:lang w:val="vi-VN"/>
        </w:rPr>
      </w:pPr>
      <w:r w:rsidRPr="00391FC0">
        <w:rPr>
          <w:szCs w:val="28"/>
          <w:lang w:val="vi-VN"/>
        </w:rPr>
        <w:t>Tại chu kỳ ngừng 01 lò hơi, giá chào dải công suất đầu tiên trong bản chào lập lịch của tổ máy tại chu kỳ ngừng máy bằng giá sàn bản chào của tổ máy nhiệt điện;</w:t>
      </w:r>
    </w:p>
    <w:p w14:paraId="0A3B0213" w14:textId="77777777" w:rsidR="009B55DF" w:rsidRPr="00391FC0" w:rsidRDefault="009B55DF" w:rsidP="005B79B5">
      <w:pPr>
        <w:pStyle w:val="Heading5"/>
        <w:widowControl w:val="0"/>
        <w:spacing w:before="60" w:after="60" w:line="320" w:lineRule="exact"/>
        <w:ind w:left="0" w:firstLine="567"/>
        <w:rPr>
          <w:lang w:val="vi-VN"/>
        </w:rPr>
      </w:pPr>
      <w:r w:rsidRPr="00391FC0">
        <w:rPr>
          <w:szCs w:val="28"/>
          <w:lang w:val="vi-VN"/>
        </w:rPr>
        <w:t>Tại chu kỳ ngừng 01 lò hơi, giá biên miền tương ứng nhỏ hơn hoặc bằng giá sàn bản chào của tổ máy nhiệt điện;</w:t>
      </w:r>
    </w:p>
    <w:p w14:paraId="14CB427C" w14:textId="77777777" w:rsidR="009B55DF" w:rsidRPr="00391FC0" w:rsidRDefault="009B55DF" w:rsidP="005B79B5">
      <w:pPr>
        <w:pStyle w:val="Heading5"/>
        <w:widowControl w:val="0"/>
        <w:spacing w:before="60" w:after="60" w:line="320" w:lineRule="exact"/>
        <w:ind w:left="0" w:firstLine="567"/>
        <w:rPr>
          <w:szCs w:val="28"/>
          <w:lang w:val="vi-VN"/>
        </w:rPr>
      </w:pPr>
      <w:r w:rsidRPr="00391FC0">
        <w:rPr>
          <w:szCs w:val="28"/>
          <w:lang w:val="vi-VN"/>
        </w:rPr>
        <w:t>Trong khoảng thời gian từ khi lò hơi ngừng do thừa nguồn đến khi hòa hơi lại thành công, lò hơi hoặc tổ máy tương ứng không có sửa chữa hoặc xử lý sự cố.</w:t>
      </w:r>
    </w:p>
    <w:p w14:paraId="54C24FA2" w14:textId="77777777" w:rsidR="009B55DF" w:rsidRPr="00391FC0" w:rsidRDefault="009B55DF" w:rsidP="005B79B5">
      <w:pPr>
        <w:pStyle w:val="Heading4"/>
        <w:keepNext w:val="0"/>
        <w:spacing w:before="60" w:after="60" w:line="320" w:lineRule="exact"/>
        <w:ind w:left="0" w:firstLine="567"/>
        <w:rPr>
          <w:rFonts w:ascii="Times New Roman" w:hAnsi="Times New Roman"/>
          <w:szCs w:val="28"/>
          <w:lang w:val="vi-VN"/>
        </w:rPr>
      </w:pPr>
      <w:r w:rsidRPr="00391FC0">
        <w:rPr>
          <w:rFonts w:ascii="Times New Roman" w:hAnsi="Times New Roman"/>
          <w:szCs w:val="28"/>
          <w:lang w:val="vi-VN"/>
        </w:rPr>
        <w:t>Thông tin cần xác nhận bao gồm:</w:t>
      </w:r>
    </w:p>
    <w:p w14:paraId="3D75E9B8" w14:textId="42272656" w:rsidR="009B55DF" w:rsidRPr="00391FC0" w:rsidRDefault="009B55DF" w:rsidP="005B79B5">
      <w:pPr>
        <w:pStyle w:val="Heading5"/>
        <w:widowControl w:val="0"/>
        <w:spacing w:before="60" w:after="60" w:line="320" w:lineRule="exact"/>
        <w:ind w:left="0" w:firstLine="567"/>
        <w:rPr>
          <w:szCs w:val="28"/>
          <w:lang w:val="vi-VN"/>
        </w:rPr>
      </w:pPr>
      <w:r w:rsidRPr="00391FC0">
        <w:rPr>
          <w:szCs w:val="28"/>
          <w:lang w:val="vi-VN"/>
        </w:rPr>
        <w:t>Thời điểm hoàn thành lệnh</w:t>
      </w:r>
      <w:r w:rsidR="00712971" w:rsidRPr="00391FC0">
        <w:rPr>
          <w:szCs w:val="28"/>
          <w:lang w:val="vi-VN"/>
        </w:rPr>
        <w:t xml:space="preserve"> </w:t>
      </w:r>
      <w:r w:rsidRPr="00391FC0">
        <w:rPr>
          <w:szCs w:val="28"/>
          <w:lang w:val="vi-VN"/>
        </w:rPr>
        <w:t>ngừng lò hơi được xác định theo thứ tự ưu tiên sau:</w:t>
      </w:r>
    </w:p>
    <w:p w14:paraId="6F9418F3" w14:textId="77777777" w:rsidR="009B55DF" w:rsidRPr="00391FC0" w:rsidRDefault="009B55DF" w:rsidP="005B79B5">
      <w:pPr>
        <w:pStyle w:val="Heading5"/>
        <w:widowControl w:val="0"/>
        <w:numPr>
          <w:ilvl w:val="0"/>
          <w:numId w:val="29"/>
        </w:numPr>
        <w:tabs>
          <w:tab w:val="left" w:pos="900"/>
        </w:tabs>
        <w:spacing w:before="60" w:after="60" w:line="320" w:lineRule="exact"/>
        <w:ind w:left="0" w:firstLine="567"/>
        <w:rPr>
          <w:szCs w:val="28"/>
          <w:lang w:val="vi-VN"/>
        </w:rPr>
      </w:pPr>
      <w:r w:rsidRPr="00391FC0">
        <w:rPr>
          <w:szCs w:val="28"/>
          <w:lang w:val="vi-VN"/>
        </w:rPr>
        <w:t>Thời điểm hoàn thành lệnh Ngừng lò hơi;</w:t>
      </w:r>
    </w:p>
    <w:p w14:paraId="1F8E0BB4" w14:textId="77777777" w:rsidR="009B55DF" w:rsidRPr="00391FC0" w:rsidRDefault="009B55DF" w:rsidP="005B79B5">
      <w:pPr>
        <w:pStyle w:val="Heading5"/>
        <w:widowControl w:val="0"/>
        <w:numPr>
          <w:ilvl w:val="0"/>
          <w:numId w:val="29"/>
        </w:numPr>
        <w:tabs>
          <w:tab w:val="left" w:pos="900"/>
        </w:tabs>
        <w:spacing w:before="60" w:after="60" w:line="320" w:lineRule="exact"/>
        <w:ind w:left="0" w:firstLine="567"/>
        <w:rPr>
          <w:szCs w:val="28"/>
          <w:lang w:val="vi-VN"/>
        </w:rPr>
      </w:pPr>
      <w:r w:rsidRPr="00391FC0">
        <w:rPr>
          <w:szCs w:val="28"/>
          <w:lang w:val="vi-VN"/>
        </w:rPr>
        <w:t xml:space="preserve">Thời điểm </w:t>
      </w:r>
      <w:r w:rsidRPr="00391FC0">
        <w:rPr>
          <w:lang w:val="vi-VN"/>
        </w:rPr>
        <w:t>đ</w:t>
      </w:r>
      <w:r w:rsidRPr="00391FC0">
        <w:rPr>
          <w:szCs w:val="28"/>
          <w:lang w:val="vi-VN"/>
        </w:rPr>
        <w:t>ơn vị phát điện thông báo lò hơi đã ngừng theo lệnh điều độ của Đơn vị vận hành hệ thống điện và thị trường điện.</w:t>
      </w:r>
    </w:p>
    <w:p w14:paraId="2763C1BF" w14:textId="72F68C34" w:rsidR="009B55DF" w:rsidRPr="00391FC0" w:rsidRDefault="009B55DF" w:rsidP="005B79B5">
      <w:pPr>
        <w:pStyle w:val="Heading5"/>
        <w:widowControl w:val="0"/>
        <w:spacing w:before="60" w:after="60" w:line="320" w:lineRule="exact"/>
        <w:ind w:left="0" w:firstLine="567"/>
        <w:rPr>
          <w:szCs w:val="28"/>
          <w:lang w:val="vi-VN"/>
        </w:rPr>
      </w:pPr>
      <w:r w:rsidRPr="00391FC0">
        <w:rPr>
          <w:szCs w:val="28"/>
          <w:lang w:val="vi-VN"/>
        </w:rPr>
        <w:t>Thời điểm khởi động lò hơi</w:t>
      </w:r>
      <w:r w:rsidR="00712971" w:rsidRPr="00391FC0">
        <w:rPr>
          <w:szCs w:val="28"/>
          <w:lang w:val="vi-VN"/>
        </w:rPr>
        <w:t xml:space="preserve"> </w:t>
      </w:r>
      <w:r w:rsidRPr="00391FC0">
        <w:rPr>
          <w:szCs w:val="28"/>
          <w:lang w:val="vi-VN"/>
        </w:rPr>
        <w:t>được xác định theo thứ tự ưu tiên sau:</w:t>
      </w:r>
    </w:p>
    <w:p w14:paraId="390C8F8F" w14:textId="77777777" w:rsidR="009B55DF" w:rsidRPr="00391FC0" w:rsidRDefault="009B55DF" w:rsidP="005B79B5">
      <w:pPr>
        <w:pStyle w:val="Heading5"/>
        <w:widowControl w:val="0"/>
        <w:numPr>
          <w:ilvl w:val="0"/>
          <w:numId w:val="29"/>
        </w:numPr>
        <w:tabs>
          <w:tab w:val="left" w:pos="900"/>
        </w:tabs>
        <w:spacing w:before="60" w:after="60" w:line="320" w:lineRule="exact"/>
        <w:ind w:left="0" w:firstLine="567"/>
        <w:rPr>
          <w:szCs w:val="28"/>
          <w:lang w:val="vi-VN"/>
        </w:rPr>
      </w:pPr>
      <w:r w:rsidRPr="00391FC0">
        <w:rPr>
          <w:szCs w:val="28"/>
          <w:lang w:val="vi-VN"/>
        </w:rPr>
        <w:t>Thời điểm lò hơi nhận tín hiệu khởi động qua hệ thống điều khiển DCS;</w:t>
      </w:r>
    </w:p>
    <w:p w14:paraId="31EC2C41" w14:textId="77777777" w:rsidR="009B55DF" w:rsidRPr="00391FC0" w:rsidRDefault="009B55DF" w:rsidP="005B79B5">
      <w:pPr>
        <w:pStyle w:val="Heading5"/>
        <w:widowControl w:val="0"/>
        <w:numPr>
          <w:ilvl w:val="0"/>
          <w:numId w:val="29"/>
        </w:numPr>
        <w:tabs>
          <w:tab w:val="left" w:pos="900"/>
        </w:tabs>
        <w:spacing w:before="60" w:after="60" w:line="320" w:lineRule="exact"/>
        <w:ind w:left="0" w:firstLine="567"/>
        <w:rPr>
          <w:szCs w:val="28"/>
          <w:lang w:val="vi-VN"/>
        </w:rPr>
      </w:pPr>
      <w:r w:rsidRPr="00391FC0">
        <w:rPr>
          <w:szCs w:val="28"/>
          <w:lang w:val="vi-VN"/>
        </w:rPr>
        <w:t xml:space="preserve">Thời điểm Đơn vị vận hành hệ thống điện và thị trường điện ra lệnh Khởi động lò hơi hoặc thời điểm </w:t>
      </w:r>
      <w:r w:rsidRPr="00391FC0">
        <w:rPr>
          <w:lang w:val="vi-VN"/>
        </w:rPr>
        <w:t>đ</w:t>
      </w:r>
      <w:r w:rsidRPr="00391FC0">
        <w:rPr>
          <w:szCs w:val="28"/>
          <w:lang w:val="vi-VN"/>
        </w:rPr>
        <w:t>ơn vị phát điện thông báo bắt đầu khởi động lò hơi;</w:t>
      </w:r>
    </w:p>
    <w:p w14:paraId="4C6A8225" w14:textId="77777777" w:rsidR="009B55DF" w:rsidRPr="00391FC0" w:rsidRDefault="009B55DF" w:rsidP="005B79B5">
      <w:pPr>
        <w:pStyle w:val="Heading5"/>
        <w:widowControl w:val="0"/>
        <w:numPr>
          <w:ilvl w:val="0"/>
          <w:numId w:val="29"/>
        </w:numPr>
        <w:tabs>
          <w:tab w:val="left" w:pos="900"/>
        </w:tabs>
        <w:spacing w:before="60" w:after="60" w:line="320" w:lineRule="exact"/>
        <w:ind w:left="0" w:firstLine="567"/>
        <w:rPr>
          <w:szCs w:val="28"/>
          <w:lang w:val="vi-VN"/>
        </w:rPr>
      </w:pPr>
      <w:r w:rsidRPr="00391FC0">
        <w:rPr>
          <w:szCs w:val="28"/>
          <w:lang w:val="vi-VN"/>
        </w:rPr>
        <w:t>Thời điểm bắt đầu của lệnh Khởi động lò hơi.</w:t>
      </w:r>
    </w:p>
    <w:p w14:paraId="2D0F98B0" w14:textId="77777777" w:rsidR="009B55DF" w:rsidRPr="00391FC0" w:rsidRDefault="009B55DF" w:rsidP="005B79B5">
      <w:pPr>
        <w:pStyle w:val="Heading5"/>
        <w:widowControl w:val="0"/>
        <w:spacing w:before="60" w:after="60" w:line="320" w:lineRule="exact"/>
        <w:ind w:left="0" w:firstLine="567"/>
        <w:rPr>
          <w:szCs w:val="28"/>
          <w:lang w:val="vi-VN"/>
        </w:rPr>
      </w:pPr>
      <w:r w:rsidRPr="00391FC0">
        <w:rPr>
          <w:szCs w:val="28"/>
          <w:lang w:val="vi-VN"/>
        </w:rPr>
        <w:t>Thời điểm hoàn thành lệnh Khởi động lò hơi được xác định theo thứ tự ưu tiên sau:</w:t>
      </w:r>
    </w:p>
    <w:p w14:paraId="4A616A35" w14:textId="77777777" w:rsidR="009B55DF" w:rsidRPr="00391FC0" w:rsidRDefault="009B55DF" w:rsidP="005B79B5">
      <w:pPr>
        <w:pStyle w:val="Heading5"/>
        <w:widowControl w:val="0"/>
        <w:numPr>
          <w:ilvl w:val="0"/>
          <w:numId w:val="29"/>
        </w:numPr>
        <w:tabs>
          <w:tab w:val="left" w:pos="900"/>
        </w:tabs>
        <w:spacing w:before="60" w:after="60" w:line="320" w:lineRule="exact"/>
        <w:ind w:left="0" w:firstLine="567"/>
        <w:rPr>
          <w:szCs w:val="28"/>
          <w:lang w:val="vi-VN"/>
        </w:rPr>
      </w:pPr>
      <w:r w:rsidRPr="00391FC0">
        <w:rPr>
          <w:szCs w:val="28"/>
          <w:lang w:val="vi-VN"/>
        </w:rPr>
        <w:t>Thời điểm kết thúc của lệnh Hòa lưới hoặc lệnh Hòa hơi lò;</w:t>
      </w:r>
    </w:p>
    <w:p w14:paraId="16345E08" w14:textId="77777777" w:rsidR="009B55DF" w:rsidRPr="00391FC0" w:rsidRDefault="009B55DF" w:rsidP="005B79B5">
      <w:pPr>
        <w:pStyle w:val="Heading5"/>
        <w:widowControl w:val="0"/>
        <w:numPr>
          <w:ilvl w:val="0"/>
          <w:numId w:val="29"/>
        </w:numPr>
        <w:tabs>
          <w:tab w:val="left" w:pos="900"/>
        </w:tabs>
        <w:spacing w:before="60" w:after="60" w:line="320" w:lineRule="exact"/>
        <w:ind w:left="0" w:firstLine="567"/>
        <w:rPr>
          <w:szCs w:val="28"/>
          <w:lang w:val="vi-VN"/>
        </w:rPr>
      </w:pPr>
      <w:r w:rsidRPr="00391FC0">
        <w:rPr>
          <w:szCs w:val="28"/>
          <w:lang w:val="vi-VN"/>
        </w:rPr>
        <w:t xml:space="preserve">Thời điểm </w:t>
      </w:r>
      <w:r w:rsidRPr="00391FC0">
        <w:rPr>
          <w:lang w:val="vi-VN"/>
        </w:rPr>
        <w:t>đ</w:t>
      </w:r>
      <w:r w:rsidRPr="00391FC0">
        <w:rPr>
          <w:szCs w:val="28"/>
          <w:lang w:val="vi-VN"/>
        </w:rPr>
        <w:t>ơn vị phát điện thông báo lò hơi đã hòa hơi.</w:t>
      </w:r>
    </w:p>
    <w:p w14:paraId="72080629" w14:textId="77777777" w:rsidR="009B55DF" w:rsidRPr="00391FC0" w:rsidRDefault="009B55DF" w:rsidP="005B79B5">
      <w:pPr>
        <w:pStyle w:val="Heading4"/>
        <w:keepNext w:val="0"/>
        <w:spacing w:before="60" w:after="60" w:line="320" w:lineRule="exact"/>
        <w:ind w:left="0" w:firstLine="567"/>
        <w:rPr>
          <w:rFonts w:ascii="Times New Roman" w:hAnsi="Times New Roman"/>
          <w:szCs w:val="28"/>
          <w:lang w:val="vi-VN"/>
        </w:rPr>
      </w:pPr>
      <w:r w:rsidRPr="00391FC0">
        <w:rPr>
          <w:rFonts w:ascii="Times New Roman" w:hAnsi="Times New Roman"/>
          <w:szCs w:val="28"/>
          <w:lang w:val="vi-VN"/>
        </w:rPr>
        <w:t>Dữ liệu phục vụ xác nhận sự kiện bao gồm:</w:t>
      </w:r>
    </w:p>
    <w:p w14:paraId="38E14802" w14:textId="776D945C" w:rsidR="009B55DF" w:rsidRPr="00391FC0" w:rsidRDefault="009B55DF" w:rsidP="005B79B5">
      <w:pPr>
        <w:pStyle w:val="Heading5"/>
        <w:widowControl w:val="0"/>
        <w:spacing w:before="60" w:after="60" w:line="320" w:lineRule="exact"/>
        <w:ind w:left="0" w:firstLine="567"/>
        <w:rPr>
          <w:szCs w:val="28"/>
          <w:lang w:val="vi-VN"/>
        </w:rPr>
      </w:pPr>
      <w:r w:rsidRPr="00391FC0">
        <w:rPr>
          <w:szCs w:val="28"/>
          <w:lang w:val="vi-VN"/>
        </w:rPr>
        <w:t xml:space="preserve">Bản chào lập lịch ngày tới, bản chào </w:t>
      </w:r>
      <w:r w:rsidRPr="00391FC0">
        <w:rPr>
          <w:lang w:val="vi-VN"/>
        </w:rPr>
        <w:t>chu kỳ giao dịch</w:t>
      </w:r>
      <w:r w:rsidR="00712971" w:rsidRPr="00391FC0">
        <w:rPr>
          <w:lang w:val="vi-VN"/>
        </w:rPr>
        <w:t xml:space="preserve"> </w:t>
      </w:r>
      <w:r w:rsidRPr="00391FC0">
        <w:rPr>
          <w:szCs w:val="28"/>
          <w:lang w:val="vi-VN"/>
        </w:rPr>
        <w:t>tới của tổ máy, giá biên miền lấy theo cơ sở dữ liệu hệ thống thông tin thị trường điện;</w:t>
      </w:r>
    </w:p>
    <w:p w14:paraId="35944AF8" w14:textId="77777777" w:rsidR="009B55DF" w:rsidRPr="00391FC0" w:rsidRDefault="009B55DF" w:rsidP="005B79B5">
      <w:pPr>
        <w:pStyle w:val="Heading5"/>
        <w:widowControl w:val="0"/>
        <w:spacing w:before="60" w:after="60" w:line="320" w:lineRule="exact"/>
        <w:ind w:left="0" w:firstLine="567"/>
        <w:rPr>
          <w:iCs w:val="0"/>
          <w:szCs w:val="28"/>
          <w:lang w:val="vi-VN"/>
        </w:rPr>
      </w:pPr>
      <w:r w:rsidRPr="00391FC0">
        <w:rPr>
          <w:szCs w:val="28"/>
          <w:lang w:val="vi-VN"/>
        </w:rPr>
        <w:t xml:space="preserve">Dữ liệu từ hệ thống DIM của Đơn vị vận hành hệ thống điện và thị trường điện và </w:t>
      </w:r>
      <w:r w:rsidRPr="00391FC0">
        <w:rPr>
          <w:lang w:val="vi-VN"/>
        </w:rPr>
        <w:t>đ</w:t>
      </w:r>
      <w:r w:rsidRPr="00391FC0">
        <w:rPr>
          <w:szCs w:val="28"/>
          <w:lang w:val="vi-VN"/>
        </w:rPr>
        <w:t>ơn vị phát điện;</w:t>
      </w:r>
    </w:p>
    <w:p w14:paraId="150CE88F" w14:textId="77777777" w:rsidR="009B55DF" w:rsidRPr="00391FC0" w:rsidRDefault="009B55DF" w:rsidP="005B79B5">
      <w:pPr>
        <w:pStyle w:val="Heading5"/>
        <w:widowControl w:val="0"/>
        <w:spacing w:before="60" w:after="60" w:line="320" w:lineRule="exact"/>
        <w:ind w:left="0" w:firstLine="567"/>
        <w:rPr>
          <w:iCs w:val="0"/>
          <w:szCs w:val="28"/>
          <w:lang w:val="vi-VN"/>
        </w:rPr>
      </w:pPr>
      <w:r w:rsidRPr="00391FC0">
        <w:rPr>
          <w:szCs w:val="28"/>
          <w:lang w:val="vi-VN"/>
        </w:rPr>
        <w:t xml:space="preserve">Dữ liệu về ngừng và khởi động lò hơi lấy từ bản sao ghi âm công nghiệp hoặc bản sao sổ ghi chép ca của Đơn vị vận hành hệ thống điện và thị trường điện hoặc của </w:t>
      </w:r>
      <w:r w:rsidRPr="00391FC0">
        <w:rPr>
          <w:lang w:val="vi-VN"/>
        </w:rPr>
        <w:t>đ</w:t>
      </w:r>
      <w:r w:rsidRPr="00391FC0">
        <w:rPr>
          <w:szCs w:val="28"/>
          <w:lang w:val="vi-VN"/>
        </w:rPr>
        <w:t>ơn vị phát điện;</w:t>
      </w:r>
    </w:p>
    <w:p w14:paraId="2B426EF9" w14:textId="77777777" w:rsidR="009B55DF" w:rsidRPr="00391FC0" w:rsidRDefault="009B55DF" w:rsidP="005B79B5">
      <w:pPr>
        <w:pStyle w:val="Heading5"/>
        <w:widowControl w:val="0"/>
        <w:numPr>
          <w:ilvl w:val="0"/>
          <w:numId w:val="0"/>
        </w:numPr>
        <w:tabs>
          <w:tab w:val="left" w:pos="851"/>
        </w:tabs>
        <w:spacing w:before="60" w:after="60" w:line="320" w:lineRule="exact"/>
        <w:ind w:firstLine="567"/>
        <w:rPr>
          <w:szCs w:val="28"/>
          <w:lang w:val="vi-VN"/>
        </w:rPr>
      </w:pPr>
      <w:r w:rsidRPr="00391FC0">
        <w:rPr>
          <w:szCs w:val="28"/>
          <w:lang w:val="vi-VN"/>
        </w:rPr>
        <w:t xml:space="preserve">d) Dữ liệu về ngừng và khởi động lò hơi lấy từ bản ghi DCS do </w:t>
      </w:r>
      <w:r w:rsidRPr="00391FC0">
        <w:rPr>
          <w:lang w:val="vi-VN"/>
        </w:rPr>
        <w:t>đ</w:t>
      </w:r>
      <w:r w:rsidRPr="00391FC0">
        <w:rPr>
          <w:szCs w:val="28"/>
          <w:lang w:val="vi-VN"/>
        </w:rPr>
        <w:t>ơn vị phát điện cung cấp.</w:t>
      </w:r>
    </w:p>
    <w:p w14:paraId="2EA802B3" w14:textId="73A20797" w:rsidR="009B55DF" w:rsidRPr="00391FC0" w:rsidRDefault="00712971" w:rsidP="00BC6968">
      <w:pPr>
        <w:pStyle w:val="Heading3"/>
        <w:numPr>
          <w:ilvl w:val="2"/>
          <w:numId w:val="32"/>
        </w:numPr>
        <w:ind w:left="0" w:firstLine="567"/>
        <w:rPr>
          <w:lang w:val="vi-VN"/>
        </w:rPr>
      </w:pPr>
      <w:bookmarkStart w:id="62" w:name="_Ref367361257"/>
      <w:r w:rsidRPr="00391FC0">
        <w:rPr>
          <w:lang w:val="vi-VN"/>
        </w:rPr>
        <w:lastRenderedPageBreak/>
        <w:t>X</w:t>
      </w:r>
      <w:r w:rsidR="009B55DF" w:rsidRPr="00391FC0">
        <w:rPr>
          <w:lang w:val="vi-VN"/>
        </w:rPr>
        <w:t>ác định sự kiện tổ máy nhiệt điện khởi động hoặc ngừng máy theo yêu cầu của Đơn vị vận hành hệ thống điện và thị trường điện</w:t>
      </w:r>
      <w:bookmarkEnd w:id="62"/>
    </w:p>
    <w:p w14:paraId="7E7C685D" w14:textId="77777777" w:rsidR="009B55DF" w:rsidRPr="00391FC0" w:rsidRDefault="009B55DF" w:rsidP="0081718D">
      <w:pPr>
        <w:pStyle w:val="Heading4"/>
        <w:keepNext w:val="0"/>
        <w:spacing w:before="60" w:after="60" w:line="240" w:lineRule="auto"/>
        <w:ind w:left="0" w:firstLine="567"/>
        <w:rPr>
          <w:rFonts w:ascii="Times New Roman" w:hAnsi="Times New Roman"/>
          <w:bCs/>
          <w:iCs/>
          <w:szCs w:val="28"/>
          <w:lang w:val="vi-VN"/>
        </w:rPr>
      </w:pPr>
      <w:bookmarkStart w:id="63" w:name="_Ref366240531"/>
      <w:r w:rsidRPr="00391FC0">
        <w:rPr>
          <w:rFonts w:ascii="Times New Roman" w:hAnsi="Times New Roman"/>
          <w:bCs/>
          <w:iCs/>
          <w:szCs w:val="28"/>
          <w:lang w:val="vi-VN"/>
        </w:rPr>
        <w:t xml:space="preserve">Đơn vị phát điện được xác định có sự kiện khi </w:t>
      </w:r>
      <w:bookmarkEnd w:id="63"/>
      <w:r w:rsidRPr="00391FC0">
        <w:rPr>
          <w:rFonts w:ascii="Times New Roman" w:hAnsi="Times New Roman"/>
          <w:bCs/>
          <w:iCs/>
          <w:szCs w:val="28"/>
          <w:lang w:val="vi-VN"/>
        </w:rPr>
        <w:t>tổ máy khởi động, ngừng máy theo yêu cầu của Đơn vị vận hành hệ thống điện và thị trường điện (không áp dụng xác nhận sự kiện cho tổ máy bị ngừng máy do sự cố).</w:t>
      </w:r>
    </w:p>
    <w:p w14:paraId="05BCA1BD" w14:textId="77777777" w:rsidR="009B55DF" w:rsidRPr="00391FC0" w:rsidRDefault="009B55DF" w:rsidP="0081718D">
      <w:pPr>
        <w:pStyle w:val="Heading4"/>
        <w:keepNext w:val="0"/>
        <w:spacing w:before="60" w:after="60" w:line="240" w:lineRule="auto"/>
        <w:ind w:left="0" w:firstLine="567"/>
        <w:rPr>
          <w:rFonts w:ascii="Times New Roman" w:hAnsi="Times New Roman"/>
          <w:szCs w:val="28"/>
          <w:lang w:val="vi-VN"/>
        </w:rPr>
      </w:pPr>
      <w:r w:rsidRPr="00391FC0">
        <w:rPr>
          <w:rFonts w:ascii="Times New Roman" w:hAnsi="Times New Roman"/>
          <w:szCs w:val="28"/>
          <w:lang w:val="vi-VN"/>
        </w:rPr>
        <w:t xml:space="preserve">Các thông tin cần xác nhận cho sự kiện ngừng tổ máy </w:t>
      </w:r>
      <w:r w:rsidRPr="00391FC0">
        <w:rPr>
          <w:rFonts w:ascii="Times New Roman" w:hAnsi="Times New Roman"/>
          <w:lang w:val="vi-VN"/>
        </w:rPr>
        <w:t xml:space="preserve">bao </w:t>
      </w:r>
      <w:r w:rsidRPr="00391FC0">
        <w:rPr>
          <w:rFonts w:ascii="Times New Roman" w:hAnsi="Times New Roman"/>
          <w:szCs w:val="28"/>
          <w:lang w:val="vi-VN"/>
        </w:rPr>
        <w:t>gồm:</w:t>
      </w:r>
    </w:p>
    <w:p w14:paraId="30957D25" w14:textId="2D5C1100" w:rsidR="009B55DF" w:rsidRPr="00391FC0" w:rsidRDefault="009B55DF" w:rsidP="00607D5B">
      <w:pPr>
        <w:pStyle w:val="Heading5"/>
        <w:widowControl w:val="0"/>
        <w:spacing w:before="60" w:after="60"/>
        <w:ind w:left="0" w:firstLine="567"/>
        <w:rPr>
          <w:szCs w:val="28"/>
          <w:lang w:val="vi-VN"/>
        </w:rPr>
      </w:pPr>
      <w:r w:rsidRPr="00391FC0">
        <w:rPr>
          <w:szCs w:val="28"/>
          <w:lang w:val="vi-VN"/>
        </w:rPr>
        <w:t>Thời điểm bắt đầu ngừng tổ máy là thời điểm bắt đầu thực hiện lệnh Ngừng tổ</w:t>
      </w:r>
      <w:r w:rsidR="00472E0E" w:rsidRPr="00391FC0">
        <w:rPr>
          <w:szCs w:val="28"/>
          <w:lang w:val="vi-VN"/>
        </w:rPr>
        <w:t xml:space="preserve"> </w:t>
      </w:r>
      <w:r w:rsidRPr="00391FC0">
        <w:rPr>
          <w:szCs w:val="28"/>
          <w:lang w:val="vi-VN"/>
        </w:rPr>
        <w:t>máy hoặc lệnh Thay đổi công suất về giá trị 0 (không) hoặc thời điểm Đơn vị vận hành hệ thống điện và thị trường điện ra lệnh ngừng tổ máy;</w:t>
      </w:r>
    </w:p>
    <w:p w14:paraId="71EEB1BB" w14:textId="77777777" w:rsidR="009B55DF" w:rsidRPr="00391FC0" w:rsidRDefault="009B55DF" w:rsidP="00607D5B">
      <w:pPr>
        <w:pStyle w:val="Heading5"/>
        <w:widowControl w:val="0"/>
        <w:spacing w:before="60" w:after="60"/>
        <w:ind w:left="0" w:firstLine="567"/>
        <w:rPr>
          <w:szCs w:val="28"/>
          <w:lang w:val="vi-VN"/>
        </w:rPr>
      </w:pPr>
      <w:r w:rsidRPr="00391FC0">
        <w:rPr>
          <w:szCs w:val="28"/>
          <w:lang w:val="vi-VN"/>
        </w:rPr>
        <w:t>Thời điểm hoàn thành ngừng tổ máy được xác định theo thứ tự ưu tiên sau:</w:t>
      </w:r>
    </w:p>
    <w:p w14:paraId="6D254319" w14:textId="6A5992CC"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Thời điểm hoàn thành lệnh Ngừng tổ</w:t>
      </w:r>
      <w:r w:rsidR="00712971" w:rsidRPr="00391FC0">
        <w:rPr>
          <w:szCs w:val="28"/>
          <w:lang w:val="vi-VN"/>
        </w:rPr>
        <w:t xml:space="preserve"> </w:t>
      </w:r>
      <w:r w:rsidRPr="00391FC0">
        <w:rPr>
          <w:szCs w:val="28"/>
          <w:lang w:val="vi-VN"/>
        </w:rPr>
        <w:t>máy hoặc lệnh Thay đổi công suất về giá trị 0 (không);</w:t>
      </w:r>
    </w:p>
    <w:p w14:paraId="498C1323" w14:textId="096186A9"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Thời điểm cắt máy cắt đầu cực hoặc máy cắt cao áp tổ máy (đối với tổ máy không có máy cắt đầu cực);</w:t>
      </w:r>
    </w:p>
    <w:p w14:paraId="1DC705B3" w14:textId="7D77C01B"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 xml:space="preserve">Thời điểm </w:t>
      </w:r>
      <w:r w:rsidRPr="00391FC0">
        <w:rPr>
          <w:lang w:val="vi-VN"/>
        </w:rPr>
        <w:t>đ</w:t>
      </w:r>
      <w:r w:rsidRPr="00391FC0">
        <w:rPr>
          <w:szCs w:val="28"/>
          <w:lang w:val="vi-VN"/>
        </w:rPr>
        <w:t>ơn vị phát điện thông báo tổ máy đã tách lưới.</w:t>
      </w:r>
    </w:p>
    <w:p w14:paraId="773271A6" w14:textId="77777777" w:rsidR="009B55DF" w:rsidRPr="00391FC0" w:rsidRDefault="009B55DF" w:rsidP="00607D5B">
      <w:pPr>
        <w:pStyle w:val="Heading4"/>
        <w:keepNext w:val="0"/>
        <w:spacing w:before="60" w:after="60" w:line="240" w:lineRule="auto"/>
        <w:ind w:left="0" w:firstLine="567"/>
        <w:rPr>
          <w:rFonts w:ascii="Times New Roman" w:hAnsi="Times New Roman"/>
          <w:szCs w:val="28"/>
          <w:lang w:val="vi-VN"/>
        </w:rPr>
      </w:pPr>
      <w:r w:rsidRPr="00391FC0">
        <w:rPr>
          <w:rFonts w:ascii="Times New Roman" w:hAnsi="Times New Roman"/>
          <w:szCs w:val="28"/>
          <w:lang w:val="vi-VN"/>
        </w:rPr>
        <w:t xml:space="preserve">Các thông tin cần xác nhận cho sự kiện khởi động </w:t>
      </w:r>
      <w:r w:rsidRPr="00391FC0">
        <w:rPr>
          <w:rFonts w:ascii="Times New Roman" w:hAnsi="Times New Roman"/>
          <w:lang w:val="vi-VN"/>
        </w:rPr>
        <w:t xml:space="preserve">bao </w:t>
      </w:r>
      <w:r w:rsidRPr="00391FC0">
        <w:rPr>
          <w:rFonts w:ascii="Times New Roman" w:hAnsi="Times New Roman"/>
          <w:szCs w:val="28"/>
          <w:lang w:val="vi-VN"/>
        </w:rPr>
        <w:t>gồm:</w:t>
      </w:r>
    </w:p>
    <w:p w14:paraId="653EF466" w14:textId="0170EE00" w:rsidR="009B55DF" w:rsidRPr="00391FC0" w:rsidRDefault="009B55DF" w:rsidP="00607D5B">
      <w:pPr>
        <w:pStyle w:val="Heading5"/>
        <w:widowControl w:val="0"/>
        <w:spacing w:before="60" w:after="60"/>
        <w:ind w:left="0" w:firstLine="567"/>
        <w:rPr>
          <w:szCs w:val="28"/>
          <w:lang w:val="vi-VN"/>
        </w:rPr>
      </w:pPr>
      <w:r w:rsidRPr="00391FC0">
        <w:rPr>
          <w:szCs w:val="28"/>
          <w:lang w:val="vi-VN"/>
        </w:rPr>
        <w:t>Thời điểm hoàn thành lệnh</w:t>
      </w:r>
      <w:r w:rsidR="00712971" w:rsidRPr="00391FC0">
        <w:rPr>
          <w:szCs w:val="28"/>
          <w:lang w:val="vi-VN"/>
        </w:rPr>
        <w:t xml:space="preserve"> </w:t>
      </w:r>
      <w:r w:rsidRPr="00391FC0">
        <w:rPr>
          <w:szCs w:val="28"/>
          <w:lang w:val="vi-VN"/>
        </w:rPr>
        <w:t>khởi động được xác định theo thứ tự ưu tiên sau:</w:t>
      </w:r>
    </w:p>
    <w:p w14:paraId="3B32DA13" w14:textId="64673623"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Thời điểm hoàn thành lệnh Hòa lưới</w:t>
      </w:r>
      <w:r w:rsidR="00712971" w:rsidRPr="00391FC0">
        <w:rPr>
          <w:szCs w:val="28"/>
          <w:lang w:val="vi-VN"/>
        </w:rPr>
        <w:t xml:space="preserve"> </w:t>
      </w:r>
      <w:r w:rsidRPr="00391FC0">
        <w:rPr>
          <w:szCs w:val="28"/>
          <w:lang w:val="vi-VN"/>
        </w:rPr>
        <w:t>hoặc lệnh Khởi động và hòa lưới tổ máy;</w:t>
      </w:r>
    </w:p>
    <w:p w14:paraId="28E4EFC2" w14:textId="77777777"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Thời điểm đóng máy cắt đầu cực hoặc máy cắt cao áp tổ máy (đối với tổ máy không có máy cắt đầu cực);</w:t>
      </w:r>
    </w:p>
    <w:p w14:paraId="71CEABAF" w14:textId="77777777"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 xml:space="preserve">Thời điểm </w:t>
      </w:r>
      <w:r w:rsidRPr="00391FC0">
        <w:rPr>
          <w:lang w:val="vi-VN"/>
        </w:rPr>
        <w:t>đ</w:t>
      </w:r>
      <w:r w:rsidRPr="00391FC0">
        <w:rPr>
          <w:szCs w:val="28"/>
          <w:lang w:val="vi-VN"/>
        </w:rPr>
        <w:t>ơn vị phát điện thông báo tổ máy đã hòa lưới thành công.</w:t>
      </w:r>
    </w:p>
    <w:p w14:paraId="209D39FC" w14:textId="135A82F4" w:rsidR="009B55DF" w:rsidRPr="00391FC0" w:rsidRDefault="009B55DF" w:rsidP="00607D5B">
      <w:pPr>
        <w:pStyle w:val="Heading5"/>
        <w:widowControl w:val="0"/>
        <w:spacing w:before="60" w:after="60"/>
        <w:ind w:left="0" w:firstLine="567"/>
        <w:rPr>
          <w:szCs w:val="28"/>
          <w:lang w:val="vi-VN"/>
        </w:rPr>
      </w:pPr>
      <w:r w:rsidRPr="00391FC0">
        <w:rPr>
          <w:szCs w:val="28"/>
          <w:lang w:val="vi-VN"/>
        </w:rPr>
        <w:t>Thời điểm tổ máy đạt lệnh điều độ hoặc đạt công suất phát ổn định thấp nhất</w:t>
      </w:r>
      <w:r w:rsidR="000A772A" w:rsidRPr="00391FC0">
        <w:rPr>
          <w:szCs w:val="28"/>
          <w:lang w:val="vi-VN"/>
        </w:rPr>
        <w:t xml:space="preserve"> </w:t>
      </w:r>
      <w:r w:rsidRPr="00391FC0">
        <w:rPr>
          <w:szCs w:val="28"/>
          <w:lang w:val="vi-VN"/>
        </w:rPr>
        <w:t>được xác định theo thứ tự ưu tiên sau:</w:t>
      </w:r>
    </w:p>
    <w:p w14:paraId="4AC6311E" w14:textId="7611CD48"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Thời điểm tổ máy đạt công suất phát ổn định thấp nhất</w:t>
      </w:r>
      <w:r w:rsidRPr="00391FC0">
        <w:rPr>
          <w:lang w:val="vi-VN"/>
        </w:rPr>
        <w:t>;</w:t>
      </w:r>
    </w:p>
    <w:p w14:paraId="30572B0F" w14:textId="1D350A4E" w:rsidR="009B55DF" w:rsidRPr="00391FC0" w:rsidRDefault="009B55DF" w:rsidP="00BC6968">
      <w:pPr>
        <w:pStyle w:val="Heading5"/>
        <w:widowControl w:val="0"/>
        <w:numPr>
          <w:ilvl w:val="0"/>
          <w:numId w:val="29"/>
        </w:numPr>
        <w:tabs>
          <w:tab w:val="left" w:pos="851"/>
        </w:tabs>
        <w:spacing w:before="60" w:after="60"/>
        <w:ind w:left="0" w:firstLine="567"/>
        <w:rPr>
          <w:lang w:val="vi-VN"/>
        </w:rPr>
      </w:pPr>
      <w:r w:rsidRPr="00391FC0">
        <w:rPr>
          <w:szCs w:val="28"/>
          <w:lang w:val="vi-VN"/>
        </w:rPr>
        <w:t xml:space="preserve">Thời điểm tổ máy đạt công suất </w:t>
      </w:r>
      <w:r w:rsidR="006D566C" w:rsidRPr="005B79B5">
        <w:rPr>
          <w:szCs w:val="28"/>
          <w:lang w:val="vi-VN"/>
        </w:rPr>
        <w:t>lớn hơn công suất phát ổn định thấp nhất</w:t>
      </w:r>
      <w:r w:rsidR="006D566C" w:rsidRPr="00391FC0">
        <w:rPr>
          <w:szCs w:val="28"/>
          <w:lang w:val="vi-VN"/>
        </w:rPr>
        <w:t xml:space="preserve"> </w:t>
      </w:r>
      <w:r w:rsidRPr="00391FC0">
        <w:rPr>
          <w:szCs w:val="28"/>
          <w:lang w:val="vi-VN"/>
        </w:rPr>
        <w:t>theo yêu cầu của Đơn vị vận hành hệ thống điện và thị trường điện;</w:t>
      </w:r>
    </w:p>
    <w:p w14:paraId="1B1BAC27" w14:textId="086B1B60" w:rsidR="009B55DF" w:rsidRPr="00391FC0" w:rsidRDefault="009B55DF" w:rsidP="00BC6968">
      <w:pPr>
        <w:pStyle w:val="Heading5"/>
        <w:widowControl w:val="0"/>
        <w:numPr>
          <w:ilvl w:val="0"/>
          <w:numId w:val="29"/>
        </w:numPr>
        <w:tabs>
          <w:tab w:val="left" w:pos="851"/>
        </w:tabs>
        <w:spacing w:before="60" w:after="60"/>
        <w:ind w:left="0" w:firstLine="567"/>
        <w:rPr>
          <w:lang w:val="vi-VN"/>
        </w:rPr>
      </w:pPr>
      <w:r w:rsidRPr="00391FC0">
        <w:rPr>
          <w:szCs w:val="28"/>
          <w:lang w:val="vi-VN"/>
        </w:rPr>
        <w:t xml:space="preserve">Thời điểm </w:t>
      </w:r>
      <w:r w:rsidRPr="00391FC0">
        <w:rPr>
          <w:lang w:val="vi-VN"/>
        </w:rPr>
        <w:t>đ</w:t>
      </w:r>
      <w:r w:rsidRPr="00391FC0">
        <w:rPr>
          <w:szCs w:val="28"/>
          <w:lang w:val="vi-VN"/>
        </w:rPr>
        <w:t xml:space="preserve">ơn vị phát điện thông báo tổ máy đã đạt công suất phát ổn định thấp nhất hoặc công suất </w:t>
      </w:r>
      <w:r w:rsidR="006D566C" w:rsidRPr="005B79B5">
        <w:rPr>
          <w:szCs w:val="28"/>
          <w:lang w:val="vi-VN"/>
        </w:rPr>
        <w:t xml:space="preserve">lớn hơn công suất phát ổn định thấp nhất </w:t>
      </w:r>
      <w:r w:rsidRPr="00391FC0">
        <w:rPr>
          <w:szCs w:val="28"/>
          <w:lang w:val="vi-VN"/>
        </w:rPr>
        <w:t>theo yêu cẩu của Đơn vị vận hành hệ thống điện và thị trường điện;</w:t>
      </w:r>
    </w:p>
    <w:p w14:paraId="0FA81582" w14:textId="0E75C2FB"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Thời điểm hoàn thành lệnh Ngừng tổ máy hoặc lệnh Thay đổi công suất về giá trị 0 (không) trong trường hợp tổ máy ngừng sự cố sau khi đã khởi động và hòa lưới thành công nhưng chưa đạt công suất phát ổn định thấp nhất.</w:t>
      </w:r>
      <w:r w:rsidR="00DC4F26" w:rsidRPr="00391FC0">
        <w:rPr>
          <w:szCs w:val="28"/>
          <w:lang w:val="vi-VN"/>
        </w:rPr>
        <w:t xml:space="preserve"> </w:t>
      </w:r>
      <w:r w:rsidR="00DC4F26" w:rsidRPr="00391FC0">
        <w:rPr>
          <w:iCs w:val="0"/>
          <w:szCs w:val="28"/>
          <w:lang w:val="vi-VN" w:bidi="th-TH"/>
        </w:rPr>
        <w:t>Khởi động và hòa lưới thành công là sự kiện tổ máy hoàn thành lệnh hòa lưới tổ</w:t>
      </w:r>
      <w:r w:rsidR="00DC4F26" w:rsidRPr="00391FC0">
        <w:rPr>
          <w:szCs w:val="28"/>
          <w:lang w:val="vi-VN" w:bidi="th-TH"/>
        </w:rPr>
        <w:t xml:space="preserve"> máy theo lệnh của Đơn vị vận hành hệ thống điện và thị trường điện và có sản lượng đo đếm trong tối thiểu 01 chu kỳ giao dịch có liên quan.</w:t>
      </w:r>
    </w:p>
    <w:p w14:paraId="3E4DDEB0" w14:textId="77777777" w:rsidR="009B55DF" w:rsidRPr="00391FC0" w:rsidRDefault="009B55DF" w:rsidP="00607D5B">
      <w:pPr>
        <w:pStyle w:val="Heading4"/>
        <w:keepNext w:val="0"/>
        <w:spacing w:before="60" w:after="60" w:line="240" w:lineRule="auto"/>
        <w:ind w:left="0" w:firstLine="567"/>
        <w:rPr>
          <w:rFonts w:ascii="Times New Roman" w:hAnsi="Times New Roman"/>
          <w:szCs w:val="28"/>
          <w:lang w:val="vi-VN"/>
        </w:rPr>
      </w:pPr>
      <w:r w:rsidRPr="00391FC0">
        <w:rPr>
          <w:rFonts w:ascii="Times New Roman" w:hAnsi="Times New Roman"/>
          <w:szCs w:val="28"/>
          <w:lang w:val="vi-VN"/>
        </w:rPr>
        <w:t>Dữ liệu phục vụ xác nhận sự kiện bao gồm:</w:t>
      </w:r>
    </w:p>
    <w:p w14:paraId="4C64E432" w14:textId="77777777" w:rsidR="009B55DF" w:rsidRPr="00391FC0" w:rsidRDefault="009B55DF" w:rsidP="00607D5B">
      <w:pPr>
        <w:pStyle w:val="Heading5"/>
        <w:widowControl w:val="0"/>
        <w:spacing w:before="60" w:after="60"/>
        <w:ind w:left="0" w:firstLine="567"/>
        <w:rPr>
          <w:szCs w:val="28"/>
          <w:lang w:val="vi-VN"/>
        </w:rPr>
      </w:pPr>
      <w:r w:rsidRPr="00391FC0">
        <w:rPr>
          <w:szCs w:val="28"/>
          <w:lang w:val="vi-VN"/>
        </w:rPr>
        <w:t xml:space="preserve">Thời điểm bắt đầu, hoàn thành lệnh, thời điểm tổ máy đạt công suất theo yêu cầu lấy theo dữ liệu từ hệ thống DIM của Đơn vị vận hành hệ thống điện và </w:t>
      </w:r>
      <w:r w:rsidRPr="00391FC0">
        <w:rPr>
          <w:szCs w:val="28"/>
          <w:lang w:val="vi-VN"/>
        </w:rPr>
        <w:lastRenderedPageBreak/>
        <w:t xml:space="preserve">thị trường điện và </w:t>
      </w:r>
      <w:r w:rsidRPr="00391FC0">
        <w:rPr>
          <w:lang w:val="vi-VN"/>
        </w:rPr>
        <w:t>đ</w:t>
      </w:r>
      <w:r w:rsidRPr="00391FC0">
        <w:rPr>
          <w:szCs w:val="28"/>
          <w:lang w:val="vi-VN"/>
        </w:rPr>
        <w:t>ơn vị phát điện;</w:t>
      </w:r>
    </w:p>
    <w:p w14:paraId="55933F55" w14:textId="77777777" w:rsidR="009B55DF" w:rsidRPr="00391FC0" w:rsidRDefault="009B55DF" w:rsidP="00607D5B">
      <w:pPr>
        <w:pStyle w:val="Heading5"/>
        <w:widowControl w:val="0"/>
        <w:spacing w:before="60" w:after="60"/>
        <w:ind w:left="0" w:firstLine="567"/>
        <w:rPr>
          <w:szCs w:val="28"/>
          <w:lang w:val="vi-VN"/>
        </w:rPr>
      </w:pPr>
      <w:r w:rsidRPr="00391FC0">
        <w:rPr>
          <w:szCs w:val="28"/>
          <w:lang w:val="vi-VN"/>
        </w:rPr>
        <w:t xml:space="preserve">Thời điểm đóng, cắt máy cắt lấy theo bản ghi DCS do </w:t>
      </w:r>
      <w:r w:rsidRPr="00391FC0">
        <w:rPr>
          <w:lang w:val="vi-VN"/>
        </w:rPr>
        <w:t>đ</w:t>
      </w:r>
      <w:r w:rsidRPr="00391FC0">
        <w:rPr>
          <w:szCs w:val="28"/>
          <w:lang w:val="vi-VN"/>
        </w:rPr>
        <w:t>ơn vị phát điện cung cấp;</w:t>
      </w:r>
    </w:p>
    <w:p w14:paraId="0CF192AC" w14:textId="77777777" w:rsidR="009B55DF" w:rsidRPr="00391FC0" w:rsidRDefault="009B55DF" w:rsidP="00607D5B">
      <w:pPr>
        <w:pStyle w:val="Heading5"/>
        <w:widowControl w:val="0"/>
        <w:spacing w:before="60" w:after="60"/>
        <w:ind w:left="0" w:firstLine="567"/>
        <w:rPr>
          <w:szCs w:val="28"/>
          <w:lang w:val="vi-VN"/>
        </w:rPr>
      </w:pPr>
      <w:r w:rsidRPr="00391FC0">
        <w:rPr>
          <w:szCs w:val="28"/>
          <w:lang w:val="vi-VN"/>
        </w:rPr>
        <w:t xml:space="preserve">Thời điểm tổ máy đạt công suất phát ổn định thấp nhất lấy theo bản ghi DCS do </w:t>
      </w:r>
      <w:r w:rsidRPr="00391FC0">
        <w:rPr>
          <w:lang w:val="vi-VN"/>
        </w:rPr>
        <w:t>đ</w:t>
      </w:r>
      <w:r w:rsidRPr="00391FC0">
        <w:rPr>
          <w:szCs w:val="28"/>
          <w:lang w:val="vi-VN"/>
        </w:rPr>
        <w:t>ơn vị phát điện cung cấp;</w:t>
      </w:r>
    </w:p>
    <w:p w14:paraId="2A948E74" w14:textId="77777777" w:rsidR="009B55DF" w:rsidRPr="00391FC0" w:rsidRDefault="009B55DF" w:rsidP="00607D5B">
      <w:pPr>
        <w:pStyle w:val="Heading5"/>
        <w:widowControl w:val="0"/>
        <w:spacing w:before="60" w:after="60"/>
        <w:ind w:left="0" w:firstLine="567"/>
        <w:rPr>
          <w:lang w:val="vi-VN"/>
        </w:rPr>
      </w:pPr>
      <w:r w:rsidRPr="00391FC0">
        <w:rPr>
          <w:bCs w:val="0"/>
          <w:iCs w:val="0"/>
          <w:szCs w:val="28"/>
          <w:lang w:val="vi-VN"/>
        </w:rPr>
        <w:t xml:space="preserve">Công suất phát ổn định thấp nhất lấy theo Hồ sơ đăng ký tham gia thị trường điện của </w:t>
      </w:r>
      <w:r w:rsidRPr="00391FC0">
        <w:rPr>
          <w:lang w:val="vi-VN"/>
        </w:rPr>
        <w:t>đ</w:t>
      </w:r>
      <w:r w:rsidRPr="00391FC0">
        <w:rPr>
          <w:bCs w:val="0"/>
          <w:iCs w:val="0"/>
          <w:szCs w:val="28"/>
          <w:lang w:val="vi-VN"/>
        </w:rPr>
        <w:t>ơn vị phát điện;</w:t>
      </w:r>
    </w:p>
    <w:p w14:paraId="3D7C826F" w14:textId="1B4CB594" w:rsidR="006D566C" w:rsidRPr="005B79B5" w:rsidRDefault="009B55DF" w:rsidP="00607D5B">
      <w:pPr>
        <w:pStyle w:val="Heading5"/>
        <w:widowControl w:val="0"/>
        <w:numPr>
          <w:ilvl w:val="0"/>
          <w:numId w:val="0"/>
        </w:numPr>
        <w:spacing w:before="60" w:after="60"/>
        <w:ind w:firstLine="567"/>
        <w:rPr>
          <w:szCs w:val="28"/>
          <w:lang w:val="vi-VN"/>
        </w:rPr>
      </w:pPr>
      <w:r w:rsidRPr="00391FC0">
        <w:rPr>
          <w:szCs w:val="28"/>
          <w:lang w:val="vi-VN"/>
        </w:rPr>
        <w:t xml:space="preserve">đ) Dữ liệu đo đếm của nhà máy điện đã được xác thực theo quy định tại </w:t>
      </w:r>
      <w:r w:rsidR="009F3794" w:rsidRPr="00391FC0">
        <w:rPr>
          <w:szCs w:val="28"/>
          <w:lang w:val="vi-VN"/>
        </w:rPr>
        <w:t xml:space="preserve">Quy định hệ thống </w:t>
      </w:r>
      <w:r w:rsidR="009F3794" w:rsidRPr="00391FC0">
        <w:rPr>
          <w:lang w:val="vi-VN"/>
        </w:rPr>
        <w:t>truyền tải điện, phân phối điện và đo đếm điện năng</w:t>
      </w:r>
      <w:r w:rsidRPr="00391FC0">
        <w:rPr>
          <w:szCs w:val="28"/>
          <w:lang w:val="vi-VN"/>
        </w:rPr>
        <w:t xml:space="preserve"> do Bộ Công Thương ban hành</w:t>
      </w:r>
      <w:r w:rsidR="006D566C" w:rsidRPr="005B79B5">
        <w:rPr>
          <w:szCs w:val="28"/>
          <w:lang w:val="vi-VN"/>
        </w:rPr>
        <w:t>;</w:t>
      </w:r>
    </w:p>
    <w:p w14:paraId="634FAAAF" w14:textId="77777777" w:rsidR="006D566C" w:rsidRPr="005B79B5" w:rsidRDefault="006D566C" w:rsidP="006D566C">
      <w:pPr>
        <w:pStyle w:val="Heading5"/>
        <w:widowControl w:val="0"/>
        <w:numPr>
          <w:ilvl w:val="0"/>
          <w:numId w:val="0"/>
        </w:numPr>
        <w:spacing w:before="60" w:after="60"/>
        <w:ind w:firstLine="567"/>
        <w:rPr>
          <w:lang w:val="vi-VN"/>
        </w:rPr>
      </w:pPr>
      <w:r w:rsidRPr="005B79B5">
        <w:rPr>
          <w:lang w:val="vi-VN"/>
        </w:rPr>
        <w:t>e) Thời điểm tổ máy đạt công suất lớn hơn công suất phát ổn định thấp nhất lấy theo hệ thống DIM;</w:t>
      </w:r>
    </w:p>
    <w:p w14:paraId="2029B3F0" w14:textId="68DEB951" w:rsidR="009B55DF" w:rsidRPr="00391FC0" w:rsidRDefault="006D566C" w:rsidP="006D566C">
      <w:pPr>
        <w:pStyle w:val="Heading5"/>
        <w:widowControl w:val="0"/>
        <w:numPr>
          <w:ilvl w:val="0"/>
          <w:numId w:val="0"/>
        </w:numPr>
        <w:spacing w:before="60" w:after="60"/>
        <w:ind w:firstLine="567"/>
        <w:rPr>
          <w:szCs w:val="28"/>
          <w:lang w:val="vi-VN"/>
        </w:rPr>
      </w:pPr>
      <w:r w:rsidRPr="005B79B5">
        <w:rPr>
          <w:lang w:val="vi-VN"/>
        </w:rPr>
        <w:t>g) Thời điểm đơn vị phát điện thông báo tổ máy đã đạt công suất phát ổn định thấp nhất hoặc công suất lớn hơn công suất phát ổn định thấp nhất theo yêu cẩu của Đơn vị vận hành hệ thống điện và thị trường điện lấy theo hệ thống DIM hoặc hệ thống ghi âm công nghiệp</w:t>
      </w:r>
      <w:r w:rsidRPr="00391FC0">
        <w:rPr>
          <w:lang w:val="vi-VN"/>
        </w:rPr>
        <w:t>.</w:t>
      </w:r>
    </w:p>
    <w:p w14:paraId="4BA9DBCB" w14:textId="20257946" w:rsidR="009B55DF" w:rsidRPr="00391FC0" w:rsidRDefault="00712971" w:rsidP="00BC6968">
      <w:pPr>
        <w:pStyle w:val="Heading3"/>
        <w:numPr>
          <w:ilvl w:val="2"/>
          <w:numId w:val="32"/>
        </w:numPr>
        <w:ind w:left="0" w:firstLine="567"/>
        <w:rPr>
          <w:lang w:val="vi-VN"/>
        </w:rPr>
      </w:pPr>
      <w:r w:rsidRPr="00391FC0">
        <w:rPr>
          <w:lang w:val="vi-VN"/>
        </w:rPr>
        <w:t>X</w:t>
      </w:r>
      <w:r w:rsidR="009B55DF" w:rsidRPr="00391FC0">
        <w:rPr>
          <w:lang w:val="vi-VN"/>
        </w:rPr>
        <w:t>ác định sự kiện tổ máy thí nghiệm</w:t>
      </w:r>
    </w:p>
    <w:p w14:paraId="4E61CC31" w14:textId="77777777" w:rsidR="009B55DF" w:rsidRPr="00391FC0" w:rsidRDefault="009B55DF" w:rsidP="0081718D">
      <w:pPr>
        <w:pStyle w:val="Heading4"/>
        <w:keepNext w:val="0"/>
        <w:spacing w:before="60" w:after="60" w:line="240" w:lineRule="auto"/>
        <w:ind w:left="0" w:firstLine="567"/>
        <w:rPr>
          <w:rFonts w:ascii="Times New Roman" w:hAnsi="Times New Roman"/>
          <w:szCs w:val="28"/>
          <w:lang w:val="vi-VN"/>
        </w:rPr>
      </w:pPr>
      <w:r w:rsidRPr="00391FC0">
        <w:rPr>
          <w:rFonts w:ascii="Times New Roman" w:hAnsi="Times New Roman"/>
          <w:szCs w:val="28"/>
          <w:lang w:val="vi-VN"/>
        </w:rPr>
        <w:t>Đơn vị phát điện được xác định có tổ máy thí nghiệm khi có đủ các điều kiện sau:</w:t>
      </w:r>
    </w:p>
    <w:p w14:paraId="18E35EA7" w14:textId="77777777" w:rsidR="009B55DF" w:rsidRPr="00391FC0" w:rsidRDefault="009B55DF" w:rsidP="00607D5B">
      <w:pPr>
        <w:pStyle w:val="Heading5"/>
        <w:widowControl w:val="0"/>
        <w:spacing w:before="60" w:after="60"/>
        <w:ind w:left="0" w:firstLine="567"/>
        <w:rPr>
          <w:szCs w:val="28"/>
          <w:lang w:val="vi-VN"/>
        </w:rPr>
      </w:pPr>
      <w:r w:rsidRPr="00391FC0">
        <w:rPr>
          <w:szCs w:val="28"/>
          <w:lang w:val="vi-VN"/>
        </w:rPr>
        <w:t>Tổ máy có thí nghiệm nối lưới đã được Đơn vị vận hành hệ thống điện và thị trường điện phê duyệt theo hình thức Phiếu đăng ký công tác hoặc theo văn bản thông báo của Đơn vị vận hành hệ thống điện và thị trường điện về kế hoạch thử nghiệm tổ máy theo yêu cầu hệ thống;</w:t>
      </w:r>
    </w:p>
    <w:p w14:paraId="65B2E0E4" w14:textId="77777777" w:rsidR="009B55DF" w:rsidRPr="00391FC0" w:rsidRDefault="009B55DF" w:rsidP="00607D5B">
      <w:pPr>
        <w:pStyle w:val="Heading5"/>
        <w:widowControl w:val="0"/>
        <w:spacing w:before="60" w:after="60"/>
        <w:ind w:left="0" w:firstLine="567"/>
        <w:rPr>
          <w:szCs w:val="28"/>
          <w:lang w:val="vi-VN"/>
        </w:rPr>
      </w:pPr>
      <w:r w:rsidRPr="00391FC0">
        <w:rPr>
          <w:szCs w:val="28"/>
          <w:lang w:val="vi-VN"/>
        </w:rPr>
        <w:t>Tổ máy thực hiện thí nghiệm khi có sự đồng ý của Đơn vị vận hành hệ thống điện và thị trường điện;</w:t>
      </w:r>
    </w:p>
    <w:p w14:paraId="1A6A7BD3" w14:textId="77777777" w:rsidR="009B55DF" w:rsidRPr="00391FC0" w:rsidRDefault="009B55DF" w:rsidP="00607D5B">
      <w:pPr>
        <w:pStyle w:val="Heading5"/>
        <w:widowControl w:val="0"/>
        <w:spacing w:before="60" w:after="60"/>
        <w:ind w:left="0" w:firstLine="567"/>
        <w:rPr>
          <w:szCs w:val="28"/>
          <w:lang w:val="vi-VN"/>
        </w:rPr>
      </w:pPr>
      <w:r w:rsidRPr="00391FC0">
        <w:rPr>
          <w:szCs w:val="28"/>
          <w:lang w:val="vi-VN"/>
        </w:rPr>
        <w:t>Tổ máy thực hiện thí nghiệm với khoảng thời gian, cấu hình tổ máy, loại nhiên liệu sử dụng, loại hình thí nghiệm phù hợp trong đăng ký đã được phê duyệt hoặc trong văn bản thông báo của Đơn vị vận hành hệ thống điện và thị trường điện.</w:t>
      </w:r>
    </w:p>
    <w:p w14:paraId="021CFDD6" w14:textId="77777777" w:rsidR="009B55DF" w:rsidRPr="00391FC0" w:rsidRDefault="009B55DF" w:rsidP="00607D5B">
      <w:pPr>
        <w:pStyle w:val="Heading4"/>
        <w:keepNext w:val="0"/>
        <w:spacing w:before="60" w:after="60" w:line="240" w:lineRule="auto"/>
        <w:ind w:left="0" w:firstLine="567"/>
        <w:rPr>
          <w:rFonts w:ascii="Times New Roman" w:hAnsi="Times New Roman"/>
          <w:szCs w:val="28"/>
          <w:lang w:val="vi-VN"/>
        </w:rPr>
      </w:pPr>
      <w:r w:rsidRPr="00391FC0">
        <w:rPr>
          <w:rFonts w:ascii="Times New Roman" w:hAnsi="Times New Roman"/>
          <w:szCs w:val="28"/>
          <w:lang w:val="vi-VN"/>
        </w:rPr>
        <w:t>Thông tin cần xác nhận bao gồm:</w:t>
      </w:r>
    </w:p>
    <w:p w14:paraId="2D42A65A" w14:textId="77777777" w:rsidR="009B55DF" w:rsidRPr="00391FC0" w:rsidRDefault="009B55DF" w:rsidP="00607D5B">
      <w:pPr>
        <w:pStyle w:val="Heading5"/>
        <w:widowControl w:val="0"/>
        <w:spacing w:before="60" w:after="60"/>
        <w:ind w:left="0" w:firstLine="567"/>
        <w:rPr>
          <w:szCs w:val="28"/>
          <w:lang w:val="vi-VN"/>
        </w:rPr>
      </w:pPr>
      <w:r w:rsidRPr="00391FC0">
        <w:rPr>
          <w:szCs w:val="28"/>
          <w:lang w:val="vi-VN"/>
        </w:rPr>
        <w:t>Đối với tổ máy tuabin khí</w:t>
      </w:r>
    </w:p>
    <w:p w14:paraId="70F49998" w14:textId="77777777"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Thời điểm bắt đầu sự kiện được xác định theo thứ tự ưu tiên sau:</w:t>
      </w:r>
    </w:p>
    <w:p w14:paraId="72B55753" w14:textId="77777777" w:rsidR="009B55DF" w:rsidRPr="00391FC0" w:rsidRDefault="009B55DF" w:rsidP="00BC6968">
      <w:pPr>
        <w:pStyle w:val="Style1"/>
        <w:widowControl w:val="0"/>
        <w:numPr>
          <w:ilvl w:val="0"/>
          <w:numId w:val="30"/>
        </w:numPr>
        <w:tabs>
          <w:tab w:val="left" w:pos="851"/>
        </w:tabs>
        <w:spacing w:before="60" w:after="60" w:line="240" w:lineRule="auto"/>
        <w:ind w:left="0" w:firstLine="567"/>
        <w:outlineLvl w:val="5"/>
      </w:pPr>
      <w:r w:rsidRPr="00391FC0">
        <w:t>Thời điểm đóng máy cắt đầu cực hoặc máy cắt cao áp tổ máy (đối với tổ máy không có máy cắt đầu cực);</w:t>
      </w:r>
    </w:p>
    <w:p w14:paraId="31E3F5C7" w14:textId="77777777" w:rsidR="009B55DF" w:rsidRPr="00391FC0" w:rsidRDefault="009B55DF" w:rsidP="00BC6968">
      <w:pPr>
        <w:pStyle w:val="Style1"/>
        <w:widowControl w:val="0"/>
        <w:numPr>
          <w:ilvl w:val="0"/>
          <w:numId w:val="30"/>
        </w:numPr>
        <w:tabs>
          <w:tab w:val="left" w:pos="851"/>
        </w:tabs>
        <w:spacing w:before="60" w:after="60" w:line="240" w:lineRule="auto"/>
        <w:ind w:left="0" w:firstLine="567"/>
        <w:outlineLvl w:val="5"/>
      </w:pPr>
      <w:r w:rsidRPr="00391FC0">
        <w:t>Thời điểm Đơn vị vận hành hệ thống điện và thị trường điện đồng ý cho phép hoặc ra lệnh điều độ cho tổ máy chuyển sang trạng thái thí nghiệm đối với tổ máy đang nối lưới;</w:t>
      </w:r>
    </w:p>
    <w:p w14:paraId="1158990E" w14:textId="77777777" w:rsidR="009B55DF" w:rsidRPr="00391FC0" w:rsidRDefault="009B55DF" w:rsidP="00BC6968">
      <w:pPr>
        <w:pStyle w:val="Style1"/>
        <w:widowControl w:val="0"/>
        <w:numPr>
          <w:ilvl w:val="0"/>
          <w:numId w:val="30"/>
        </w:numPr>
        <w:tabs>
          <w:tab w:val="left" w:pos="851"/>
        </w:tabs>
        <w:spacing w:before="60" w:after="60" w:line="240" w:lineRule="auto"/>
        <w:ind w:left="0" w:firstLine="567"/>
        <w:outlineLvl w:val="5"/>
      </w:pPr>
      <w:r w:rsidRPr="00391FC0">
        <w:t>Thời điểm hoàn thành lệnh Khởi động và hòa lưới tổ máy đối với các tổ máy đang ngừng;</w:t>
      </w:r>
    </w:p>
    <w:p w14:paraId="0EF465B0" w14:textId="77777777" w:rsidR="009B55DF" w:rsidRPr="00391FC0" w:rsidRDefault="009B55DF" w:rsidP="00BC6968">
      <w:pPr>
        <w:pStyle w:val="Style1"/>
        <w:widowControl w:val="0"/>
        <w:numPr>
          <w:ilvl w:val="0"/>
          <w:numId w:val="30"/>
        </w:numPr>
        <w:tabs>
          <w:tab w:val="left" w:pos="851"/>
        </w:tabs>
        <w:spacing w:before="60" w:after="60" w:line="240" w:lineRule="auto"/>
        <w:ind w:left="0" w:firstLine="567"/>
        <w:outlineLvl w:val="5"/>
      </w:pPr>
      <w:r w:rsidRPr="00391FC0">
        <w:t>Thời điểm tổ máy chuyển sang chế độ thử nghiệm theo ghi nhận DCS.</w:t>
      </w:r>
    </w:p>
    <w:p w14:paraId="50EDBBDF" w14:textId="77777777"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Thời điểm kết thúc sự kiện được xác định theo thứ tự ưu tiên sau:</w:t>
      </w:r>
    </w:p>
    <w:p w14:paraId="4B4D36EC" w14:textId="77777777" w:rsidR="009B55DF" w:rsidRPr="00391FC0" w:rsidRDefault="009B55DF" w:rsidP="00BC6968">
      <w:pPr>
        <w:pStyle w:val="Style1"/>
        <w:widowControl w:val="0"/>
        <w:numPr>
          <w:ilvl w:val="0"/>
          <w:numId w:val="30"/>
        </w:numPr>
        <w:tabs>
          <w:tab w:val="left" w:pos="851"/>
        </w:tabs>
        <w:spacing w:before="60" w:after="60" w:line="240" w:lineRule="auto"/>
        <w:ind w:left="0" w:firstLine="567"/>
        <w:outlineLvl w:val="5"/>
      </w:pPr>
      <w:r w:rsidRPr="00391FC0">
        <w:lastRenderedPageBreak/>
        <w:t>Thời điểm cắt máy cắt đầu cực hoặc máy cắt cao áp tổ máy thí nghiệm (đối với tổ máy không có máy cắt đầu cực);</w:t>
      </w:r>
    </w:p>
    <w:p w14:paraId="6C40DE90" w14:textId="77777777" w:rsidR="009B55DF" w:rsidRPr="00391FC0" w:rsidRDefault="009B55DF" w:rsidP="00BC6968">
      <w:pPr>
        <w:pStyle w:val="Style1"/>
        <w:widowControl w:val="0"/>
        <w:numPr>
          <w:ilvl w:val="0"/>
          <w:numId w:val="30"/>
        </w:numPr>
        <w:tabs>
          <w:tab w:val="left" w:pos="851"/>
        </w:tabs>
        <w:spacing w:before="60" w:after="60" w:line="240" w:lineRule="auto"/>
        <w:ind w:left="0" w:firstLine="567"/>
        <w:outlineLvl w:val="5"/>
      </w:pPr>
      <w:r w:rsidRPr="00391FC0">
        <w:t>Thời điểm hoàn thành lệnh Ngừng tổ máy hoặc lệnh Thay đổi công suất về giá trị 0 (không);</w:t>
      </w:r>
    </w:p>
    <w:p w14:paraId="0FA72A8F" w14:textId="77777777" w:rsidR="009B55DF" w:rsidRPr="00391FC0" w:rsidRDefault="009B55DF" w:rsidP="00BC6968">
      <w:pPr>
        <w:pStyle w:val="Style1"/>
        <w:widowControl w:val="0"/>
        <w:numPr>
          <w:ilvl w:val="0"/>
          <w:numId w:val="30"/>
        </w:numPr>
        <w:tabs>
          <w:tab w:val="left" w:pos="851"/>
        </w:tabs>
        <w:spacing w:before="60" w:after="60" w:line="240" w:lineRule="auto"/>
        <w:ind w:left="0" w:firstLine="567"/>
        <w:outlineLvl w:val="5"/>
      </w:pPr>
      <w:r w:rsidRPr="00391FC0">
        <w:t xml:space="preserve">Thời điểm Đơn vị vận hành hệ thống điện và thị trường điện ra lệnh điều độ cho tổ máy kết thúc thí nghiệm hoặc </w:t>
      </w:r>
      <w:r w:rsidRPr="00391FC0">
        <w:rPr>
          <w:szCs w:val="20"/>
        </w:rPr>
        <w:t>đ</w:t>
      </w:r>
      <w:r w:rsidRPr="00391FC0">
        <w:t>ơn vị phát điện thông báo kết thúc thí nghiệm đối với các tổ máy nối lưới</w:t>
      </w:r>
      <w:r w:rsidRPr="00391FC0">
        <w:rPr>
          <w:szCs w:val="20"/>
        </w:rPr>
        <w:t>.</w:t>
      </w:r>
    </w:p>
    <w:p w14:paraId="1B186753" w14:textId="77777777"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Nhiên liệu (nhiên liệu chính, không phải nhiên liệu chính, hỗn hợp) và cấu hình (chu trình đơn, hỗn hợp) thí nghiệm tương ứng;</w:t>
      </w:r>
    </w:p>
    <w:p w14:paraId="1240978C" w14:textId="055AAB72"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 xml:space="preserve">Thời điểm chuyển đổi nhiên liệu và cấu hình thí nghiệm theo quy định tại </w:t>
      </w:r>
      <w:r w:rsidRPr="00391FC0">
        <w:rPr>
          <w:lang w:val="vi-VN"/>
        </w:rPr>
        <w:t xml:space="preserve">Điều </w:t>
      </w:r>
      <w:r w:rsidR="00593F09" w:rsidRPr="00391FC0">
        <w:rPr>
          <w:lang w:val="vi-VN"/>
        </w:rPr>
        <w:t>56</w:t>
      </w:r>
      <w:r w:rsidR="00712971" w:rsidRPr="00391FC0">
        <w:rPr>
          <w:lang w:val="vi-VN"/>
        </w:rPr>
        <w:t xml:space="preserve"> </w:t>
      </w:r>
      <w:r w:rsidRPr="00391FC0">
        <w:rPr>
          <w:szCs w:val="28"/>
          <w:lang w:val="vi-VN"/>
        </w:rPr>
        <w:t xml:space="preserve">hoặc </w:t>
      </w:r>
      <w:r w:rsidR="00712971" w:rsidRPr="00391FC0">
        <w:rPr>
          <w:lang w:val="vi-VN"/>
        </w:rPr>
        <w:t>Điều 5</w:t>
      </w:r>
      <w:r w:rsidR="00593F09" w:rsidRPr="00391FC0">
        <w:rPr>
          <w:lang w:val="vi-VN"/>
        </w:rPr>
        <w:t>7</w:t>
      </w:r>
      <w:r w:rsidR="00712971" w:rsidRPr="00391FC0">
        <w:rPr>
          <w:lang w:val="vi-VN"/>
        </w:rPr>
        <w:t xml:space="preserve"> </w:t>
      </w:r>
      <w:r w:rsidR="00821EFF" w:rsidRPr="00391FC0">
        <w:rPr>
          <w:szCs w:val="28"/>
          <w:lang w:val="vi-VN"/>
        </w:rPr>
        <w:t>Phụ lục</w:t>
      </w:r>
      <w:r w:rsidRPr="00391FC0">
        <w:rPr>
          <w:szCs w:val="28"/>
          <w:lang w:val="vi-VN"/>
        </w:rPr>
        <w:t xml:space="preserve"> này.</w:t>
      </w:r>
    </w:p>
    <w:p w14:paraId="530298C5" w14:textId="77777777" w:rsidR="009B55DF" w:rsidRPr="00391FC0" w:rsidRDefault="009B55DF" w:rsidP="00607D5B">
      <w:pPr>
        <w:pStyle w:val="Heading5"/>
        <w:widowControl w:val="0"/>
        <w:spacing w:before="60" w:after="60"/>
        <w:ind w:left="0" w:firstLine="567"/>
        <w:rPr>
          <w:szCs w:val="28"/>
          <w:lang w:val="vi-VN"/>
        </w:rPr>
      </w:pPr>
      <w:r w:rsidRPr="00391FC0">
        <w:rPr>
          <w:szCs w:val="28"/>
          <w:lang w:val="vi-VN"/>
        </w:rPr>
        <w:t>Đối với các tổ máy không phải là tổ máy tuabin khí</w:t>
      </w:r>
    </w:p>
    <w:p w14:paraId="25AB9F46" w14:textId="77777777"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Thời điểm bắt đầu sự kiện được xác định theo thứ tự ưu tiên sau:</w:t>
      </w:r>
    </w:p>
    <w:p w14:paraId="440A14E0" w14:textId="77777777" w:rsidR="009B55DF" w:rsidRPr="00391FC0" w:rsidRDefault="009B55DF" w:rsidP="00BC6968">
      <w:pPr>
        <w:pStyle w:val="Style1"/>
        <w:widowControl w:val="0"/>
        <w:numPr>
          <w:ilvl w:val="0"/>
          <w:numId w:val="30"/>
        </w:numPr>
        <w:tabs>
          <w:tab w:val="left" w:pos="851"/>
        </w:tabs>
        <w:spacing w:before="60" w:after="60" w:line="240" w:lineRule="auto"/>
        <w:ind w:left="0" w:firstLine="567"/>
        <w:outlineLvl w:val="5"/>
      </w:pPr>
      <w:r w:rsidRPr="00391FC0">
        <w:t>Thời điểm Đơn vị vận hành hệ thống điện và thị trường điện đồng ý cho phép hoặc ra lệnh điều độ cho tổ máy chuyển sang trạng thái thí nghiệm đối với tổ máy đang nối lưới;</w:t>
      </w:r>
    </w:p>
    <w:p w14:paraId="51CFA40D" w14:textId="77777777" w:rsidR="009B55DF" w:rsidRPr="00391FC0" w:rsidRDefault="009B55DF" w:rsidP="00BC6968">
      <w:pPr>
        <w:pStyle w:val="Style1"/>
        <w:widowControl w:val="0"/>
        <w:numPr>
          <w:ilvl w:val="0"/>
          <w:numId w:val="30"/>
        </w:numPr>
        <w:tabs>
          <w:tab w:val="left" w:pos="851"/>
        </w:tabs>
        <w:spacing w:before="60" w:after="60" w:line="240" w:lineRule="auto"/>
        <w:ind w:left="0" w:firstLine="567"/>
        <w:outlineLvl w:val="5"/>
      </w:pPr>
      <w:r w:rsidRPr="00391FC0">
        <w:t>Thời điểm hoàn thành lệnh Khởi động và hòa lưới hoặc lệnh Hòa lưới tổ máy đối với các tổ máy đang ngừng;</w:t>
      </w:r>
    </w:p>
    <w:p w14:paraId="25D555EC" w14:textId="77777777" w:rsidR="009B55DF" w:rsidRPr="00391FC0" w:rsidRDefault="009B55DF" w:rsidP="00BC6968">
      <w:pPr>
        <w:pStyle w:val="Style1"/>
        <w:widowControl w:val="0"/>
        <w:numPr>
          <w:ilvl w:val="0"/>
          <w:numId w:val="30"/>
        </w:numPr>
        <w:tabs>
          <w:tab w:val="left" w:pos="851"/>
        </w:tabs>
        <w:spacing w:before="60" w:after="60" w:line="240" w:lineRule="auto"/>
        <w:ind w:left="0" w:firstLine="567"/>
        <w:outlineLvl w:val="5"/>
      </w:pPr>
      <w:r w:rsidRPr="00391FC0">
        <w:t>Thời điểm đóng máy cắt đầu cực hoặc máy cắt cao áp tổ máy (đối với tổ máy không có máy cắt đầu cực);</w:t>
      </w:r>
    </w:p>
    <w:p w14:paraId="044E185A" w14:textId="77777777" w:rsidR="009B55DF" w:rsidRPr="00391FC0" w:rsidRDefault="009B55DF" w:rsidP="00BC6968">
      <w:pPr>
        <w:pStyle w:val="Style1"/>
        <w:widowControl w:val="0"/>
        <w:numPr>
          <w:ilvl w:val="0"/>
          <w:numId w:val="30"/>
        </w:numPr>
        <w:tabs>
          <w:tab w:val="left" w:pos="851"/>
        </w:tabs>
        <w:spacing w:before="60" w:after="60" w:line="240" w:lineRule="auto"/>
        <w:ind w:left="0" w:firstLine="567"/>
        <w:outlineLvl w:val="5"/>
        <w:rPr>
          <w:i/>
          <w:sz w:val="26"/>
          <w:szCs w:val="26"/>
        </w:rPr>
      </w:pPr>
      <w:r w:rsidRPr="00391FC0">
        <w:t>Thời điểm tổ máy chuyển sang chế độ thử nghiệm theo ghi nhận DCS.</w:t>
      </w:r>
    </w:p>
    <w:p w14:paraId="4308F176" w14:textId="77777777"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 xml:space="preserve">Thời điểm kết thúc sự kiện được xác định theo thứ tự ưu tiên sau: </w:t>
      </w:r>
    </w:p>
    <w:p w14:paraId="4924219F" w14:textId="77777777" w:rsidR="009B55DF" w:rsidRPr="00391FC0" w:rsidRDefault="009B55DF" w:rsidP="00BC6968">
      <w:pPr>
        <w:pStyle w:val="Style1"/>
        <w:widowControl w:val="0"/>
        <w:numPr>
          <w:ilvl w:val="0"/>
          <w:numId w:val="30"/>
        </w:numPr>
        <w:tabs>
          <w:tab w:val="left" w:pos="851"/>
        </w:tabs>
        <w:spacing w:before="60" w:after="60" w:line="240" w:lineRule="auto"/>
        <w:ind w:left="0" w:firstLine="567"/>
        <w:outlineLvl w:val="5"/>
      </w:pPr>
      <w:r w:rsidRPr="00391FC0">
        <w:t>Thời điểm cắt máy cắt đầu cực hoặc máy cắt cao áp tổ máy thí nghiệm (đối với tổ máy không có máy cắt đầu cực);</w:t>
      </w:r>
    </w:p>
    <w:p w14:paraId="0A2A9DDE" w14:textId="77777777" w:rsidR="009B55DF" w:rsidRPr="00391FC0" w:rsidRDefault="009B55DF" w:rsidP="00BC6968">
      <w:pPr>
        <w:pStyle w:val="Style1"/>
        <w:widowControl w:val="0"/>
        <w:numPr>
          <w:ilvl w:val="0"/>
          <w:numId w:val="30"/>
        </w:numPr>
        <w:tabs>
          <w:tab w:val="left" w:pos="851"/>
        </w:tabs>
        <w:spacing w:before="60" w:after="60" w:line="240" w:lineRule="auto"/>
        <w:ind w:left="0" w:firstLine="567"/>
        <w:outlineLvl w:val="5"/>
      </w:pPr>
      <w:r w:rsidRPr="00391FC0">
        <w:t>Thời điểm hoàn thành lệnh Ngừng tổ máy hoặc lệnh Thay đổi công suất về 0 (không) MW;</w:t>
      </w:r>
    </w:p>
    <w:p w14:paraId="1FF6FD9B" w14:textId="77777777" w:rsidR="009B55DF" w:rsidRPr="00391FC0" w:rsidRDefault="009B55DF" w:rsidP="00BC6968">
      <w:pPr>
        <w:pStyle w:val="Style1"/>
        <w:widowControl w:val="0"/>
        <w:numPr>
          <w:ilvl w:val="0"/>
          <w:numId w:val="30"/>
        </w:numPr>
        <w:tabs>
          <w:tab w:val="left" w:pos="851"/>
        </w:tabs>
        <w:spacing w:before="60" w:after="60" w:line="240" w:lineRule="auto"/>
        <w:ind w:left="0" w:firstLine="567"/>
        <w:outlineLvl w:val="5"/>
      </w:pPr>
      <w:r w:rsidRPr="00391FC0">
        <w:t xml:space="preserve">Thời điểm Đơn vị vận hành hệ thống điện và thị trường điện ra lệnh điều độ cho tổ máy kết thúc thí nghiệm hoặc </w:t>
      </w:r>
      <w:r w:rsidRPr="00391FC0">
        <w:rPr>
          <w:szCs w:val="20"/>
        </w:rPr>
        <w:t>đ</w:t>
      </w:r>
      <w:r w:rsidRPr="00391FC0">
        <w:t>ơn vị phát điện thông báo kết thúc thí nghiệm đối với các tổ máy nối lưới.</w:t>
      </w:r>
    </w:p>
    <w:p w14:paraId="616BE060" w14:textId="77777777" w:rsidR="009B55DF" w:rsidRPr="00391FC0" w:rsidRDefault="009B55DF" w:rsidP="00607D5B">
      <w:pPr>
        <w:pStyle w:val="Heading4"/>
        <w:keepNext w:val="0"/>
        <w:spacing w:before="60" w:after="60" w:line="240" w:lineRule="auto"/>
        <w:ind w:left="0" w:firstLine="567"/>
        <w:rPr>
          <w:rFonts w:ascii="Times New Roman" w:hAnsi="Times New Roman"/>
          <w:szCs w:val="28"/>
          <w:lang w:val="vi-VN"/>
        </w:rPr>
      </w:pPr>
      <w:r w:rsidRPr="00391FC0">
        <w:rPr>
          <w:rFonts w:ascii="Times New Roman" w:hAnsi="Times New Roman"/>
          <w:szCs w:val="28"/>
          <w:lang w:val="vi-VN"/>
        </w:rPr>
        <w:t>Dữ liệu phục vụ xác nhận sự kiện bao gồm:</w:t>
      </w:r>
    </w:p>
    <w:p w14:paraId="028B9E24" w14:textId="77777777" w:rsidR="009B55DF" w:rsidRPr="00391FC0" w:rsidRDefault="009B55DF" w:rsidP="00607D5B">
      <w:pPr>
        <w:pStyle w:val="Heading5"/>
        <w:widowControl w:val="0"/>
        <w:spacing w:before="60" w:after="60"/>
        <w:ind w:left="0" w:firstLine="567"/>
        <w:rPr>
          <w:szCs w:val="28"/>
          <w:lang w:val="vi-VN"/>
        </w:rPr>
      </w:pPr>
      <w:r w:rsidRPr="00391FC0">
        <w:rPr>
          <w:szCs w:val="28"/>
          <w:lang w:val="vi-VN"/>
        </w:rPr>
        <w:t>Phiếu đăng ký công tác được Đơn vị vận hành hệ thống điện và thị trường điện phê duyệt lấy theo cơ sở dữ liệu hệ thống thông tin thị trường điện;</w:t>
      </w:r>
    </w:p>
    <w:p w14:paraId="413E87B2" w14:textId="77777777" w:rsidR="009B55DF" w:rsidRPr="00391FC0" w:rsidRDefault="009B55DF" w:rsidP="00607D5B">
      <w:pPr>
        <w:pStyle w:val="Heading5"/>
        <w:widowControl w:val="0"/>
        <w:spacing w:before="60" w:after="60"/>
        <w:ind w:left="0" w:firstLine="567"/>
        <w:rPr>
          <w:szCs w:val="28"/>
          <w:lang w:val="vi-VN"/>
        </w:rPr>
      </w:pPr>
      <w:r w:rsidRPr="00391FC0">
        <w:rPr>
          <w:szCs w:val="28"/>
          <w:lang w:val="vi-VN"/>
        </w:rPr>
        <w:t xml:space="preserve">Thời điểm bắt đầu, hoàn thành lệnh lấy theo dữ liệu từ hệ thống DIM của Đơn vị vận hành hệ thống điện và thị trường điện và </w:t>
      </w:r>
      <w:r w:rsidRPr="00391FC0">
        <w:rPr>
          <w:lang w:val="vi-VN"/>
        </w:rPr>
        <w:t>đ</w:t>
      </w:r>
      <w:r w:rsidRPr="00391FC0">
        <w:rPr>
          <w:szCs w:val="28"/>
          <w:lang w:val="vi-VN"/>
        </w:rPr>
        <w:t>ơn vị phát điện;</w:t>
      </w:r>
    </w:p>
    <w:p w14:paraId="16E88F7C" w14:textId="77777777" w:rsidR="009B55DF" w:rsidRPr="00391FC0" w:rsidRDefault="009B55DF" w:rsidP="00607D5B">
      <w:pPr>
        <w:pStyle w:val="Heading5"/>
        <w:widowControl w:val="0"/>
        <w:spacing w:before="60" w:after="60"/>
        <w:ind w:left="0" w:firstLine="567"/>
        <w:rPr>
          <w:szCs w:val="28"/>
          <w:lang w:val="vi-VN"/>
        </w:rPr>
      </w:pPr>
      <w:r w:rsidRPr="00391FC0">
        <w:rPr>
          <w:szCs w:val="28"/>
          <w:lang w:val="vi-VN"/>
        </w:rPr>
        <w:t xml:space="preserve">Thời điểm đóng, cắt máy cắt, chuyển đổi chế độ thí nghiệm lấy theo bản ghi DCS do </w:t>
      </w:r>
      <w:r w:rsidRPr="00391FC0">
        <w:rPr>
          <w:lang w:val="vi-VN"/>
        </w:rPr>
        <w:t>đ</w:t>
      </w:r>
      <w:r w:rsidRPr="00391FC0">
        <w:rPr>
          <w:szCs w:val="28"/>
          <w:lang w:val="vi-VN"/>
        </w:rPr>
        <w:t>ơn vị phát điện cung cấp;</w:t>
      </w:r>
    </w:p>
    <w:p w14:paraId="72D54E07" w14:textId="77777777" w:rsidR="009B55DF" w:rsidRPr="00391FC0" w:rsidRDefault="009B55DF" w:rsidP="00607D5B">
      <w:pPr>
        <w:pStyle w:val="Heading5"/>
        <w:widowControl w:val="0"/>
        <w:spacing w:before="60" w:after="60"/>
        <w:ind w:left="0" w:firstLine="567"/>
        <w:rPr>
          <w:szCs w:val="28"/>
          <w:lang w:val="vi-VN"/>
        </w:rPr>
      </w:pPr>
      <w:r w:rsidRPr="00391FC0">
        <w:rPr>
          <w:szCs w:val="28"/>
          <w:lang w:val="vi-VN"/>
        </w:rPr>
        <w:t xml:space="preserve">Thời điểm Đơn vị vận hành hệ thống điện và thị trường điện đồng ý cho phép hoặc ra lệnh Thí nghiệm và thời điểm </w:t>
      </w:r>
      <w:r w:rsidRPr="00391FC0">
        <w:rPr>
          <w:lang w:val="vi-VN"/>
        </w:rPr>
        <w:t>đ</w:t>
      </w:r>
      <w:r w:rsidRPr="00391FC0">
        <w:rPr>
          <w:szCs w:val="28"/>
          <w:lang w:val="vi-VN"/>
        </w:rPr>
        <w:t xml:space="preserve">ơn vị phát điện thông báo kết thúc thí nghiệm hoặc thời điểm Đơn vị vận hành hệ thống điện và thị trường điện ra lệnh điều độ cho tổ máy kết thúc thí nghiệm lấy từ bản sao ghi âm công nghiệp hoặc bản sao sổ ghi chép ca của của Đơn vị vận hành hệ thống điện và thị trường </w:t>
      </w:r>
      <w:r w:rsidRPr="00391FC0">
        <w:rPr>
          <w:szCs w:val="28"/>
          <w:lang w:val="vi-VN"/>
        </w:rPr>
        <w:lastRenderedPageBreak/>
        <w:t xml:space="preserve">điện hoặc của </w:t>
      </w:r>
      <w:r w:rsidRPr="00391FC0">
        <w:rPr>
          <w:lang w:val="vi-VN"/>
        </w:rPr>
        <w:t>đ</w:t>
      </w:r>
      <w:r w:rsidRPr="00391FC0">
        <w:rPr>
          <w:szCs w:val="28"/>
          <w:lang w:val="vi-VN"/>
        </w:rPr>
        <w:t>ơn vị phát điện;</w:t>
      </w:r>
    </w:p>
    <w:p w14:paraId="7C1F5568" w14:textId="3C075341" w:rsidR="009B55DF" w:rsidRPr="00391FC0" w:rsidRDefault="009B55DF" w:rsidP="00607D5B">
      <w:pPr>
        <w:pStyle w:val="Heading5"/>
        <w:widowControl w:val="0"/>
        <w:numPr>
          <w:ilvl w:val="0"/>
          <w:numId w:val="0"/>
        </w:numPr>
        <w:spacing w:before="60" w:after="60"/>
        <w:ind w:firstLine="567"/>
        <w:rPr>
          <w:szCs w:val="28"/>
          <w:lang w:val="vi-VN"/>
        </w:rPr>
      </w:pPr>
      <w:r w:rsidRPr="00391FC0">
        <w:rPr>
          <w:szCs w:val="28"/>
          <w:lang w:val="vi-VN"/>
        </w:rPr>
        <w:t xml:space="preserve">đ) Trường hợp </w:t>
      </w:r>
      <w:r w:rsidRPr="00391FC0">
        <w:rPr>
          <w:lang w:val="vi-VN"/>
        </w:rPr>
        <w:t>đ</w:t>
      </w:r>
      <w:r w:rsidRPr="00391FC0">
        <w:rPr>
          <w:szCs w:val="28"/>
          <w:lang w:val="vi-VN"/>
        </w:rPr>
        <w:t xml:space="preserve">ơn vị phát điện có tổ máy tham gia thử nghiệm AGC </w:t>
      </w:r>
      <w:r w:rsidRPr="00391FC0">
        <w:rPr>
          <w:szCs w:val="28"/>
          <w:lang w:val="da-DK"/>
        </w:rPr>
        <w:t>theo yêu cầu của Đơn vị vận hành hệ thống điện và thị trường điện thì trong Bảng xác nhận thời điểm tổ máy chạy thí nghiệm cần chú thích rõ là thí nghiệm AGC.</w:t>
      </w:r>
    </w:p>
    <w:p w14:paraId="591C6227" w14:textId="5B158904" w:rsidR="009B55DF" w:rsidRPr="00391FC0" w:rsidRDefault="00712971" w:rsidP="00BC6968">
      <w:pPr>
        <w:pStyle w:val="Heading3"/>
        <w:numPr>
          <w:ilvl w:val="2"/>
          <w:numId w:val="32"/>
        </w:numPr>
        <w:ind w:left="0" w:firstLine="567"/>
        <w:rPr>
          <w:lang w:val="vi-VN"/>
        </w:rPr>
      </w:pPr>
      <w:r w:rsidRPr="00391FC0">
        <w:rPr>
          <w:lang w:val="vi-VN"/>
        </w:rPr>
        <w:t>X</w:t>
      </w:r>
      <w:r w:rsidR="009B55DF" w:rsidRPr="00391FC0">
        <w:rPr>
          <w:lang w:val="vi-VN"/>
        </w:rPr>
        <w:t>ác định sự kiện tổ máy phải phát trong thời điểm đã có kế hoạch ngừng máy được phê duyệt</w:t>
      </w:r>
    </w:p>
    <w:p w14:paraId="30EE573F" w14:textId="77777777" w:rsidR="009B55DF" w:rsidRPr="00391FC0" w:rsidRDefault="009B55DF" w:rsidP="0081718D">
      <w:pPr>
        <w:pStyle w:val="Heading4"/>
        <w:keepNext w:val="0"/>
        <w:spacing w:before="60" w:after="60" w:line="240" w:lineRule="auto"/>
        <w:ind w:left="0" w:firstLine="567"/>
        <w:rPr>
          <w:rFonts w:ascii="Times New Roman" w:hAnsi="Times New Roman"/>
          <w:szCs w:val="28"/>
          <w:lang w:val="vi-VN"/>
        </w:rPr>
      </w:pPr>
      <w:r w:rsidRPr="00391FC0">
        <w:rPr>
          <w:rFonts w:ascii="Times New Roman" w:hAnsi="Times New Roman"/>
          <w:szCs w:val="28"/>
          <w:lang w:val="vi-VN"/>
        </w:rPr>
        <w:t>Đơn vị phát điện được xác định có tổ máy phải phát trong thời điểm đã có kế hoạch ngừng máy được phê duyệt khi có đủ các điều kiện sau:</w:t>
      </w:r>
    </w:p>
    <w:p w14:paraId="4295E700" w14:textId="510890A1" w:rsidR="009B55DF" w:rsidRPr="00391FC0" w:rsidRDefault="009B55DF" w:rsidP="0081718D">
      <w:pPr>
        <w:pStyle w:val="Heading5"/>
        <w:widowControl w:val="0"/>
        <w:spacing w:before="60" w:after="60"/>
        <w:ind w:left="0" w:firstLine="567"/>
        <w:rPr>
          <w:szCs w:val="28"/>
          <w:lang w:val="vi-VN"/>
        </w:rPr>
      </w:pPr>
      <w:r w:rsidRPr="00391FC0">
        <w:rPr>
          <w:szCs w:val="28"/>
          <w:lang w:val="vi-VN"/>
        </w:rPr>
        <w:t xml:space="preserve">Tổ máy có kế hoạch ngừng máy đã được Đơn vị vận hành hệ thống điện và thị trường điện phê duyệt theo hình thức Phiếu đăng ký công tác đồng thời kế hoạch này đã được </w:t>
      </w:r>
      <w:r w:rsidRPr="00391FC0">
        <w:rPr>
          <w:lang w:val="vi-VN"/>
        </w:rPr>
        <w:t>đ</w:t>
      </w:r>
      <w:r w:rsidRPr="00391FC0">
        <w:rPr>
          <w:szCs w:val="28"/>
          <w:lang w:val="vi-VN"/>
        </w:rPr>
        <w:t xml:space="preserve">ơn vị phát điện thể hiện thông qua bản chào giá </w:t>
      </w:r>
      <w:r w:rsidR="00E55D70" w:rsidRPr="00391FC0">
        <w:rPr>
          <w:szCs w:val="28"/>
          <w:lang w:val="vi-VN"/>
        </w:rPr>
        <w:t>lập lịch của</w:t>
      </w:r>
      <w:r w:rsidRPr="00391FC0">
        <w:rPr>
          <w:szCs w:val="28"/>
          <w:lang w:val="vi-VN"/>
        </w:rPr>
        <w:t xml:space="preserve"> tổ máy (công suất tại dải chào cuối cùng trong bản chào bằng 0 (không));</w:t>
      </w:r>
    </w:p>
    <w:p w14:paraId="0BCBC00C" w14:textId="77777777" w:rsidR="009B55DF" w:rsidRPr="00391FC0" w:rsidRDefault="009B55DF" w:rsidP="00607D5B">
      <w:pPr>
        <w:pStyle w:val="Heading5"/>
        <w:widowControl w:val="0"/>
        <w:spacing w:before="60" w:after="60"/>
        <w:ind w:left="0" w:firstLine="567"/>
        <w:rPr>
          <w:lang w:val="vi-VN"/>
        </w:rPr>
      </w:pPr>
      <w:r w:rsidRPr="00391FC0">
        <w:rPr>
          <w:szCs w:val="28"/>
          <w:lang w:val="vi-VN"/>
        </w:rPr>
        <w:t>Trong các chu kỳ đã có kế hoạch ngừng máy, tổ máy nối lưới và phát điện theo yêu cầu của Đơn vị vận hành hệ thống điện và thị trường điện (sản  lượng đo đếm điện năng và sản lượng huy động theo lệnh điều độ của tổ máy trong các chu kỳ đã có kế hoạch dừng máy lớn hơn 0 (không));</w:t>
      </w:r>
    </w:p>
    <w:p w14:paraId="2293460E" w14:textId="77777777" w:rsidR="009B55DF" w:rsidRPr="00391FC0" w:rsidRDefault="009B55DF" w:rsidP="00607D5B">
      <w:pPr>
        <w:pStyle w:val="Heading5"/>
        <w:widowControl w:val="0"/>
        <w:spacing w:before="60" w:after="60"/>
        <w:ind w:left="0" w:firstLine="567"/>
        <w:rPr>
          <w:szCs w:val="28"/>
          <w:lang w:val="vi-VN"/>
        </w:rPr>
      </w:pPr>
      <w:r w:rsidRPr="00391FC0">
        <w:rPr>
          <w:szCs w:val="28"/>
          <w:lang w:val="vi-VN"/>
        </w:rPr>
        <w:t>Thời điểm Đơn vị vận hành hệ thống điện và thị trường điện ra lệnh ngừng tổ máy vượt quá 01 chu kỳ tính từ chu kỳ tổ máy chào công suất bằng 0 (không).</w:t>
      </w:r>
    </w:p>
    <w:p w14:paraId="06F35BAF" w14:textId="77777777" w:rsidR="009B55DF" w:rsidRPr="00391FC0" w:rsidRDefault="009B55DF" w:rsidP="00607D5B">
      <w:pPr>
        <w:pStyle w:val="Heading4"/>
        <w:keepNext w:val="0"/>
        <w:spacing w:before="60" w:after="60" w:line="240" w:lineRule="auto"/>
        <w:ind w:left="0" w:firstLine="567"/>
        <w:rPr>
          <w:rFonts w:ascii="Times New Roman" w:hAnsi="Times New Roman"/>
          <w:szCs w:val="28"/>
          <w:lang w:val="vi-VN"/>
        </w:rPr>
      </w:pPr>
      <w:r w:rsidRPr="00391FC0">
        <w:rPr>
          <w:rFonts w:ascii="Times New Roman" w:hAnsi="Times New Roman"/>
          <w:szCs w:val="28"/>
          <w:lang w:val="vi-VN"/>
        </w:rPr>
        <w:t>Thông tin cần xác nhận bao gồm:</w:t>
      </w:r>
    </w:p>
    <w:p w14:paraId="4110FED3" w14:textId="125E8FE1" w:rsidR="009B55DF" w:rsidRPr="00391FC0" w:rsidRDefault="009B55DF" w:rsidP="00607D5B">
      <w:pPr>
        <w:pStyle w:val="Heading5"/>
        <w:widowControl w:val="0"/>
        <w:spacing w:before="60" w:after="60"/>
        <w:ind w:left="0" w:firstLine="567"/>
        <w:rPr>
          <w:szCs w:val="28"/>
          <w:lang w:val="vi-VN"/>
        </w:rPr>
      </w:pPr>
      <w:r w:rsidRPr="00391FC0">
        <w:rPr>
          <w:szCs w:val="28"/>
          <w:lang w:val="vi-VN"/>
        </w:rPr>
        <w:t>Thời điểm</w:t>
      </w:r>
      <w:r w:rsidR="000A772A" w:rsidRPr="00391FC0">
        <w:rPr>
          <w:szCs w:val="28"/>
          <w:lang w:val="vi-VN"/>
        </w:rPr>
        <w:t xml:space="preserve"> </w:t>
      </w:r>
      <w:r w:rsidRPr="00391FC0">
        <w:rPr>
          <w:szCs w:val="28"/>
          <w:lang w:val="vi-VN"/>
        </w:rPr>
        <w:t>bắt đầu sự kiện</w:t>
      </w:r>
    </w:p>
    <w:p w14:paraId="440CAB9C" w14:textId="3D7456B5"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Trường hợp tổ máy tiếp tục nối lưới và phát điện: Thời điểm</w:t>
      </w:r>
      <w:r w:rsidR="00712971" w:rsidRPr="00391FC0">
        <w:rPr>
          <w:szCs w:val="28"/>
          <w:lang w:val="vi-VN"/>
        </w:rPr>
        <w:t xml:space="preserve"> </w:t>
      </w:r>
      <w:r w:rsidRPr="00391FC0">
        <w:rPr>
          <w:szCs w:val="28"/>
          <w:lang w:val="vi-VN"/>
        </w:rPr>
        <w:t>bắt đầu sự kiện được xác định là thời điểm bắt đầu của</w:t>
      </w:r>
      <w:r w:rsidR="00712971" w:rsidRPr="00391FC0">
        <w:rPr>
          <w:szCs w:val="28"/>
          <w:lang w:val="vi-VN"/>
        </w:rPr>
        <w:t xml:space="preserve"> </w:t>
      </w:r>
      <w:r w:rsidRPr="00391FC0">
        <w:rPr>
          <w:szCs w:val="28"/>
          <w:lang w:val="vi-VN"/>
        </w:rPr>
        <w:t xml:space="preserve">chu kỳ mà dải công suất cuối cùng bằng 0 (không) trong bản chào </w:t>
      </w:r>
      <w:r w:rsidR="00E55D70" w:rsidRPr="00391FC0">
        <w:rPr>
          <w:szCs w:val="28"/>
          <w:lang w:val="vi-VN"/>
        </w:rPr>
        <w:t>lập lịch của tổ máy</w:t>
      </w:r>
      <w:r w:rsidRPr="00391FC0">
        <w:rPr>
          <w:szCs w:val="28"/>
          <w:lang w:val="vi-VN"/>
        </w:rPr>
        <w:t>;</w:t>
      </w:r>
    </w:p>
    <w:p w14:paraId="35205A09" w14:textId="67C1DE3B"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Trường hợp tổ máy đã ngừng máy và khởi động lên: Thời điểm</w:t>
      </w:r>
      <w:r w:rsidR="00712971" w:rsidRPr="00391FC0">
        <w:rPr>
          <w:szCs w:val="28"/>
          <w:lang w:val="vi-VN"/>
        </w:rPr>
        <w:t xml:space="preserve"> </w:t>
      </w:r>
      <w:r w:rsidRPr="00391FC0">
        <w:rPr>
          <w:szCs w:val="28"/>
          <w:lang w:val="vi-VN"/>
        </w:rPr>
        <w:t xml:space="preserve">bắt đầu sự kiện được xác định là thời điểm hoàn thành lệnh Hòa lưới tổ máy hoặc thời điểm đóng máy cắt đầu cực hoặc máy cắt cao áp tổ máy (đối với tổ máy không có máy cắt đầu cực) hoặc thời điểm </w:t>
      </w:r>
      <w:r w:rsidRPr="00391FC0">
        <w:rPr>
          <w:lang w:val="vi-VN"/>
        </w:rPr>
        <w:t>đ</w:t>
      </w:r>
      <w:r w:rsidRPr="00391FC0">
        <w:rPr>
          <w:szCs w:val="28"/>
          <w:lang w:val="vi-VN"/>
        </w:rPr>
        <w:t>ơn vị phát điện thông báo tổ máy đã hòa lưới.</w:t>
      </w:r>
    </w:p>
    <w:p w14:paraId="352AE75B" w14:textId="12E9CA0B" w:rsidR="009B55DF" w:rsidRPr="00391FC0" w:rsidRDefault="009B55DF" w:rsidP="00607D5B">
      <w:pPr>
        <w:pStyle w:val="Heading5"/>
        <w:widowControl w:val="0"/>
        <w:spacing w:before="60" w:after="60"/>
        <w:ind w:left="0" w:firstLine="567"/>
        <w:rPr>
          <w:szCs w:val="28"/>
          <w:lang w:val="vi-VN"/>
        </w:rPr>
      </w:pPr>
      <w:r w:rsidRPr="00391FC0">
        <w:rPr>
          <w:szCs w:val="28"/>
          <w:lang w:val="vi-VN"/>
        </w:rPr>
        <w:t>Thời điểm</w:t>
      </w:r>
      <w:r w:rsidR="00712971" w:rsidRPr="00391FC0">
        <w:rPr>
          <w:szCs w:val="28"/>
          <w:lang w:val="vi-VN"/>
        </w:rPr>
        <w:t xml:space="preserve"> </w:t>
      </w:r>
      <w:r w:rsidRPr="00391FC0">
        <w:rPr>
          <w:szCs w:val="28"/>
          <w:lang w:val="vi-VN"/>
        </w:rPr>
        <w:t>kết thúc sự kiện là thời điểm</w:t>
      </w:r>
      <w:r w:rsidR="00712971" w:rsidRPr="00391FC0">
        <w:rPr>
          <w:szCs w:val="28"/>
          <w:lang w:val="vi-VN"/>
        </w:rPr>
        <w:t xml:space="preserve"> </w:t>
      </w:r>
      <w:r w:rsidRPr="00391FC0">
        <w:rPr>
          <w:szCs w:val="28"/>
          <w:lang w:val="vi-VN"/>
        </w:rPr>
        <w:t>xuất hiện sớm nhất trong các thời điểm</w:t>
      </w:r>
      <w:r w:rsidR="00712971" w:rsidRPr="00391FC0">
        <w:rPr>
          <w:szCs w:val="28"/>
          <w:lang w:val="vi-VN"/>
        </w:rPr>
        <w:t xml:space="preserve"> </w:t>
      </w:r>
      <w:r w:rsidRPr="00391FC0">
        <w:rPr>
          <w:szCs w:val="28"/>
          <w:lang w:val="vi-VN"/>
        </w:rPr>
        <w:t>sau:</w:t>
      </w:r>
    </w:p>
    <w:p w14:paraId="49FA70F7" w14:textId="56C5C94F"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 xml:space="preserve">Thời điểm hoàn thành lệnh Ngừng máy hoặc lệnh Thay đổi công suất về giá trị 0 (không) hoặc thời điểm cắt máy cắt đầu cực hoặc máy cắt cao áp tổ máy (đối với tổ máy không có máy cắt đầu cực) hoặc thời điểm </w:t>
      </w:r>
      <w:r w:rsidRPr="00391FC0">
        <w:rPr>
          <w:lang w:val="vi-VN"/>
        </w:rPr>
        <w:t>đ</w:t>
      </w:r>
      <w:r w:rsidRPr="00391FC0">
        <w:rPr>
          <w:szCs w:val="28"/>
          <w:lang w:val="vi-VN"/>
        </w:rPr>
        <w:t>ơn vị phát điện thông báo tổ máy đã tách lưới;</w:t>
      </w:r>
    </w:p>
    <w:p w14:paraId="27CC8494" w14:textId="1B028972"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 xml:space="preserve">Thời điểm kết thúc chu kỳ liền trước chu kỳ tổ máy bắt đầu chào công suất khác giá trị 0 (không) trong bản chào </w:t>
      </w:r>
      <w:r w:rsidR="00E55D70" w:rsidRPr="00391FC0">
        <w:rPr>
          <w:szCs w:val="28"/>
          <w:lang w:val="vi-VN"/>
        </w:rPr>
        <w:t>giá lập lịch của tổ máy</w:t>
      </w:r>
      <w:r w:rsidRPr="00391FC0">
        <w:rPr>
          <w:szCs w:val="28"/>
          <w:lang w:val="vi-VN"/>
        </w:rPr>
        <w:t>.</w:t>
      </w:r>
    </w:p>
    <w:p w14:paraId="6C06FB3A" w14:textId="77777777" w:rsidR="009B55DF" w:rsidRPr="00391FC0" w:rsidRDefault="009B55DF" w:rsidP="00607D5B">
      <w:pPr>
        <w:pStyle w:val="Heading4"/>
        <w:keepNext w:val="0"/>
        <w:spacing w:before="60" w:after="60" w:line="240" w:lineRule="auto"/>
        <w:ind w:left="0" w:firstLine="567"/>
        <w:rPr>
          <w:rFonts w:ascii="Times New Roman" w:hAnsi="Times New Roman"/>
          <w:szCs w:val="28"/>
          <w:lang w:val="vi-VN"/>
        </w:rPr>
      </w:pPr>
      <w:r w:rsidRPr="00391FC0">
        <w:rPr>
          <w:rFonts w:ascii="Times New Roman" w:hAnsi="Times New Roman"/>
          <w:szCs w:val="28"/>
          <w:lang w:val="vi-VN"/>
        </w:rPr>
        <w:t>Dữ liệu phục vụ xác nhận sự kiện bao gồm:</w:t>
      </w:r>
    </w:p>
    <w:p w14:paraId="62E0DBA0" w14:textId="77777777" w:rsidR="009B55DF" w:rsidRPr="00391FC0" w:rsidRDefault="009B55DF" w:rsidP="00607D5B">
      <w:pPr>
        <w:pStyle w:val="Heading5"/>
        <w:widowControl w:val="0"/>
        <w:spacing w:before="60" w:after="60"/>
        <w:ind w:left="0" w:firstLine="567"/>
        <w:rPr>
          <w:szCs w:val="28"/>
          <w:lang w:val="vi-VN"/>
        </w:rPr>
      </w:pPr>
      <w:r w:rsidRPr="00391FC0">
        <w:rPr>
          <w:szCs w:val="28"/>
          <w:lang w:val="vi-VN"/>
        </w:rPr>
        <w:t xml:space="preserve">Thời điểm hoàn thành lệnh lấy theo dữ liệu từ hệ thống DIM của Đơn vị vận hành hệ thống điện và thị trường điện và </w:t>
      </w:r>
      <w:r w:rsidRPr="00391FC0">
        <w:rPr>
          <w:lang w:val="vi-VN"/>
        </w:rPr>
        <w:t>đ</w:t>
      </w:r>
      <w:r w:rsidRPr="00391FC0">
        <w:rPr>
          <w:szCs w:val="28"/>
          <w:lang w:val="vi-VN"/>
        </w:rPr>
        <w:t>ơn vị phát điện;</w:t>
      </w:r>
    </w:p>
    <w:p w14:paraId="67567731" w14:textId="77777777" w:rsidR="009B55DF" w:rsidRPr="00391FC0" w:rsidRDefault="009B55DF" w:rsidP="00607D5B">
      <w:pPr>
        <w:pStyle w:val="Heading5"/>
        <w:widowControl w:val="0"/>
        <w:spacing w:before="60" w:after="60"/>
        <w:ind w:left="0" w:firstLine="567"/>
        <w:rPr>
          <w:szCs w:val="28"/>
          <w:lang w:val="vi-VN"/>
        </w:rPr>
      </w:pPr>
      <w:r w:rsidRPr="00391FC0">
        <w:rPr>
          <w:szCs w:val="28"/>
          <w:lang w:val="vi-VN"/>
        </w:rPr>
        <w:t xml:space="preserve">Thời điểm cắt máy cắt lấy theo bản ghi DCS do </w:t>
      </w:r>
      <w:r w:rsidRPr="00391FC0">
        <w:rPr>
          <w:lang w:val="vi-VN"/>
        </w:rPr>
        <w:t>đ</w:t>
      </w:r>
      <w:r w:rsidRPr="00391FC0">
        <w:rPr>
          <w:szCs w:val="28"/>
          <w:lang w:val="vi-VN"/>
        </w:rPr>
        <w:t>ơn vị phát điện cung cấp;</w:t>
      </w:r>
    </w:p>
    <w:p w14:paraId="7B278C7B" w14:textId="708AFAEF" w:rsidR="009B55DF" w:rsidRPr="00391FC0" w:rsidRDefault="009B55DF" w:rsidP="00607D5B">
      <w:pPr>
        <w:pStyle w:val="Heading5"/>
        <w:widowControl w:val="0"/>
        <w:spacing w:before="60" w:after="60"/>
        <w:ind w:left="0" w:firstLine="567"/>
        <w:rPr>
          <w:lang w:val="vi-VN"/>
        </w:rPr>
      </w:pPr>
      <w:r w:rsidRPr="00391FC0">
        <w:rPr>
          <w:szCs w:val="28"/>
          <w:lang w:val="vi-VN"/>
        </w:rPr>
        <w:t xml:space="preserve">Bản chào </w:t>
      </w:r>
      <w:r w:rsidR="00E55D70" w:rsidRPr="00391FC0">
        <w:rPr>
          <w:szCs w:val="28"/>
          <w:lang w:val="vi-VN"/>
        </w:rPr>
        <w:t>giá lập lịch</w:t>
      </w:r>
      <w:r w:rsidRPr="00391FC0">
        <w:rPr>
          <w:szCs w:val="28"/>
          <w:lang w:val="vi-VN"/>
        </w:rPr>
        <w:t xml:space="preserve"> lấy theo cơ sở dữ liệu hệ thống thông tin thị trường </w:t>
      </w:r>
      <w:r w:rsidRPr="00391FC0">
        <w:rPr>
          <w:szCs w:val="28"/>
          <w:lang w:val="vi-VN"/>
        </w:rPr>
        <w:lastRenderedPageBreak/>
        <w:t>điện.</w:t>
      </w:r>
    </w:p>
    <w:p w14:paraId="37454A4A" w14:textId="1A4265F3" w:rsidR="009B55DF" w:rsidRPr="00391FC0" w:rsidRDefault="009B55DF" w:rsidP="00607D5B">
      <w:pPr>
        <w:pStyle w:val="Heading5"/>
        <w:widowControl w:val="0"/>
        <w:spacing w:before="60" w:after="60"/>
        <w:ind w:left="0" w:firstLine="567"/>
        <w:rPr>
          <w:szCs w:val="28"/>
          <w:lang w:val="vi-VN"/>
        </w:rPr>
      </w:pPr>
      <w:r w:rsidRPr="00391FC0">
        <w:rPr>
          <w:szCs w:val="28"/>
          <w:lang w:val="vi-VN"/>
        </w:rPr>
        <w:t xml:space="preserve">Dữ liệu khác theo quy định tại </w:t>
      </w:r>
      <w:r w:rsidR="003A792F" w:rsidRPr="00391FC0">
        <w:rPr>
          <w:szCs w:val="28"/>
          <w:lang w:val="vi-VN"/>
        </w:rPr>
        <w:t xml:space="preserve">khoản </w:t>
      </w:r>
      <w:r w:rsidRPr="00391FC0">
        <w:rPr>
          <w:szCs w:val="28"/>
          <w:lang w:val="vi-VN"/>
        </w:rPr>
        <w:t xml:space="preserve">2 </w:t>
      </w:r>
      <w:r w:rsidRPr="00391FC0">
        <w:rPr>
          <w:lang w:val="vi-VN"/>
        </w:rPr>
        <w:t xml:space="preserve">Điều </w:t>
      </w:r>
      <w:r w:rsidR="00593F09" w:rsidRPr="00391FC0">
        <w:rPr>
          <w:lang w:val="vi-VN"/>
        </w:rPr>
        <w:t>40</w:t>
      </w:r>
      <w:r w:rsidR="00712971" w:rsidRPr="00391FC0">
        <w:rPr>
          <w:lang w:val="vi-VN"/>
        </w:rPr>
        <w:t xml:space="preserve"> </w:t>
      </w:r>
      <w:r w:rsidR="00821EFF" w:rsidRPr="00391FC0">
        <w:rPr>
          <w:szCs w:val="28"/>
          <w:lang w:val="vi-VN"/>
        </w:rPr>
        <w:t>Phụ lục</w:t>
      </w:r>
      <w:r w:rsidRPr="00391FC0">
        <w:rPr>
          <w:szCs w:val="28"/>
          <w:lang w:val="vi-VN"/>
        </w:rPr>
        <w:t xml:space="preserve"> này.</w:t>
      </w:r>
    </w:p>
    <w:p w14:paraId="783FB93E" w14:textId="422A2EC8" w:rsidR="009B55DF" w:rsidRPr="00391FC0" w:rsidRDefault="00712971" w:rsidP="00BC6968">
      <w:pPr>
        <w:pStyle w:val="Heading3"/>
        <w:numPr>
          <w:ilvl w:val="2"/>
          <w:numId w:val="32"/>
        </w:numPr>
        <w:ind w:left="0" w:firstLine="567"/>
        <w:rPr>
          <w:lang w:val="vi-VN"/>
        </w:rPr>
      </w:pPr>
      <w:r w:rsidRPr="00391FC0">
        <w:rPr>
          <w:lang w:val="vi-VN"/>
        </w:rPr>
        <w:t>X</w:t>
      </w:r>
      <w:r w:rsidR="009B55DF" w:rsidRPr="00391FC0">
        <w:rPr>
          <w:lang w:val="vi-VN"/>
        </w:rPr>
        <w:t>ác định sự kiện nhà máy điện tách lưới phát độc lập</w:t>
      </w:r>
    </w:p>
    <w:p w14:paraId="3FB280DA" w14:textId="2F38F56B" w:rsidR="009B55DF" w:rsidRPr="00391FC0" w:rsidRDefault="009B55DF" w:rsidP="0081718D">
      <w:pPr>
        <w:pStyle w:val="Heading4"/>
        <w:keepNext w:val="0"/>
        <w:numPr>
          <w:ilvl w:val="3"/>
          <w:numId w:val="11"/>
        </w:numPr>
        <w:spacing w:before="60" w:after="60" w:line="240" w:lineRule="auto"/>
        <w:ind w:left="0" w:firstLine="567"/>
        <w:rPr>
          <w:rFonts w:ascii="Times New Roman" w:hAnsi="Times New Roman"/>
          <w:szCs w:val="28"/>
          <w:lang w:val="vi-VN"/>
        </w:rPr>
      </w:pPr>
      <w:r w:rsidRPr="00391FC0">
        <w:rPr>
          <w:rFonts w:ascii="Times New Roman" w:hAnsi="Times New Roman"/>
          <w:szCs w:val="28"/>
          <w:lang w:val="vi-VN"/>
        </w:rPr>
        <w:t xml:space="preserve">Đơn vị phát điện được xác định có sự kiện khi nhà máy phải thay đổi công suất để điều </w:t>
      </w:r>
      <w:r w:rsidR="00304C54" w:rsidRPr="00391FC0">
        <w:rPr>
          <w:rFonts w:ascii="Times New Roman" w:hAnsi="Times New Roman"/>
          <w:szCs w:val="28"/>
          <w:lang w:val="vi-VN"/>
        </w:rPr>
        <w:t xml:space="preserve">khiển </w:t>
      </w:r>
      <w:r w:rsidRPr="00391FC0">
        <w:rPr>
          <w:rFonts w:ascii="Times New Roman" w:hAnsi="Times New Roman"/>
          <w:szCs w:val="28"/>
          <w:lang w:val="vi-VN"/>
        </w:rPr>
        <w:t xml:space="preserve">tần số lưới trong khoảng thời gian lưới điện khu vực bị tách </w:t>
      </w:r>
      <w:r w:rsidRPr="00391FC0">
        <w:rPr>
          <w:rFonts w:ascii="Times New Roman" w:hAnsi="Times New Roman"/>
          <w:lang w:val="vi-VN"/>
        </w:rPr>
        <w:t>ra ngoài</w:t>
      </w:r>
      <w:r w:rsidRPr="00391FC0">
        <w:rPr>
          <w:rFonts w:ascii="Times New Roman" w:hAnsi="Times New Roman"/>
          <w:szCs w:val="28"/>
          <w:lang w:val="vi-VN"/>
        </w:rPr>
        <w:t xml:space="preserve"> lưới điện </w:t>
      </w:r>
      <w:r w:rsidRPr="00391FC0">
        <w:rPr>
          <w:rFonts w:ascii="Times New Roman" w:hAnsi="Times New Roman"/>
          <w:lang w:val="vi-VN"/>
        </w:rPr>
        <w:t>q</w:t>
      </w:r>
      <w:r w:rsidRPr="00391FC0">
        <w:rPr>
          <w:rFonts w:ascii="Times New Roman" w:hAnsi="Times New Roman"/>
          <w:szCs w:val="28"/>
          <w:lang w:val="vi-VN"/>
        </w:rPr>
        <w:t>uốc gia.</w:t>
      </w:r>
    </w:p>
    <w:p w14:paraId="3E05F274" w14:textId="77777777" w:rsidR="009B55DF" w:rsidRPr="00391FC0" w:rsidRDefault="009B55DF" w:rsidP="00607D5B">
      <w:pPr>
        <w:pStyle w:val="Heading4"/>
        <w:keepNext w:val="0"/>
        <w:spacing w:before="60" w:after="60" w:line="240" w:lineRule="auto"/>
        <w:ind w:left="0" w:firstLine="567"/>
        <w:rPr>
          <w:rFonts w:ascii="Times New Roman" w:hAnsi="Times New Roman"/>
          <w:szCs w:val="28"/>
          <w:lang w:val="vi-VN"/>
        </w:rPr>
      </w:pPr>
      <w:r w:rsidRPr="00391FC0">
        <w:rPr>
          <w:rFonts w:ascii="Times New Roman" w:hAnsi="Times New Roman"/>
          <w:szCs w:val="28"/>
          <w:lang w:val="vi-VN"/>
        </w:rPr>
        <w:t>Thông tin cần xác nhận bao gồm:</w:t>
      </w:r>
    </w:p>
    <w:p w14:paraId="05331C05" w14:textId="77777777" w:rsidR="009B55DF" w:rsidRPr="00391FC0" w:rsidRDefault="009B55DF" w:rsidP="00607D5B">
      <w:pPr>
        <w:pStyle w:val="Heading5"/>
        <w:widowControl w:val="0"/>
        <w:spacing w:before="60" w:after="60"/>
        <w:ind w:left="0" w:firstLine="567"/>
        <w:rPr>
          <w:szCs w:val="28"/>
          <w:lang w:val="vi-VN"/>
        </w:rPr>
      </w:pPr>
      <w:r w:rsidRPr="00391FC0">
        <w:rPr>
          <w:szCs w:val="28"/>
          <w:lang w:val="vi-VN"/>
        </w:rPr>
        <w:t>Thời điểm bắt đầu sự kiện được xác định theo thứ tự ưu tiên sau:</w:t>
      </w:r>
    </w:p>
    <w:p w14:paraId="14C6910F" w14:textId="77777777"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Thời điểm Đơn vị vận hành hệ thống điện và thị trường điện ghi nhận được về sự cố khu vực có nhà máy tách lưới phát độc lập;</w:t>
      </w:r>
    </w:p>
    <w:p w14:paraId="20B7AA7E" w14:textId="665301AA"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 xml:space="preserve">Thời điểm hệ thống điều chỉnh công suất tổ máy chuyển sang chế độ thay đổi công suất để điều </w:t>
      </w:r>
      <w:r w:rsidR="00304C54" w:rsidRPr="00391FC0">
        <w:rPr>
          <w:szCs w:val="28"/>
          <w:lang w:val="vi-VN"/>
        </w:rPr>
        <w:t xml:space="preserve">khiển </w:t>
      </w:r>
      <w:r w:rsidRPr="00391FC0">
        <w:rPr>
          <w:szCs w:val="28"/>
          <w:lang w:val="vi-VN"/>
        </w:rPr>
        <w:t>tần số lưới.</w:t>
      </w:r>
    </w:p>
    <w:p w14:paraId="41146689" w14:textId="443B93DA" w:rsidR="009B55DF" w:rsidRPr="00391FC0" w:rsidRDefault="009B55DF" w:rsidP="00607D5B">
      <w:pPr>
        <w:pStyle w:val="Heading5"/>
        <w:widowControl w:val="0"/>
        <w:spacing w:before="60" w:after="60"/>
        <w:ind w:left="0" w:firstLine="567"/>
        <w:rPr>
          <w:szCs w:val="28"/>
          <w:lang w:val="vi-VN"/>
        </w:rPr>
      </w:pPr>
      <w:r w:rsidRPr="00391FC0">
        <w:rPr>
          <w:szCs w:val="28"/>
          <w:lang w:val="vi-VN"/>
        </w:rPr>
        <w:t xml:space="preserve">Thời điểm kết thúc sự kiện là thời điểm lưới điện khu vực đã hòa được vào lưới điện quốc gia theo ghi nhận của Đơn vị vận hành hệ thống điện và thị trường điện hoặc thời điểm </w:t>
      </w:r>
      <w:r w:rsidRPr="00391FC0">
        <w:rPr>
          <w:lang w:val="vi-VN"/>
        </w:rPr>
        <w:t>đ</w:t>
      </w:r>
      <w:r w:rsidRPr="00391FC0">
        <w:rPr>
          <w:szCs w:val="28"/>
          <w:lang w:val="vi-VN"/>
        </w:rPr>
        <w:t>ơn vị phát điện hoàn thành</w:t>
      </w:r>
      <w:r w:rsidRPr="00391FC0">
        <w:rPr>
          <w:lang w:val="vi-VN"/>
        </w:rPr>
        <w:t xml:space="preserve"> lệnh </w:t>
      </w:r>
      <w:r w:rsidRPr="00391FC0">
        <w:rPr>
          <w:szCs w:val="28"/>
          <w:lang w:val="vi-VN"/>
        </w:rPr>
        <w:t>Thay đổi công suất</w:t>
      </w:r>
      <w:r w:rsidR="00712971" w:rsidRPr="00391FC0">
        <w:rPr>
          <w:szCs w:val="28"/>
          <w:lang w:val="vi-VN"/>
        </w:rPr>
        <w:t xml:space="preserve"> </w:t>
      </w:r>
      <w:r w:rsidRPr="00391FC0">
        <w:rPr>
          <w:szCs w:val="28"/>
          <w:lang w:val="vi-VN"/>
        </w:rPr>
        <w:t>tại một mức công suất xác định theo yêu cầu của Đơn vị vận hành hệ thống điện và thị trường điện.</w:t>
      </w:r>
    </w:p>
    <w:p w14:paraId="46AE698A" w14:textId="77777777" w:rsidR="009B55DF" w:rsidRPr="00391FC0" w:rsidRDefault="009B55DF" w:rsidP="00607D5B">
      <w:pPr>
        <w:pStyle w:val="Heading4"/>
        <w:keepNext w:val="0"/>
        <w:spacing w:before="60" w:after="60" w:line="240" w:lineRule="auto"/>
        <w:ind w:left="0" w:firstLine="567"/>
        <w:rPr>
          <w:rFonts w:ascii="Times New Roman" w:hAnsi="Times New Roman"/>
          <w:szCs w:val="28"/>
          <w:lang w:val="vi-VN"/>
        </w:rPr>
      </w:pPr>
      <w:r w:rsidRPr="00391FC0">
        <w:rPr>
          <w:rFonts w:ascii="Times New Roman" w:hAnsi="Times New Roman"/>
          <w:szCs w:val="28"/>
          <w:lang w:val="vi-VN"/>
        </w:rPr>
        <w:t>Dữ liệu phục vụ xác nhận sự kiện bao gồm:</w:t>
      </w:r>
    </w:p>
    <w:p w14:paraId="2C13AFD2" w14:textId="77777777" w:rsidR="009B55DF" w:rsidRPr="00391FC0" w:rsidRDefault="009B55DF" w:rsidP="00607D5B">
      <w:pPr>
        <w:pStyle w:val="Heading5"/>
        <w:widowControl w:val="0"/>
        <w:spacing w:before="60" w:after="60"/>
        <w:ind w:left="0" w:firstLine="567"/>
        <w:rPr>
          <w:szCs w:val="28"/>
          <w:lang w:val="vi-VN"/>
        </w:rPr>
      </w:pPr>
      <w:r w:rsidRPr="00391FC0">
        <w:rPr>
          <w:szCs w:val="28"/>
          <w:lang w:val="vi-VN"/>
        </w:rPr>
        <w:t xml:space="preserve">Thời điểm lưới điện khu vực (có nhà máy tách lưới phát độc lập) tách </w:t>
      </w:r>
      <w:r w:rsidRPr="00391FC0">
        <w:rPr>
          <w:lang w:val="vi-VN"/>
        </w:rPr>
        <w:t>ra ngài</w:t>
      </w:r>
      <w:r w:rsidRPr="00391FC0">
        <w:rPr>
          <w:szCs w:val="28"/>
          <w:lang w:val="vi-VN"/>
        </w:rPr>
        <w:t xml:space="preserve"> hệ thống điện quốc gia theo ghi nhận của Đơn vị vận hành hệ thống điện và thị trường điện; </w:t>
      </w:r>
    </w:p>
    <w:p w14:paraId="0A4CD938" w14:textId="77777777" w:rsidR="009B55DF" w:rsidRPr="00391FC0" w:rsidRDefault="009B55DF" w:rsidP="00607D5B">
      <w:pPr>
        <w:pStyle w:val="Heading5"/>
        <w:widowControl w:val="0"/>
        <w:spacing w:before="60" w:after="60"/>
        <w:ind w:left="0" w:firstLine="567"/>
        <w:rPr>
          <w:szCs w:val="28"/>
          <w:lang w:val="vi-VN"/>
        </w:rPr>
      </w:pPr>
      <w:r w:rsidRPr="00391FC0">
        <w:rPr>
          <w:szCs w:val="28"/>
          <w:lang w:val="vi-VN"/>
        </w:rPr>
        <w:t xml:space="preserve">Thời điểm Đơn vị vận hành hệ thống điện và thị trường điện yêu cầu và thông báo cho </w:t>
      </w:r>
      <w:r w:rsidRPr="00391FC0">
        <w:rPr>
          <w:lang w:val="vi-VN"/>
        </w:rPr>
        <w:t>đ</w:t>
      </w:r>
      <w:r w:rsidRPr="00391FC0">
        <w:rPr>
          <w:szCs w:val="28"/>
          <w:lang w:val="vi-VN"/>
        </w:rPr>
        <w:t xml:space="preserve">ơn vị phát điện lấy theo bản sao ghi âm công nghiệp hoặc bản sao ghi chép ca vận hành do </w:t>
      </w:r>
      <w:r w:rsidRPr="00391FC0">
        <w:rPr>
          <w:lang w:val="vi-VN"/>
        </w:rPr>
        <w:t>đ</w:t>
      </w:r>
      <w:r w:rsidRPr="00391FC0">
        <w:rPr>
          <w:szCs w:val="28"/>
          <w:lang w:val="vi-VN"/>
        </w:rPr>
        <w:t xml:space="preserve">ơn vị phát điện cung cấp; </w:t>
      </w:r>
    </w:p>
    <w:p w14:paraId="4135E939" w14:textId="77777777" w:rsidR="009B55DF" w:rsidRPr="00391FC0" w:rsidRDefault="009B55DF" w:rsidP="00607D5B">
      <w:pPr>
        <w:pStyle w:val="Heading5"/>
        <w:widowControl w:val="0"/>
        <w:spacing w:before="60" w:after="60"/>
        <w:ind w:left="0" w:firstLine="567"/>
        <w:rPr>
          <w:szCs w:val="28"/>
          <w:lang w:val="vi-VN"/>
        </w:rPr>
      </w:pPr>
      <w:r w:rsidRPr="00391FC0">
        <w:rPr>
          <w:szCs w:val="28"/>
          <w:lang w:val="vi-VN"/>
        </w:rPr>
        <w:t xml:space="preserve">Thời điểm hệ thống điều tốc chuyển đổi chế độ làm việc lấy theo bản ghi DCS do </w:t>
      </w:r>
      <w:r w:rsidRPr="00391FC0">
        <w:rPr>
          <w:lang w:val="vi-VN"/>
        </w:rPr>
        <w:t>đ</w:t>
      </w:r>
      <w:r w:rsidRPr="00391FC0">
        <w:rPr>
          <w:szCs w:val="28"/>
          <w:lang w:val="vi-VN"/>
        </w:rPr>
        <w:t>ơn vị phát điện cung cấp.</w:t>
      </w:r>
    </w:p>
    <w:p w14:paraId="4C410C2B" w14:textId="477CF5D1" w:rsidR="009B55DF" w:rsidRPr="00391FC0" w:rsidRDefault="00712971" w:rsidP="00BC6968">
      <w:pPr>
        <w:pStyle w:val="Heading3"/>
        <w:numPr>
          <w:ilvl w:val="2"/>
          <w:numId w:val="32"/>
        </w:numPr>
        <w:ind w:left="0" w:firstLine="567"/>
        <w:rPr>
          <w:lang w:val="vi-VN"/>
        </w:rPr>
      </w:pPr>
      <w:bookmarkStart w:id="64" w:name="_Toc365554536"/>
      <w:r w:rsidRPr="00391FC0">
        <w:rPr>
          <w:lang w:val="vi-VN"/>
        </w:rPr>
        <w:t>X</w:t>
      </w:r>
      <w:r w:rsidR="009B55DF" w:rsidRPr="00391FC0">
        <w:rPr>
          <w:lang w:val="vi-VN"/>
        </w:rPr>
        <w:t>ác định sự kiện tổ máy đấu nối vào lưới điện mua điện từ nước ngoài</w:t>
      </w:r>
      <w:bookmarkEnd w:id="64"/>
    </w:p>
    <w:p w14:paraId="767CAD00" w14:textId="77777777" w:rsidR="009B55DF" w:rsidRPr="00391FC0" w:rsidRDefault="009B55DF" w:rsidP="0081718D">
      <w:pPr>
        <w:pStyle w:val="Heading4"/>
        <w:keepNext w:val="0"/>
        <w:spacing w:before="60" w:after="60" w:line="240" w:lineRule="auto"/>
        <w:ind w:left="0" w:firstLine="567"/>
        <w:rPr>
          <w:rFonts w:ascii="Times New Roman" w:hAnsi="Times New Roman"/>
          <w:szCs w:val="28"/>
          <w:lang w:val="vi-VN"/>
        </w:rPr>
      </w:pPr>
      <w:bookmarkStart w:id="65" w:name="_Ref366073720"/>
      <w:r w:rsidRPr="00391FC0">
        <w:rPr>
          <w:rFonts w:ascii="Times New Roman" w:hAnsi="Times New Roman"/>
          <w:szCs w:val="28"/>
          <w:lang w:val="vi-VN"/>
        </w:rPr>
        <w:t xml:space="preserve">Đơn vị phát điện được xác định có sự kiện khi tổ máy có khoảng thời gian đấu nối lưới </w:t>
      </w:r>
      <w:r w:rsidRPr="00391FC0">
        <w:rPr>
          <w:rFonts w:ascii="Times New Roman" w:hAnsi="Times New Roman"/>
          <w:lang w:val="vi-VN"/>
        </w:rPr>
        <w:t xml:space="preserve">điện </w:t>
      </w:r>
      <w:r w:rsidRPr="00391FC0">
        <w:rPr>
          <w:rFonts w:ascii="Times New Roman" w:hAnsi="Times New Roman"/>
          <w:szCs w:val="28"/>
          <w:lang w:val="vi-VN"/>
        </w:rPr>
        <w:t xml:space="preserve">mua điện nước ngoài theo yêu cầu của Đơn vị vận hành hệ thống điện và thị trường điện. Khoảng thời gian này được xác định từ thời điểm tổ máy tách </w:t>
      </w:r>
      <w:r w:rsidRPr="00391FC0">
        <w:rPr>
          <w:rFonts w:ascii="Times New Roman" w:hAnsi="Times New Roman"/>
          <w:lang w:val="vi-VN"/>
        </w:rPr>
        <w:t>ra ngoài</w:t>
      </w:r>
      <w:r w:rsidRPr="00391FC0">
        <w:rPr>
          <w:rFonts w:ascii="Times New Roman" w:hAnsi="Times New Roman"/>
          <w:szCs w:val="28"/>
          <w:lang w:val="vi-VN"/>
        </w:rPr>
        <w:t xml:space="preserve"> lưới điện quốc gia cho đến thời điểm tổ máy tách </w:t>
      </w:r>
      <w:r w:rsidRPr="00391FC0">
        <w:rPr>
          <w:rFonts w:ascii="Times New Roman" w:hAnsi="Times New Roman"/>
          <w:lang w:val="vi-VN"/>
        </w:rPr>
        <w:t xml:space="preserve">ra ngài </w:t>
      </w:r>
      <w:r w:rsidRPr="00391FC0">
        <w:rPr>
          <w:rFonts w:ascii="Times New Roman" w:hAnsi="Times New Roman"/>
          <w:szCs w:val="28"/>
          <w:lang w:val="vi-VN"/>
        </w:rPr>
        <w:t>lưới điện mua điện nước ngoài</w:t>
      </w:r>
      <w:bookmarkEnd w:id="65"/>
      <w:r w:rsidRPr="00391FC0">
        <w:rPr>
          <w:rFonts w:ascii="Times New Roman" w:hAnsi="Times New Roman"/>
          <w:szCs w:val="28"/>
          <w:lang w:val="vi-VN"/>
        </w:rPr>
        <w:t>.</w:t>
      </w:r>
    </w:p>
    <w:p w14:paraId="2805E1F8" w14:textId="77777777" w:rsidR="009B55DF" w:rsidRPr="00391FC0" w:rsidRDefault="009B55DF" w:rsidP="00607D5B">
      <w:pPr>
        <w:pStyle w:val="Heading4"/>
        <w:keepNext w:val="0"/>
        <w:spacing w:before="60" w:after="60" w:line="240" w:lineRule="auto"/>
        <w:ind w:left="0" w:firstLine="567"/>
        <w:rPr>
          <w:rFonts w:ascii="Times New Roman" w:hAnsi="Times New Roman"/>
          <w:szCs w:val="28"/>
          <w:lang w:val="vi-VN"/>
        </w:rPr>
      </w:pPr>
      <w:r w:rsidRPr="00391FC0">
        <w:rPr>
          <w:rFonts w:ascii="Times New Roman" w:hAnsi="Times New Roman"/>
          <w:szCs w:val="28"/>
          <w:lang w:val="vi-VN"/>
        </w:rPr>
        <w:t>Thông tin cần xác nhận bao gồm:</w:t>
      </w:r>
    </w:p>
    <w:p w14:paraId="04BAC26F" w14:textId="77777777" w:rsidR="009B55DF" w:rsidRPr="00391FC0" w:rsidRDefault="009B55DF" w:rsidP="00607D5B">
      <w:pPr>
        <w:pStyle w:val="Heading5"/>
        <w:widowControl w:val="0"/>
        <w:spacing w:before="60" w:after="60"/>
        <w:ind w:left="0" w:firstLine="567"/>
        <w:rPr>
          <w:szCs w:val="28"/>
          <w:lang w:val="vi-VN"/>
        </w:rPr>
      </w:pPr>
      <w:r w:rsidRPr="00391FC0">
        <w:rPr>
          <w:szCs w:val="28"/>
          <w:lang w:val="vi-VN"/>
        </w:rPr>
        <w:t>Thời điểm bắt đầu sự kiện được xác định theo thứ tự ưu tiên sau:</w:t>
      </w:r>
    </w:p>
    <w:p w14:paraId="0BC1DFEA" w14:textId="77777777"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Thời điểm hoàn thành lệnh Ngừng tổ máy hoặc lệnh Thay đổi công suất về giá trị 0 (không) với lý do chuyển sang nối lưới điện mua điện từ nước ngoài;</w:t>
      </w:r>
    </w:p>
    <w:p w14:paraId="27B7C157" w14:textId="77777777"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 xml:space="preserve">Thời điểm cắt máy cắt đầu cực hoặc máy cắt cao áp tổ máy (đối với tổ máy không có máy cắt đầu cực) để tách </w:t>
      </w:r>
      <w:r w:rsidRPr="00391FC0">
        <w:rPr>
          <w:lang w:val="vi-VN"/>
        </w:rPr>
        <w:t xml:space="preserve">ra ngoài </w:t>
      </w:r>
      <w:r w:rsidRPr="00391FC0">
        <w:rPr>
          <w:szCs w:val="28"/>
          <w:lang w:val="vi-VN"/>
        </w:rPr>
        <w:t>lưới điện quốc gia với lý do chuyển sang nối lưới điện mua điện từ nước ngoài;</w:t>
      </w:r>
    </w:p>
    <w:p w14:paraId="4F80FC53" w14:textId="77777777"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lastRenderedPageBreak/>
        <w:t xml:space="preserve">Thời điểm </w:t>
      </w:r>
      <w:r w:rsidRPr="00391FC0">
        <w:rPr>
          <w:lang w:val="vi-VN"/>
        </w:rPr>
        <w:t>đ</w:t>
      </w:r>
      <w:r w:rsidRPr="00391FC0">
        <w:rPr>
          <w:szCs w:val="28"/>
          <w:lang w:val="vi-VN"/>
        </w:rPr>
        <w:t>ơn vị phát điện hoàn thành việc chuyển sang nối lưới điện nước ngoài.</w:t>
      </w:r>
    </w:p>
    <w:p w14:paraId="225CCE33" w14:textId="77777777" w:rsidR="009B55DF" w:rsidRPr="00391FC0" w:rsidRDefault="009B55DF" w:rsidP="00607D5B">
      <w:pPr>
        <w:pStyle w:val="Heading5"/>
        <w:widowControl w:val="0"/>
        <w:spacing w:before="60" w:after="60"/>
        <w:ind w:left="0" w:firstLine="567"/>
        <w:rPr>
          <w:szCs w:val="28"/>
          <w:lang w:val="vi-VN"/>
        </w:rPr>
      </w:pPr>
      <w:r w:rsidRPr="00391FC0">
        <w:rPr>
          <w:szCs w:val="28"/>
          <w:lang w:val="vi-VN"/>
        </w:rPr>
        <w:t xml:space="preserve">Thời điểm kết thúc sự kiện được xác định theo thứ tự ưu tiên sau: </w:t>
      </w:r>
    </w:p>
    <w:p w14:paraId="5D5F5065" w14:textId="77777777"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Thời điểm hoàn thành lệnh Ngừng tổ máy hoặc lệnh Thay đổi công suất về giá trị 0 (không) với lý do chuyển sang nối lưới điện quốc gia;</w:t>
      </w:r>
    </w:p>
    <w:p w14:paraId="2C9C12AD" w14:textId="77777777"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 xml:space="preserve">Thời điểm cắt máy cắt đầu cực hoặc máy cắt cao áp tổ máy (đối với tổ máy không có máy cắt đầu cực) để tách </w:t>
      </w:r>
      <w:r w:rsidRPr="00391FC0">
        <w:rPr>
          <w:lang w:val="vi-VN"/>
        </w:rPr>
        <w:t xml:space="preserve">ra ngoài </w:t>
      </w:r>
      <w:r w:rsidRPr="00391FC0">
        <w:rPr>
          <w:szCs w:val="28"/>
          <w:lang w:val="vi-VN"/>
        </w:rPr>
        <w:t>lưới điện mua điện nước ngoài với lý do chuyển sang nối lưới điện quốc gia;</w:t>
      </w:r>
    </w:p>
    <w:p w14:paraId="7A854478" w14:textId="77777777"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 xml:space="preserve">Thời điểm </w:t>
      </w:r>
      <w:r w:rsidRPr="00391FC0">
        <w:rPr>
          <w:lang w:val="vi-VN"/>
        </w:rPr>
        <w:t>đ</w:t>
      </w:r>
      <w:r w:rsidRPr="00391FC0">
        <w:rPr>
          <w:szCs w:val="28"/>
          <w:lang w:val="vi-VN"/>
        </w:rPr>
        <w:t xml:space="preserve">ơn vị phát điện hoàn thành việc chuyển sang nối lưới điện </w:t>
      </w:r>
      <w:r w:rsidRPr="00391FC0">
        <w:rPr>
          <w:lang w:val="vi-VN"/>
        </w:rPr>
        <w:t>q</w:t>
      </w:r>
      <w:r w:rsidRPr="00391FC0">
        <w:rPr>
          <w:szCs w:val="28"/>
          <w:lang w:val="vi-VN"/>
        </w:rPr>
        <w:t>uốc gia.</w:t>
      </w:r>
    </w:p>
    <w:p w14:paraId="65A0B6B0" w14:textId="77777777" w:rsidR="009B55DF" w:rsidRPr="00391FC0" w:rsidRDefault="009B55DF" w:rsidP="00607D5B">
      <w:pPr>
        <w:pStyle w:val="Heading4"/>
        <w:keepNext w:val="0"/>
        <w:spacing w:before="60" w:after="60" w:line="240" w:lineRule="auto"/>
        <w:ind w:left="0" w:firstLine="567"/>
        <w:rPr>
          <w:rFonts w:ascii="Times New Roman" w:hAnsi="Times New Roman"/>
          <w:szCs w:val="28"/>
          <w:lang w:val="vi-VN"/>
        </w:rPr>
      </w:pPr>
      <w:r w:rsidRPr="00391FC0">
        <w:rPr>
          <w:rFonts w:ascii="Times New Roman" w:hAnsi="Times New Roman"/>
          <w:szCs w:val="28"/>
          <w:lang w:val="vi-VN"/>
        </w:rPr>
        <w:t>Dữ liệu phục vụ xác nhận sự kiện bao gồm:</w:t>
      </w:r>
    </w:p>
    <w:p w14:paraId="618D6AF5" w14:textId="77777777" w:rsidR="009B55DF" w:rsidRPr="00391FC0" w:rsidRDefault="009B55DF" w:rsidP="00607D5B">
      <w:pPr>
        <w:pStyle w:val="Heading5"/>
        <w:widowControl w:val="0"/>
        <w:spacing w:before="60" w:after="60"/>
        <w:ind w:left="0" w:firstLine="567"/>
        <w:rPr>
          <w:szCs w:val="28"/>
          <w:lang w:val="vi-VN"/>
        </w:rPr>
      </w:pPr>
      <w:r w:rsidRPr="00391FC0">
        <w:rPr>
          <w:szCs w:val="28"/>
          <w:lang w:val="vi-VN"/>
        </w:rPr>
        <w:t xml:space="preserve">Các thời điểm hoàn thành lệnh lấy theo dữ liệu từ hệ thống DIM của Đơn vị vận hành hệ thống điện và thị trường điện và </w:t>
      </w:r>
      <w:r w:rsidRPr="00391FC0">
        <w:rPr>
          <w:lang w:val="vi-VN"/>
        </w:rPr>
        <w:t>đ</w:t>
      </w:r>
      <w:r w:rsidRPr="00391FC0">
        <w:rPr>
          <w:szCs w:val="28"/>
          <w:lang w:val="vi-VN"/>
        </w:rPr>
        <w:t>ơn vị phát điện;</w:t>
      </w:r>
    </w:p>
    <w:p w14:paraId="094D1DDC" w14:textId="77777777" w:rsidR="009B55DF" w:rsidRPr="00391FC0" w:rsidRDefault="009B55DF" w:rsidP="00607D5B">
      <w:pPr>
        <w:pStyle w:val="Heading5"/>
        <w:widowControl w:val="0"/>
        <w:spacing w:before="60" w:after="60"/>
        <w:ind w:left="0" w:firstLine="567"/>
        <w:rPr>
          <w:szCs w:val="28"/>
          <w:lang w:val="vi-VN"/>
        </w:rPr>
      </w:pPr>
      <w:r w:rsidRPr="00391FC0">
        <w:rPr>
          <w:szCs w:val="28"/>
          <w:lang w:val="vi-VN"/>
        </w:rPr>
        <w:t xml:space="preserve">Các thời điểm cắt máy cắt lấy theo bản ghi DCS do </w:t>
      </w:r>
      <w:r w:rsidRPr="00391FC0">
        <w:rPr>
          <w:lang w:val="vi-VN"/>
        </w:rPr>
        <w:t>đ</w:t>
      </w:r>
      <w:r w:rsidRPr="00391FC0">
        <w:rPr>
          <w:szCs w:val="28"/>
          <w:lang w:val="vi-VN"/>
        </w:rPr>
        <w:t>ơn vị phát điện cung cấp;</w:t>
      </w:r>
    </w:p>
    <w:p w14:paraId="6E7F4721" w14:textId="77777777" w:rsidR="009B55DF" w:rsidRPr="00391FC0" w:rsidRDefault="009B55DF" w:rsidP="00607D5B">
      <w:pPr>
        <w:pStyle w:val="Heading5"/>
        <w:widowControl w:val="0"/>
        <w:spacing w:before="60" w:after="60"/>
        <w:ind w:left="0" w:firstLine="567"/>
        <w:rPr>
          <w:szCs w:val="28"/>
          <w:lang w:val="vi-VN"/>
        </w:rPr>
      </w:pPr>
      <w:r w:rsidRPr="00391FC0">
        <w:rPr>
          <w:szCs w:val="28"/>
          <w:lang w:val="vi-VN"/>
        </w:rPr>
        <w:t xml:space="preserve">Thời điểm </w:t>
      </w:r>
      <w:r w:rsidRPr="00391FC0">
        <w:rPr>
          <w:lang w:val="vi-VN"/>
        </w:rPr>
        <w:t>đ</w:t>
      </w:r>
      <w:r w:rsidRPr="00391FC0">
        <w:rPr>
          <w:szCs w:val="28"/>
          <w:lang w:val="vi-VN"/>
        </w:rPr>
        <w:t>ơn vị phát điện hoàn thành việc chuyển sang nối lưới điện nước ngoài hoặc lưới điện quốc gia lấy theo ghi nhận của Đơn vị vận hành hệ thống điện và thị trường điện.</w:t>
      </w:r>
    </w:p>
    <w:p w14:paraId="23D89E66" w14:textId="17803CE4" w:rsidR="009B55DF" w:rsidRPr="00391FC0" w:rsidRDefault="00712971" w:rsidP="00BC6968">
      <w:pPr>
        <w:pStyle w:val="Heading3"/>
        <w:numPr>
          <w:ilvl w:val="2"/>
          <w:numId w:val="32"/>
        </w:numPr>
        <w:ind w:left="0" w:firstLine="567"/>
        <w:rPr>
          <w:lang w:val="vi-VN"/>
        </w:rPr>
      </w:pPr>
      <w:r w:rsidRPr="00391FC0">
        <w:rPr>
          <w:lang w:val="vi-VN"/>
        </w:rPr>
        <w:t>X</w:t>
      </w:r>
      <w:r w:rsidR="009B55DF" w:rsidRPr="00391FC0">
        <w:rPr>
          <w:lang w:val="vi-VN"/>
        </w:rPr>
        <w:t xml:space="preserve">ác định sự kiện tổ máy thủy điện phải phát công suất lớn hơn công suất công bố trong bản chào lập lịch huy động chu kỳ giao dịch tới theo yêu cầu của Đơn vị vận hành hệ thống điện và thị trường điện </w:t>
      </w:r>
    </w:p>
    <w:p w14:paraId="484167A0" w14:textId="4E9EC69E" w:rsidR="009B55DF" w:rsidRPr="00391FC0" w:rsidRDefault="009B55DF" w:rsidP="0081718D">
      <w:pPr>
        <w:pStyle w:val="Heading4"/>
        <w:keepNext w:val="0"/>
        <w:numPr>
          <w:ilvl w:val="3"/>
          <w:numId w:val="11"/>
        </w:numPr>
        <w:spacing w:before="60" w:after="60" w:line="240" w:lineRule="auto"/>
        <w:ind w:left="0" w:firstLine="567"/>
        <w:rPr>
          <w:rFonts w:ascii="Times New Roman" w:hAnsi="Times New Roman"/>
          <w:szCs w:val="28"/>
          <w:lang w:val="vi-VN"/>
        </w:rPr>
      </w:pPr>
      <w:r w:rsidRPr="00391FC0">
        <w:rPr>
          <w:rFonts w:ascii="Times New Roman" w:hAnsi="Times New Roman"/>
          <w:szCs w:val="28"/>
          <w:lang w:val="vi-VN"/>
        </w:rPr>
        <w:t>Đơn vị phát điện được xác định có sự kiện khi nhà máy thủy điện có khoảng thời gian phát công suất lớn hơn công suất công bố trong bản chào lập lịch huy động chu kỳ tới theo yêu cầu của Đơn vị vận hành hệ thống điện và thị trường điện trừ trường hợp tổ máy thuộc nhóm nhà máy thủy điện có hồ chứa điều tiết</w:t>
      </w:r>
      <w:r w:rsidR="00CF7ED3" w:rsidRPr="00391FC0">
        <w:rPr>
          <w:rFonts w:ascii="Times New Roman" w:hAnsi="Times New Roman"/>
          <w:szCs w:val="28"/>
          <w:lang w:val="vi-VN"/>
        </w:rPr>
        <w:t xml:space="preserve"> </w:t>
      </w:r>
      <w:r w:rsidR="0093177F" w:rsidRPr="00391FC0">
        <w:rPr>
          <w:rFonts w:ascii="Times New Roman" w:hAnsi="Times New Roman"/>
          <w:lang w:val="vi-VN"/>
        </w:rPr>
        <w:t>dưới 02 ngày</w:t>
      </w:r>
      <w:r w:rsidR="0093177F" w:rsidRPr="00391FC0" w:rsidDel="0093177F">
        <w:rPr>
          <w:rFonts w:ascii="Times New Roman" w:hAnsi="Times New Roman"/>
          <w:szCs w:val="28"/>
          <w:lang w:val="vi-VN"/>
        </w:rPr>
        <w:t xml:space="preserve"> </w:t>
      </w:r>
      <w:r w:rsidRPr="00391FC0">
        <w:rPr>
          <w:rFonts w:ascii="Times New Roman" w:hAnsi="Times New Roman"/>
          <w:szCs w:val="28"/>
          <w:lang w:val="vi-VN"/>
        </w:rPr>
        <w:t>khi có đủ các điều kiện sau:</w:t>
      </w:r>
    </w:p>
    <w:p w14:paraId="1031444A" w14:textId="43784E5D" w:rsidR="009B55DF" w:rsidRPr="00391FC0" w:rsidRDefault="009B55DF" w:rsidP="00607D5B">
      <w:pPr>
        <w:pStyle w:val="Heading5"/>
        <w:widowControl w:val="0"/>
        <w:spacing w:before="60" w:after="60"/>
        <w:ind w:left="0" w:firstLine="567"/>
        <w:rPr>
          <w:szCs w:val="28"/>
          <w:lang w:val="vi-VN"/>
        </w:rPr>
      </w:pPr>
      <w:r w:rsidRPr="00391FC0">
        <w:rPr>
          <w:szCs w:val="28"/>
          <w:lang w:val="vi-VN"/>
        </w:rPr>
        <w:t xml:space="preserve">Đối với các trường hợp công suất công bố bằng không, sự kiện chỉ được xác nhận đối với các trường hợp quy định tại </w:t>
      </w:r>
      <w:r w:rsidR="00D50088" w:rsidRPr="00391FC0">
        <w:rPr>
          <w:szCs w:val="28"/>
          <w:lang w:val="vi-VN"/>
        </w:rPr>
        <w:t>điểm g khoản 1 Điều 4</w:t>
      </w:r>
      <w:r w:rsidR="000E34B0" w:rsidRPr="005B79B5">
        <w:rPr>
          <w:szCs w:val="28"/>
          <w:lang w:val="vi-VN"/>
        </w:rPr>
        <w:t>8</w:t>
      </w:r>
      <w:r w:rsidR="00D50088" w:rsidRPr="00391FC0">
        <w:rPr>
          <w:szCs w:val="28"/>
          <w:lang w:val="vi-VN"/>
        </w:rPr>
        <w:t xml:space="preserve"> </w:t>
      </w:r>
      <w:r w:rsidRPr="00391FC0">
        <w:rPr>
          <w:szCs w:val="28"/>
          <w:lang w:val="vi-VN"/>
        </w:rPr>
        <w:t xml:space="preserve">Thông tư </w:t>
      </w:r>
      <w:r w:rsidR="00D50088" w:rsidRPr="00391FC0">
        <w:rPr>
          <w:szCs w:val="28"/>
          <w:lang w:val="vi-VN"/>
        </w:rPr>
        <w:t>này.</w:t>
      </w:r>
    </w:p>
    <w:p w14:paraId="4D157238" w14:textId="77777777" w:rsidR="009B55DF" w:rsidRPr="00391FC0" w:rsidRDefault="009B55DF" w:rsidP="00607D5B">
      <w:pPr>
        <w:pStyle w:val="Heading5"/>
        <w:widowControl w:val="0"/>
        <w:spacing w:before="60" w:after="60"/>
        <w:ind w:left="0" w:firstLine="567"/>
        <w:rPr>
          <w:szCs w:val="28"/>
          <w:lang w:val="vi-VN"/>
        </w:rPr>
      </w:pPr>
      <w:r w:rsidRPr="00391FC0">
        <w:rPr>
          <w:szCs w:val="28"/>
          <w:lang w:val="vi-VN"/>
        </w:rPr>
        <w:t>Thời gian Đơn vị vận hành hệ thống điện và thị trường điện ra lệnh huy động tổ máy cao hơn công suất công bố vượt quá 01 chu kỳ giao dịch.</w:t>
      </w:r>
    </w:p>
    <w:p w14:paraId="4ACBB60B" w14:textId="79631BE0" w:rsidR="009B55DF" w:rsidRPr="00391FC0" w:rsidRDefault="009B55DF" w:rsidP="00607D5B">
      <w:pPr>
        <w:pStyle w:val="Heading5"/>
        <w:widowControl w:val="0"/>
        <w:spacing w:before="60" w:after="60"/>
        <w:ind w:left="0" w:firstLine="567"/>
        <w:rPr>
          <w:szCs w:val="28"/>
          <w:lang w:val="vi-VN"/>
        </w:rPr>
      </w:pPr>
      <w:r w:rsidRPr="00391FC0">
        <w:rPr>
          <w:szCs w:val="28"/>
          <w:lang w:val="vi-VN"/>
        </w:rPr>
        <w:t xml:space="preserve">Sản lượng huy động thực tế của tổ máy điện quy đổi về đầu cực tổ máy cao hơn công suất công bố và sai số điều độ </w:t>
      </w:r>
      <m:oMath>
        <m:r>
          <w:rPr>
            <w:rFonts w:ascii="Cambria Math" w:hAnsi="Cambria Math"/>
            <w:szCs w:val="28"/>
            <w:lang w:val="vi-VN"/>
          </w:rPr>
          <m:t>Ɛ</m:t>
        </m:r>
      </m:oMath>
      <w:r w:rsidRPr="00391FC0">
        <w:rPr>
          <w:szCs w:val="28"/>
          <w:lang w:val="vi-VN"/>
        </w:rPr>
        <w:t xml:space="preserve"> quy định tại Khoản 2 Điều </w:t>
      </w:r>
      <w:r w:rsidR="00712971" w:rsidRPr="00391FC0">
        <w:rPr>
          <w:szCs w:val="28"/>
          <w:lang w:val="vi-VN"/>
        </w:rPr>
        <w:t>8</w:t>
      </w:r>
      <w:r w:rsidR="000E34B0" w:rsidRPr="005B79B5">
        <w:rPr>
          <w:szCs w:val="28"/>
          <w:lang w:val="vi-VN"/>
        </w:rPr>
        <w:t>8</w:t>
      </w:r>
      <w:r w:rsidR="00712971" w:rsidRPr="00391FC0">
        <w:rPr>
          <w:szCs w:val="28"/>
          <w:lang w:val="vi-VN"/>
        </w:rPr>
        <w:t xml:space="preserve"> Thông tư </w:t>
      </w:r>
      <w:r w:rsidRPr="00391FC0">
        <w:rPr>
          <w:szCs w:val="28"/>
          <w:lang w:val="vi-VN"/>
        </w:rPr>
        <w:t>này.</w:t>
      </w:r>
    </w:p>
    <w:p w14:paraId="0413ACD3" w14:textId="77777777" w:rsidR="009B55DF" w:rsidRPr="00391FC0" w:rsidRDefault="009B55DF" w:rsidP="00607D5B">
      <w:pPr>
        <w:pStyle w:val="Heading4"/>
        <w:keepNext w:val="0"/>
        <w:spacing w:before="60" w:after="60" w:line="240" w:lineRule="auto"/>
        <w:ind w:left="0" w:firstLine="567"/>
        <w:rPr>
          <w:rFonts w:ascii="Times New Roman" w:hAnsi="Times New Roman"/>
          <w:szCs w:val="28"/>
          <w:lang w:val="vi-VN"/>
        </w:rPr>
      </w:pPr>
      <w:r w:rsidRPr="00391FC0">
        <w:rPr>
          <w:rFonts w:ascii="Times New Roman" w:hAnsi="Times New Roman"/>
          <w:szCs w:val="28"/>
          <w:lang w:val="vi-VN"/>
        </w:rPr>
        <w:t>Thông tin cần xác nhận bao gồm:</w:t>
      </w:r>
    </w:p>
    <w:p w14:paraId="01D9D28E" w14:textId="29629E0A" w:rsidR="009B55DF" w:rsidRPr="00391FC0" w:rsidRDefault="009B55DF" w:rsidP="00607D5B">
      <w:pPr>
        <w:pStyle w:val="Heading5"/>
        <w:widowControl w:val="0"/>
        <w:spacing w:before="60" w:after="60"/>
        <w:ind w:left="0" w:firstLine="567"/>
        <w:rPr>
          <w:szCs w:val="28"/>
          <w:lang w:val="vi-VN"/>
        </w:rPr>
      </w:pPr>
      <w:r w:rsidRPr="00391FC0">
        <w:rPr>
          <w:szCs w:val="28"/>
          <w:lang w:val="vi-VN"/>
        </w:rPr>
        <w:t>Thời điểm bắt đầu sự kiện là thời điểm hoàn thành lệnh Phát công suất lớn hơn công suất công bố trong bản chào lập lịch huy động chu kỳ giao dịch tới;</w:t>
      </w:r>
    </w:p>
    <w:p w14:paraId="1C6F3208" w14:textId="77777777" w:rsidR="009B55DF" w:rsidRPr="00391FC0" w:rsidRDefault="009B55DF" w:rsidP="00607D5B">
      <w:pPr>
        <w:pStyle w:val="Heading5"/>
        <w:widowControl w:val="0"/>
        <w:spacing w:before="60" w:after="60"/>
        <w:ind w:left="0" w:firstLine="567"/>
        <w:rPr>
          <w:szCs w:val="28"/>
          <w:lang w:val="vi-VN"/>
        </w:rPr>
      </w:pPr>
      <w:r w:rsidRPr="00391FC0">
        <w:rPr>
          <w:szCs w:val="28"/>
          <w:lang w:val="vi-VN"/>
        </w:rPr>
        <w:t>Thời điểm kết thúc sự kiện được xác định theo thứ tự ưu tiên sau:</w:t>
      </w:r>
    </w:p>
    <w:p w14:paraId="70DF2955" w14:textId="4755A83E" w:rsidR="009B55DF" w:rsidRPr="00391FC0" w:rsidRDefault="009B55DF" w:rsidP="00BC6968">
      <w:pPr>
        <w:pStyle w:val="Heading5"/>
        <w:widowControl w:val="0"/>
        <w:numPr>
          <w:ilvl w:val="0"/>
          <w:numId w:val="29"/>
        </w:numPr>
        <w:tabs>
          <w:tab w:val="left" w:pos="709"/>
        </w:tabs>
        <w:spacing w:before="60" w:after="60"/>
        <w:ind w:left="0" w:firstLine="567"/>
        <w:rPr>
          <w:lang w:val="vi-VN"/>
        </w:rPr>
      </w:pPr>
      <w:r w:rsidRPr="00391FC0">
        <w:rPr>
          <w:szCs w:val="28"/>
          <w:lang w:val="vi-VN"/>
        </w:rPr>
        <w:t>Thời điểm hoàn thành lệnh Thay đổi công suất về một mức mang tải cố định nhỏ hơn hoặc bằng công suất công bố trong bản chào lập lịch huy động chu kỳ giao dịch tới;</w:t>
      </w:r>
    </w:p>
    <w:p w14:paraId="3C419D36" w14:textId="3C243EB8" w:rsidR="009B55DF" w:rsidRPr="00391FC0" w:rsidRDefault="009B55DF" w:rsidP="00BC6968">
      <w:pPr>
        <w:pStyle w:val="Heading5"/>
        <w:widowControl w:val="0"/>
        <w:numPr>
          <w:ilvl w:val="0"/>
          <w:numId w:val="29"/>
        </w:numPr>
        <w:tabs>
          <w:tab w:val="left" w:pos="709"/>
        </w:tabs>
        <w:spacing w:before="60" w:after="60"/>
        <w:ind w:left="0" w:firstLine="567"/>
        <w:rPr>
          <w:szCs w:val="28"/>
          <w:lang w:val="vi-VN"/>
        </w:rPr>
      </w:pPr>
      <w:r w:rsidRPr="00391FC0">
        <w:rPr>
          <w:szCs w:val="28"/>
          <w:lang w:val="vi-VN"/>
        </w:rPr>
        <w:lastRenderedPageBreak/>
        <w:t xml:space="preserve">Thời điểm </w:t>
      </w:r>
      <w:r w:rsidRPr="00391FC0">
        <w:rPr>
          <w:lang w:val="vi-VN"/>
        </w:rPr>
        <w:t>đ</w:t>
      </w:r>
      <w:r w:rsidRPr="00391FC0">
        <w:rPr>
          <w:szCs w:val="28"/>
          <w:lang w:val="vi-VN"/>
        </w:rPr>
        <w:t>ơn vị phát điện thông báo tổ máy đã kết thúc phát công suất lớn hơn công suất công bố trong bản chào lập lịch huy động chu kỳ giao dịch tới theo lệnh của Đơn vị vận hành hệ thống điện và thị trường điện.</w:t>
      </w:r>
    </w:p>
    <w:p w14:paraId="3C38F9DB" w14:textId="77777777" w:rsidR="009B55DF" w:rsidRPr="00391FC0" w:rsidRDefault="009B55DF" w:rsidP="00607D5B">
      <w:pPr>
        <w:pStyle w:val="Heading4"/>
        <w:keepNext w:val="0"/>
        <w:spacing w:before="60" w:after="60" w:line="240" w:lineRule="auto"/>
        <w:ind w:left="0" w:firstLine="567"/>
        <w:rPr>
          <w:rFonts w:ascii="Times New Roman" w:hAnsi="Times New Roman"/>
          <w:szCs w:val="28"/>
          <w:lang w:val="vi-VN"/>
        </w:rPr>
      </w:pPr>
      <w:r w:rsidRPr="00391FC0">
        <w:rPr>
          <w:rFonts w:ascii="Times New Roman" w:hAnsi="Times New Roman"/>
          <w:szCs w:val="28"/>
          <w:lang w:val="vi-VN"/>
        </w:rPr>
        <w:t>Dữ liệu phục vụ xác nhận sự kiện bao gồm:</w:t>
      </w:r>
    </w:p>
    <w:p w14:paraId="70D62D35" w14:textId="5586FDC5" w:rsidR="009B55DF" w:rsidRPr="00391FC0" w:rsidRDefault="009B55DF" w:rsidP="00607D5B">
      <w:pPr>
        <w:pStyle w:val="Heading5"/>
        <w:widowControl w:val="0"/>
        <w:spacing w:before="60" w:after="60"/>
        <w:ind w:left="0" w:firstLine="567"/>
        <w:rPr>
          <w:szCs w:val="28"/>
          <w:lang w:val="vi-VN"/>
        </w:rPr>
      </w:pPr>
      <w:r w:rsidRPr="00391FC0">
        <w:rPr>
          <w:szCs w:val="28"/>
          <w:lang w:val="vi-VN"/>
        </w:rPr>
        <w:t xml:space="preserve">Bản chào lập lịch huy động chu kỳ giao dịch tới của </w:t>
      </w:r>
      <w:r w:rsidRPr="00391FC0">
        <w:rPr>
          <w:lang w:val="vi-VN"/>
        </w:rPr>
        <w:t>đ</w:t>
      </w:r>
      <w:r w:rsidRPr="00391FC0">
        <w:rPr>
          <w:szCs w:val="28"/>
          <w:lang w:val="vi-VN"/>
        </w:rPr>
        <w:t>ơn vị phát điện lấy theo cơ sở dữ liệu vận hành thị trường điện;</w:t>
      </w:r>
    </w:p>
    <w:p w14:paraId="6391449C" w14:textId="77777777" w:rsidR="009B55DF" w:rsidRPr="00391FC0" w:rsidRDefault="009B55DF" w:rsidP="00607D5B">
      <w:pPr>
        <w:pStyle w:val="Heading5"/>
        <w:widowControl w:val="0"/>
        <w:spacing w:before="60" w:after="60"/>
        <w:ind w:left="0" w:firstLine="567"/>
        <w:rPr>
          <w:szCs w:val="28"/>
          <w:lang w:val="vi-VN"/>
        </w:rPr>
      </w:pPr>
      <w:r w:rsidRPr="00391FC0">
        <w:rPr>
          <w:szCs w:val="28"/>
          <w:lang w:val="vi-VN"/>
        </w:rPr>
        <w:t>Thời điểm bắt đầu, hoàn thành lệnh, công suất lệnh lấy theo dữ liệu từ hệ thống DIM của Đơn vị vận hành hệ thống điện và thị trường điện và Đơn vị phát điện;</w:t>
      </w:r>
    </w:p>
    <w:p w14:paraId="57020656" w14:textId="27BD710E" w:rsidR="009B55DF" w:rsidRPr="00391FC0" w:rsidRDefault="009B55DF" w:rsidP="00607D5B">
      <w:pPr>
        <w:pStyle w:val="Heading5"/>
        <w:widowControl w:val="0"/>
        <w:spacing w:before="60" w:after="60"/>
        <w:ind w:left="0" w:firstLine="567"/>
        <w:rPr>
          <w:szCs w:val="28"/>
          <w:lang w:val="vi-VN"/>
        </w:rPr>
      </w:pPr>
      <w:r w:rsidRPr="00391FC0">
        <w:rPr>
          <w:szCs w:val="28"/>
          <w:lang w:val="vi-VN"/>
        </w:rPr>
        <w:t xml:space="preserve">Thời điểm </w:t>
      </w:r>
      <w:r w:rsidRPr="00391FC0">
        <w:rPr>
          <w:lang w:val="vi-VN"/>
        </w:rPr>
        <w:t xml:space="preserve">đơn vị </w:t>
      </w:r>
      <w:r w:rsidRPr="00391FC0">
        <w:rPr>
          <w:szCs w:val="28"/>
          <w:lang w:val="vi-VN"/>
        </w:rPr>
        <w:t>phát</w:t>
      </w:r>
      <w:r w:rsidRPr="00391FC0">
        <w:rPr>
          <w:lang w:val="vi-VN"/>
        </w:rPr>
        <w:t xml:space="preserve"> điện </w:t>
      </w:r>
      <w:r w:rsidRPr="00391FC0">
        <w:rPr>
          <w:szCs w:val="28"/>
          <w:lang w:val="vi-VN"/>
        </w:rPr>
        <w:t>thông báo tổ máy đã</w:t>
      </w:r>
      <w:r w:rsidR="007E246D" w:rsidRPr="00391FC0">
        <w:rPr>
          <w:szCs w:val="28"/>
          <w:lang w:val="vi-VN"/>
        </w:rPr>
        <w:t xml:space="preserve"> </w:t>
      </w:r>
      <w:r w:rsidRPr="00391FC0">
        <w:rPr>
          <w:szCs w:val="28"/>
          <w:lang w:val="vi-VN"/>
        </w:rPr>
        <w:t xml:space="preserve">kết thúc phát công suất lớn hơn công suất công bố trong bản chào lập lịch huy động chu kỳ giao dịch tới lấy từ bản sao ghi âm công nghiệp hoặc bản sao sổ ghi chép ca của Đơn vị vận hành hệ thống điện và thị trường điện hoặc của </w:t>
      </w:r>
      <w:r w:rsidRPr="00391FC0">
        <w:rPr>
          <w:lang w:val="vi-VN"/>
        </w:rPr>
        <w:t>đ</w:t>
      </w:r>
      <w:r w:rsidRPr="00391FC0">
        <w:rPr>
          <w:szCs w:val="28"/>
          <w:lang w:val="vi-VN"/>
        </w:rPr>
        <w:t>ơn vị phát điện.</w:t>
      </w:r>
    </w:p>
    <w:p w14:paraId="03BA0024" w14:textId="4F58DDB6" w:rsidR="009B55DF" w:rsidRPr="00391FC0" w:rsidRDefault="007E246D" w:rsidP="00BC6968">
      <w:pPr>
        <w:pStyle w:val="Heading3"/>
        <w:numPr>
          <w:ilvl w:val="2"/>
          <w:numId w:val="32"/>
        </w:numPr>
        <w:ind w:left="0" w:firstLine="567"/>
        <w:rPr>
          <w:lang w:val="vi-VN"/>
        </w:rPr>
      </w:pPr>
      <w:r w:rsidRPr="00391FC0">
        <w:rPr>
          <w:lang w:val="vi-VN"/>
        </w:rPr>
        <w:t>X</w:t>
      </w:r>
      <w:r w:rsidR="009B55DF" w:rsidRPr="00391FC0">
        <w:rPr>
          <w:lang w:val="vi-VN"/>
        </w:rPr>
        <w:t>ác định sự kiện tổ máy có thời gian sự cố lớn hơn 72 giờ</w:t>
      </w:r>
    </w:p>
    <w:p w14:paraId="11A411F7" w14:textId="0E93494C" w:rsidR="009B55DF" w:rsidRPr="00391FC0" w:rsidRDefault="00193D5A" w:rsidP="0081718D">
      <w:pPr>
        <w:pStyle w:val="Heading4"/>
        <w:keepNext w:val="0"/>
        <w:spacing w:before="60" w:after="60" w:line="240" w:lineRule="auto"/>
        <w:ind w:left="0" w:firstLine="567"/>
        <w:rPr>
          <w:rFonts w:ascii="Times New Roman" w:hAnsi="Times New Roman"/>
          <w:lang w:val="vi-VN"/>
        </w:rPr>
      </w:pPr>
      <w:r w:rsidRPr="00391FC0">
        <w:rPr>
          <w:rFonts w:ascii="Times New Roman" w:hAnsi="Times New Roman"/>
          <w:szCs w:val="28"/>
          <w:lang w:val="vi-VN"/>
        </w:rPr>
        <w:t xml:space="preserve">Nhà máy nhiệt điện có tổ máy ngừng sự cố được xác định có sự kiện trừ trường hợp </w:t>
      </w:r>
      <w:r w:rsidRPr="00391FC0">
        <w:rPr>
          <w:rFonts w:ascii="Times New Roman" w:hAnsi="Times New Roman"/>
          <w:lang w:val="vi-VN"/>
        </w:rPr>
        <w:t xml:space="preserve">tổ máy trở lại trạng thái dự phòng trong thời hạn </w:t>
      </w:r>
      <w:r w:rsidR="00C91EF1" w:rsidRPr="00391FC0">
        <w:rPr>
          <w:rFonts w:ascii="Times New Roman" w:hAnsi="Times New Roman"/>
          <w:lang w:val="vi-VN"/>
        </w:rPr>
        <w:t>72</w:t>
      </w:r>
      <w:r w:rsidRPr="00391FC0">
        <w:rPr>
          <w:rFonts w:ascii="Times New Roman" w:hAnsi="Times New Roman"/>
          <w:lang w:val="vi-VN"/>
        </w:rPr>
        <w:t xml:space="preserve"> giờ tính từ chu kỳ có thời điểm tổ máy ngừng sự cố và lần khởi động sau khi trở lại trạng thái dự phòng này </w:t>
      </w:r>
      <w:r w:rsidRPr="00391FC0">
        <w:rPr>
          <w:rFonts w:ascii="Times New Roman" w:hAnsi="Times New Roman"/>
          <w:szCs w:val="28"/>
          <w:lang w:val="vi-VN"/>
        </w:rPr>
        <w:t xml:space="preserve">và </w:t>
      </w:r>
      <w:r w:rsidRPr="00391FC0">
        <w:rPr>
          <w:rFonts w:ascii="Times New Roman" w:hAnsi="Times New Roman"/>
          <w:bCs/>
          <w:iCs/>
          <w:szCs w:val="28"/>
          <w:lang w:val="vi-VN"/>
        </w:rPr>
        <w:t>tổ máy khởi động thành công</w:t>
      </w:r>
      <w:r w:rsidR="009B55DF" w:rsidRPr="00391FC0">
        <w:rPr>
          <w:rFonts w:ascii="Times New Roman" w:hAnsi="Times New Roman"/>
          <w:lang w:val="vi-VN"/>
        </w:rPr>
        <w:t>.</w:t>
      </w:r>
    </w:p>
    <w:p w14:paraId="5E51DCA3" w14:textId="77777777" w:rsidR="009B55DF" w:rsidRPr="00391FC0" w:rsidRDefault="009B55DF" w:rsidP="00607D5B">
      <w:pPr>
        <w:pStyle w:val="Heading4"/>
        <w:keepNext w:val="0"/>
        <w:spacing w:before="60" w:after="60" w:line="240" w:lineRule="auto"/>
        <w:ind w:left="0" w:firstLine="567"/>
        <w:rPr>
          <w:rFonts w:ascii="Times New Roman" w:hAnsi="Times New Roman"/>
          <w:szCs w:val="28"/>
          <w:lang w:val="vi-VN"/>
        </w:rPr>
      </w:pPr>
      <w:r w:rsidRPr="00391FC0">
        <w:rPr>
          <w:rFonts w:ascii="Times New Roman" w:hAnsi="Times New Roman"/>
          <w:szCs w:val="28"/>
          <w:lang w:val="vi-VN"/>
        </w:rPr>
        <w:t>Thông tin cần xác nhận bao gồm:</w:t>
      </w:r>
    </w:p>
    <w:p w14:paraId="058A43FE" w14:textId="58005310" w:rsidR="009B55DF" w:rsidRPr="00391FC0" w:rsidRDefault="009B55DF" w:rsidP="00607D5B">
      <w:pPr>
        <w:pStyle w:val="Heading5"/>
        <w:widowControl w:val="0"/>
        <w:spacing w:before="60" w:after="60"/>
        <w:ind w:left="0" w:firstLine="567"/>
        <w:rPr>
          <w:szCs w:val="28"/>
          <w:lang w:val="vi-VN"/>
        </w:rPr>
      </w:pPr>
      <w:r w:rsidRPr="00391FC0">
        <w:rPr>
          <w:szCs w:val="28"/>
          <w:lang w:val="vi-VN"/>
        </w:rPr>
        <w:t>Thời điểm tổ máy bắt đầu</w:t>
      </w:r>
      <w:r w:rsidR="007E246D" w:rsidRPr="00391FC0">
        <w:rPr>
          <w:szCs w:val="28"/>
          <w:lang w:val="vi-VN"/>
        </w:rPr>
        <w:t xml:space="preserve"> </w:t>
      </w:r>
      <w:r w:rsidRPr="00391FC0">
        <w:rPr>
          <w:szCs w:val="28"/>
          <w:lang w:val="vi-VN"/>
        </w:rPr>
        <w:t>sự cố được xác định theo thứ tự ưu tiên như sau:</w:t>
      </w:r>
    </w:p>
    <w:p w14:paraId="245F1488" w14:textId="5D2261C3"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 xml:space="preserve">Thời điểm hoàn thành lệnh Ngừng tổ máy hoặc lệnh Thay đổi công suất </w:t>
      </w:r>
      <w:r w:rsidR="00B14C7D" w:rsidRPr="00391FC0">
        <w:rPr>
          <w:rFonts w:eastAsia="Times New Roman"/>
          <w:spacing w:val="-6"/>
          <w:szCs w:val="28"/>
          <w:lang w:val="vi-VN"/>
        </w:rPr>
        <w:t>có giá trị hoàn thành lệnh bằng 0 (không)</w:t>
      </w:r>
      <w:r w:rsidRPr="00391FC0">
        <w:rPr>
          <w:szCs w:val="28"/>
          <w:lang w:val="vi-VN"/>
        </w:rPr>
        <w:t>;</w:t>
      </w:r>
    </w:p>
    <w:p w14:paraId="6EA37427" w14:textId="77777777"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Thời điểm cắt máy cắt đầu cực hoặc máy cắt cao áp tổ máy (đối với tổ máy không có máy cắt đầu cực);</w:t>
      </w:r>
    </w:p>
    <w:p w14:paraId="0FABF8B4" w14:textId="3690DA3D"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 xml:space="preserve">Thời điểm </w:t>
      </w:r>
      <w:r w:rsidRPr="00391FC0">
        <w:rPr>
          <w:lang w:val="vi-VN"/>
        </w:rPr>
        <w:t>đ</w:t>
      </w:r>
      <w:r w:rsidRPr="00391FC0">
        <w:rPr>
          <w:szCs w:val="28"/>
          <w:lang w:val="vi-VN"/>
        </w:rPr>
        <w:t>ơn vị phát điện thông báo tổ máy đã ngừng máy do bị sự cố.</w:t>
      </w:r>
    </w:p>
    <w:p w14:paraId="5370C0AB" w14:textId="407CF2AD" w:rsidR="009B55DF" w:rsidRPr="00391FC0" w:rsidRDefault="009B55DF" w:rsidP="00607D5B">
      <w:pPr>
        <w:pStyle w:val="Heading5"/>
        <w:widowControl w:val="0"/>
        <w:spacing w:before="60" w:after="60"/>
        <w:ind w:left="0" w:firstLine="567"/>
        <w:rPr>
          <w:szCs w:val="28"/>
          <w:lang w:val="vi-VN"/>
        </w:rPr>
      </w:pPr>
      <w:r w:rsidRPr="00391FC0">
        <w:rPr>
          <w:szCs w:val="28"/>
          <w:lang w:val="vi-VN"/>
        </w:rPr>
        <w:t>Thời điểm tổ máy trả lại trạng thái dự phòng sau sự cố</w:t>
      </w:r>
      <w:r w:rsidR="005D16C8" w:rsidRPr="00391FC0">
        <w:rPr>
          <w:szCs w:val="28"/>
          <w:lang w:val="vi-VN"/>
        </w:rPr>
        <w:t xml:space="preserve"> </w:t>
      </w:r>
      <w:r w:rsidRPr="00391FC0">
        <w:rPr>
          <w:lang w:val="vi-VN"/>
        </w:rPr>
        <w:t xml:space="preserve">được xác định </w:t>
      </w:r>
      <w:r w:rsidRPr="00391FC0">
        <w:rPr>
          <w:szCs w:val="28"/>
          <w:lang w:val="vi-VN"/>
        </w:rPr>
        <w:t>khi có đủ các điều kiện sau:</w:t>
      </w:r>
    </w:p>
    <w:p w14:paraId="279C5190" w14:textId="1B4A8457"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Đơn vị phát điện thông báo tổ máy trả lại trạng thái dự phòng sau sự cố;</w:t>
      </w:r>
    </w:p>
    <w:p w14:paraId="32F1DB4D" w14:textId="03C72A2C"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 xml:space="preserve">Bản chào giá </w:t>
      </w:r>
      <w:r w:rsidRPr="00391FC0">
        <w:rPr>
          <w:lang w:val="vi-VN"/>
        </w:rPr>
        <w:t>chu kỳ giao dịch</w:t>
      </w:r>
      <w:r w:rsidRPr="00391FC0">
        <w:rPr>
          <w:szCs w:val="28"/>
          <w:lang w:val="vi-VN"/>
        </w:rPr>
        <w:t xml:space="preserve"> tới hoặc bản chào giá ngày tới (trong trường hợp không có bản chào </w:t>
      </w:r>
      <w:r w:rsidRPr="00391FC0">
        <w:rPr>
          <w:lang w:val="vi-VN"/>
        </w:rPr>
        <w:t>chu kỳ giao dịch</w:t>
      </w:r>
      <w:r w:rsidR="007E246D" w:rsidRPr="00391FC0">
        <w:rPr>
          <w:lang w:val="vi-VN"/>
        </w:rPr>
        <w:t xml:space="preserve"> </w:t>
      </w:r>
      <w:r w:rsidRPr="00391FC0">
        <w:rPr>
          <w:szCs w:val="28"/>
          <w:lang w:val="vi-VN"/>
        </w:rPr>
        <w:t>tới) cập nhật công suất khả dụng phù hợp theo khả năng vận hành của tổ máy.</w:t>
      </w:r>
    </w:p>
    <w:p w14:paraId="0376F896" w14:textId="200D497E" w:rsidR="009B55DF" w:rsidRPr="00391FC0" w:rsidRDefault="009B55DF" w:rsidP="00607D5B">
      <w:pPr>
        <w:pStyle w:val="Heading5"/>
        <w:widowControl w:val="0"/>
        <w:numPr>
          <w:ilvl w:val="0"/>
          <w:numId w:val="0"/>
        </w:numPr>
        <w:spacing w:before="60" w:after="60"/>
        <w:ind w:firstLine="567"/>
        <w:rPr>
          <w:szCs w:val="28"/>
          <w:lang w:val="vi-VN"/>
        </w:rPr>
      </w:pPr>
      <w:r w:rsidRPr="00391FC0">
        <w:rPr>
          <w:szCs w:val="28"/>
          <w:lang w:val="vi-VN"/>
        </w:rPr>
        <w:t>c) Thời điểm tổ máy kết thúc</w:t>
      </w:r>
      <w:r w:rsidRPr="00391FC0">
        <w:rPr>
          <w:lang w:val="vi-VN"/>
        </w:rPr>
        <w:t xml:space="preserve"> sự </w:t>
      </w:r>
      <w:r w:rsidRPr="00391FC0">
        <w:rPr>
          <w:szCs w:val="28"/>
          <w:lang w:val="vi-VN"/>
        </w:rPr>
        <w:t>cố</w:t>
      </w:r>
      <w:r w:rsidR="007E246D" w:rsidRPr="00391FC0">
        <w:rPr>
          <w:szCs w:val="28"/>
          <w:lang w:val="vi-VN"/>
        </w:rPr>
        <w:t xml:space="preserve"> </w:t>
      </w:r>
      <w:r w:rsidRPr="00391FC0">
        <w:rPr>
          <w:szCs w:val="28"/>
          <w:lang w:val="vi-VN"/>
        </w:rPr>
        <w:t>được xác định theo một trong các thời điểm sau:</w:t>
      </w:r>
    </w:p>
    <w:p w14:paraId="062B3D48" w14:textId="4C308B19" w:rsidR="009B55DF" w:rsidRPr="00391FC0" w:rsidRDefault="009B55DF" w:rsidP="00BC6968">
      <w:pPr>
        <w:pStyle w:val="Heading5"/>
        <w:widowControl w:val="0"/>
        <w:numPr>
          <w:ilvl w:val="0"/>
          <w:numId w:val="29"/>
        </w:numPr>
        <w:tabs>
          <w:tab w:val="left" w:pos="709"/>
        </w:tabs>
        <w:spacing w:before="60" w:after="60"/>
        <w:ind w:left="0" w:firstLine="567"/>
        <w:rPr>
          <w:szCs w:val="28"/>
          <w:lang w:val="vi-VN"/>
        </w:rPr>
      </w:pPr>
      <w:r w:rsidRPr="00391FC0">
        <w:rPr>
          <w:szCs w:val="28"/>
          <w:lang w:val="vi-VN"/>
        </w:rPr>
        <w:t xml:space="preserve"> Thời điểm tổ máy trở lại trạng thái dự phòng gần nhất mà lần khởi động sau khi trở lại trạng thái dự phòng này là khởi động thành công</w:t>
      </w:r>
      <w:r w:rsidR="00581CEF" w:rsidRPr="00391FC0">
        <w:rPr>
          <w:szCs w:val="28"/>
          <w:lang w:val="vi-VN"/>
        </w:rPr>
        <w:t xml:space="preserve">. </w:t>
      </w:r>
      <w:r w:rsidR="00581CEF" w:rsidRPr="00391FC0">
        <w:rPr>
          <w:spacing w:val="-6"/>
          <w:szCs w:val="28"/>
          <w:lang w:val="da-DK"/>
        </w:rPr>
        <w:t xml:space="preserve">Trong trường hợp, từ thời điểm tổ máy trả lại trạng thái dự phòng sau sự cố tới khi kết thúc tháng M, tổ máy không có lệnh khởi động (hoặc có lệnh khởi động nhưng thời điểm hòa lưới tổ máy không nằm trong tháng M), thời điểm kết thúc sự cố tạm thời lấy theo thời điểm tổ máy trả lại trạng thái dự phòng sau sự cố. </w:t>
      </w:r>
      <w:r w:rsidR="006D566C" w:rsidRPr="005B79B5">
        <w:rPr>
          <w:spacing w:val="-6"/>
          <w:szCs w:val="28"/>
          <w:lang w:val="da-DK"/>
        </w:rPr>
        <w:t xml:space="preserve">Trong trường hợp tổ máy chưa kết thúc sự cố trong tháng M thì thời điểm tổ máy kết thúc tạm thời lấy là thời điểm kết thúc tháng M. Đơn vị phát điện và Đơn vị vận hành hệ thống điện và thị trường điện có </w:t>
      </w:r>
      <w:r w:rsidR="006D566C" w:rsidRPr="005B79B5">
        <w:rPr>
          <w:spacing w:val="-6"/>
          <w:szCs w:val="28"/>
          <w:lang w:val="da-DK"/>
        </w:rPr>
        <w:lastRenderedPageBreak/>
        <w:t>trách nhiệm kiểm tra và xác nhận lại các sự kiện tạm thời (nếu có thay đổi)</w:t>
      </w:r>
      <w:r w:rsidRPr="00391FC0">
        <w:rPr>
          <w:szCs w:val="28"/>
          <w:lang w:val="vi-VN"/>
        </w:rPr>
        <w:t>;</w:t>
      </w:r>
    </w:p>
    <w:p w14:paraId="43DA9BC4" w14:textId="77777777" w:rsidR="009B55DF" w:rsidRPr="00391FC0" w:rsidRDefault="009B55DF" w:rsidP="005B79B5">
      <w:pPr>
        <w:pStyle w:val="Heading5"/>
        <w:widowControl w:val="0"/>
        <w:numPr>
          <w:ilvl w:val="0"/>
          <w:numId w:val="29"/>
        </w:numPr>
        <w:tabs>
          <w:tab w:val="left" w:pos="709"/>
        </w:tabs>
        <w:spacing w:before="60" w:after="20" w:line="310" w:lineRule="exact"/>
        <w:ind w:left="0" w:firstLine="567"/>
        <w:rPr>
          <w:szCs w:val="28"/>
          <w:lang w:val="vi-VN"/>
        </w:rPr>
      </w:pPr>
      <w:r w:rsidRPr="00391FC0">
        <w:rPr>
          <w:szCs w:val="28"/>
          <w:lang w:val="vi-VN"/>
        </w:rPr>
        <w:t xml:space="preserve"> Thời điểm tổ máy trở lại trạng thái dự phòng và </w:t>
      </w:r>
      <w:r w:rsidRPr="00391FC0">
        <w:rPr>
          <w:lang w:val="vi-VN"/>
        </w:rPr>
        <w:t>đ</w:t>
      </w:r>
      <w:r w:rsidRPr="00391FC0">
        <w:rPr>
          <w:szCs w:val="28"/>
          <w:lang w:val="vi-VN"/>
        </w:rPr>
        <w:t xml:space="preserve">ơn vị phát điện chào giá sàn cho tổ máy với mức công suất phát ổn định thấp nhất vượt quá 72 giờ, </w:t>
      </w:r>
      <w:r w:rsidRPr="00391FC0">
        <w:rPr>
          <w:lang w:val="vi-VN"/>
        </w:rPr>
        <w:t>tính</w:t>
      </w:r>
      <w:r w:rsidRPr="00391FC0">
        <w:rPr>
          <w:szCs w:val="28"/>
          <w:lang w:val="vi-VN"/>
        </w:rPr>
        <w:t xml:space="preserve"> từ chu kỳ tổ máy trở lại trạng thái dự phòng.</w:t>
      </w:r>
    </w:p>
    <w:p w14:paraId="34969947" w14:textId="7D5512E6" w:rsidR="009B55DF" w:rsidRPr="00391FC0" w:rsidRDefault="009B55DF" w:rsidP="005B79B5">
      <w:pPr>
        <w:pStyle w:val="Heading5"/>
        <w:widowControl w:val="0"/>
        <w:numPr>
          <w:ilvl w:val="0"/>
          <w:numId w:val="29"/>
        </w:numPr>
        <w:tabs>
          <w:tab w:val="left" w:pos="709"/>
        </w:tabs>
        <w:spacing w:before="60" w:after="20" w:line="310" w:lineRule="exact"/>
        <w:ind w:left="0" w:firstLine="567"/>
        <w:rPr>
          <w:szCs w:val="28"/>
          <w:lang w:val="vi-VN"/>
        </w:rPr>
      </w:pPr>
      <w:r w:rsidRPr="00391FC0">
        <w:rPr>
          <w:szCs w:val="28"/>
          <w:lang w:val="vi-VN"/>
        </w:rPr>
        <w:t xml:space="preserve"> </w:t>
      </w:r>
      <w:r w:rsidR="006D566C" w:rsidRPr="005B79B5">
        <w:rPr>
          <w:szCs w:val="28"/>
          <w:lang w:val="vi-VN"/>
        </w:rPr>
        <w:t>Thời điểm tổ máy bắt đầu tách ra sửa chữa theo kế hoạch được phê duyệt và đưa vào tính sản lượng hợp đồng từng chu kỳ giao dịch</w:t>
      </w:r>
      <w:r w:rsidR="006D566C" w:rsidRPr="00391FC0">
        <w:rPr>
          <w:szCs w:val="28"/>
          <w:lang w:val="vi-VN"/>
        </w:rPr>
        <w:t xml:space="preserve">. </w:t>
      </w:r>
      <w:r w:rsidR="00B14C7D" w:rsidRPr="00391FC0">
        <w:rPr>
          <w:spacing w:val="-6"/>
          <w:szCs w:val="28"/>
          <w:lang w:val="vi-VN"/>
        </w:rPr>
        <w:t>Trong trường hợp</w:t>
      </w:r>
      <w:r w:rsidR="006D566C" w:rsidRPr="005B79B5">
        <w:rPr>
          <w:spacing w:val="-6"/>
          <w:szCs w:val="28"/>
          <w:lang w:val="vi-VN"/>
        </w:rPr>
        <w:t xml:space="preserve"> </w:t>
      </w:r>
      <w:r w:rsidR="00B14C7D" w:rsidRPr="00391FC0">
        <w:rPr>
          <w:spacing w:val="-6"/>
          <w:szCs w:val="28"/>
          <w:lang w:val="vi-VN"/>
        </w:rPr>
        <w:t>từ thời điểm tổ máy trả lại trạng thái dự phòng sau sự cố tới khi tổ máy tách sửa chữa theo kế hoạch, tổ máy không có lệnh khởi động, thời điểm kết thúc lấy theo thời điểm tổ máy trả lại trạng thái dự phòng sau sự cố.</w:t>
      </w:r>
    </w:p>
    <w:p w14:paraId="108301ED" w14:textId="77777777" w:rsidR="009B55DF" w:rsidRPr="00391FC0" w:rsidRDefault="009B55DF" w:rsidP="005B79B5">
      <w:pPr>
        <w:pStyle w:val="Heading4"/>
        <w:keepNext w:val="0"/>
        <w:spacing w:before="60" w:after="20" w:line="310" w:lineRule="exact"/>
        <w:ind w:left="0" w:firstLine="567"/>
        <w:rPr>
          <w:rFonts w:ascii="Times New Roman" w:hAnsi="Times New Roman"/>
          <w:szCs w:val="28"/>
          <w:lang w:val="vi-VN"/>
        </w:rPr>
      </w:pPr>
      <w:r w:rsidRPr="00391FC0">
        <w:rPr>
          <w:rFonts w:ascii="Times New Roman" w:hAnsi="Times New Roman"/>
          <w:szCs w:val="28"/>
          <w:lang w:val="vi-VN"/>
        </w:rPr>
        <w:t>Dữ liệu phục vụ xác nhận sự kiện bao gồm:</w:t>
      </w:r>
    </w:p>
    <w:p w14:paraId="0CED9F5E" w14:textId="77777777" w:rsidR="009B55DF" w:rsidRPr="00391FC0" w:rsidRDefault="009B55DF" w:rsidP="005B79B5">
      <w:pPr>
        <w:pStyle w:val="Heading5"/>
        <w:widowControl w:val="0"/>
        <w:spacing w:before="60" w:after="20" w:line="310" w:lineRule="exact"/>
        <w:ind w:left="0" w:firstLine="567"/>
        <w:rPr>
          <w:szCs w:val="28"/>
          <w:lang w:val="vi-VN"/>
        </w:rPr>
      </w:pPr>
      <w:r w:rsidRPr="00391FC0">
        <w:rPr>
          <w:szCs w:val="28"/>
          <w:lang w:val="vi-VN"/>
        </w:rPr>
        <w:t xml:space="preserve">Bản chào ngày tới, </w:t>
      </w:r>
      <w:r w:rsidRPr="00391FC0">
        <w:rPr>
          <w:lang w:val="vi-VN"/>
        </w:rPr>
        <w:t>chu kỳ giao dịch</w:t>
      </w:r>
      <w:r w:rsidRPr="00391FC0">
        <w:rPr>
          <w:szCs w:val="28"/>
          <w:lang w:val="vi-VN"/>
        </w:rPr>
        <w:t xml:space="preserve"> tới của </w:t>
      </w:r>
      <w:r w:rsidRPr="00391FC0">
        <w:rPr>
          <w:lang w:val="vi-VN"/>
        </w:rPr>
        <w:t>đ</w:t>
      </w:r>
      <w:r w:rsidRPr="00391FC0">
        <w:rPr>
          <w:szCs w:val="28"/>
          <w:lang w:val="vi-VN"/>
        </w:rPr>
        <w:t>ơn vị phát điện lấy theo cơ sở dữ liệu vận hành thị trường điện;</w:t>
      </w:r>
    </w:p>
    <w:p w14:paraId="13078A74" w14:textId="6E9F94D2" w:rsidR="009B55DF" w:rsidRPr="00391FC0" w:rsidRDefault="009B55DF" w:rsidP="005B79B5">
      <w:pPr>
        <w:pStyle w:val="Heading5"/>
        <w:widowControl w:val="0"/>
        <w:spacing w:before="60" w:after="20" w:line="310" w:lineRule="exact"/>
        <w:ind w:left="0" w:firstLine="567"/>
        <w:rPr>
          <w:szCs w:val="28"/>
          <w:lang w:val="vi-VN"/>
        </w:rPr>
      </w:pPr>
      <w:r w:rsidRPr="00391FC0">
        <w:rPr>
          <w:szCs w:val="28"/>
          <w:lang w:val="vi-VN"/>
        </w:rPr>
        <w:t>Thời điểm tổ máy bắt đầu</w:t>
      </w:r>
      <w:r w:rsidR="007E246D" w:rsidRPr="00391FC0">
        <w:rPr>
          <w:szCs w:val="28"/>
          <w:lang w:val="vi-VN"/>
        </w:rPr>
        <w:t xml:space="preserve"> </w:t>
      </w:r>
      <w:r w:rsidRPr="00391FC0">
        <w:rPr>
          <w:szCs w:val="28"/>
          <w:lang w:val="vi-VN"/>
        </w:rPr>
        <w:t xml:space="preserve">sự cố, thời điểm tổ máy trở lại trạng thái dự phòng căn cứ theo dữ liệu từ hệ thống DIM của Đơn vị vận hành hệ thống điện và thị trường điện và </w:t>
      </w:r>
      <w:r w:rsidRPr="00391FC0">
        <w:rPr>
          <w:lang w:val="vi-VN"/>
        </w:rPr>
        <w:t>đ</w:t>
      </w:r>
      <w:r w:rsidRPr="00391FC0">
        <w:rPr>
          <w:szCs w:val="28"/>
          <w:lang w:val="vi-VN"/>
        </w:rPr>
        <w:t xml:space="preserve">ơn vị phát điện, bản ghi DCS, bản sao ghi âm công nghiệp hoặc bản sao ghi chép ca vận hành do </w:t>
      </w:r>
      <w:r w:rsidRPr="00391FC0">
        <w:rPr>
          <w:lang w:val="vi-VN"/>
        </w:rPr>
        <w:t>đ</w:t>
      </w:r>
      <w:r w:rsidRPr="00391FC0">
        <w:rPr>
          <w:szCs w:val="28"/>
          <w:lang w:val="vi-VN"/>
        </w:rPr>
        <w:t>ơn vị phát điện cung cấp;</w:t>
      </w:r>
    </w:p>
    <w:p w14:paraId="23574B8D" w14:textId="65A37CC2" w:rsidR="009B55DF" w:rsidRPr="00391FC0" w:rsidRDefault="009B55DF" w:rsidP="005B79B5">
      <w:pPr>
        <w:pStyle w:val="Heading5"/>
        <w:widowControl w:val="0"/>
        <w:spacing w:before="60" w:after="20" w:line="310" w:lineRule="exact"/>
        <w:ind w:left="0" w:firstLine="567"/>
        <w:rPr>
          <w:szCs w:val="28"/>
          <w:lang w:val="vi-VN"/>
        </w:rPr>
      </w:pPr>
      <w:r w:rsidRPr="00391FC0">
        <w:rPr>
          <w:szCs w:val="28"/>
          <w:lang w:val="vi-VN"/>
        </w:rPr>
        <w:t>Thời điểm tổ máy tách ra sửa chữa căn cứ theo thời điểm đơn vị phát điện thông báo tách tổ máy ra sửa chữa và được Đơn vị vận hành hệ thống điện và thị trường điện phê duyệt;</w:t>
      </w:r>
    </w:p>
    <w:p w14:paraId="51270E72" w14:textId="732E54D0" w:rsidR="00581CEF" w:rsidRPr="00391FC0" w:rsidRDefault="009B55DF" w:rsidP="005B79B5">
      <w:pPr>
        <w:pStyle w:val="Heading5"/>
        <w:widowControl w:val="0"/>
        <w:spacing w:before="60" w:after="20" w:line="310" w:lineRule="exact"/>
        <w:ind w:left="0" w:firstLine="567"/>
        <w:rPr>
          <w:szCs w:val="28"/>
          <w:lang w:val="vi-VN"/>
        </w:rPr>
      </w:pPr>
      <w:r w:rsidRPr="00391FC0">
        <w:rPr>
          <w:szCs w:val="28"/>
          <w:lang w:val="vi-VN"/>
        </w:rPr>
        <w:t xml:space="preserve">Thời điểm Đơn vị vận hành hệ thống điện và thị trường điện lệnh khởi động tổ máy, thời điểm tổ máy hòa lưới thành công căn cứ theo dữ liệu từ hệ thống DIM của Đơn vị vận hành hệ thống điện và thị trường điện và </w:t>
      </w:r>
      <w:r w:rsidRPr="00391FC0">
        <w:rPr>
          <w:lang w:val="vi-VN"/>
        </w:rPr>
        <w:t>đ</w:t>
      </w:r>
      <w:r w:rsidRPr="00391FC0">
        <w:rPr>
          <w:szCs w:val="28"/>
          <w:lang w:val="vi-VN"/>
        </w:rPr>
        <w:t xml:space="preserve">ơn vị phát điện, bản ghi DCS, bản sao ghi âm công nghiệp hoặc bản sao sổ ghi chép ca của Đơn vị vận hành hệ thống điện và thị trường điện hoặc của </w:t>
      </w:r>
      <w:r w:rsidRPr="00391FC0">
        <w:rPr>
          <w:lang w:val="vi-VN"/>
        </w:rPr>
        <w:t>đ</w:t>
      </w:r>
      <w:r w:rsidRPr="00391FC0">
        <w:rPr>
          <w:szCs w:val="28"/>
          <w:lang w:val="vi-VN"/>
        </w:rPr>
        <w:t xml:space="preserve">ơn vị phát điện </w:t>
      </w:r>
      <w:r w:rsidRPr="00391FC0">
        <w:rPr>
          <w:lang w:val="vi-VN"/>
        </w:rPr>
        <w:t xml:space="preserve">và </w:t>
      </w:r>
      <w:r w:rsidRPr="00391FC0">
        <w:rPr>
          <w:szCs w:val="28"/>
          <w:lang w:val="vi-VN"/>
        </w:rPr>
        <w:t xml:space="preserve">dữ liệu đo đếm của nhà máy điện đã được xác thực theo quy định tại </w:t>
      </w:r>
      <w:r w:rsidR="009F3794" w:rsidRPr="00391FC0">
        <w:rPr>
          <w:szCs w:val="28"/>
          <w:lang w:val="vi-VN"/>
        </w:rPr>
        <w:t xml:space="preserve">Quy định hệ thống </w:t>
      </w:r>
      <w:r w:rsidR="009F3794" w:rsidRPr="00391FC0">
        <w:rPr>
          <w:lang w:val="vi-VN"/>
        </w:rPr>
        <w:t xml:space="preserve">truyền tải điện, phân phối điện và đo đếm điện năng </w:t>
      </w:r>
      <w:r w:rsidRPr="00391FC0">
        <w:rPr>
          <w:szCs w:val="28"/>
          <w:lang w:val="vi-VN"/>
        </w:rPr>
        <w:t xml:space="preserve"> do Bộ Công Thương ban hành</w:t>
      </w:r>
      <w:r w:rsidR="00581CEF" w:rsidRPr="00391FC0">
        <w:rPr>
          <w:szCs w:val="28"/>
          <w:lang w:val="vi-VN"/>
        </w:rPr>
        <w:t>;</w:t>
      </w:r>
    </w:p>
    <w:p w14:paraId="1957D0D8" w14:textId="5D9AF993" w:rsidR="00581CEF" w:rsidRPr="00391FC0" w:rsidRDefault="00725C64" w:rsidP="005B79B5">
      <w:pPr>
        <w:pStyle w:val="Heading5"/>
        <w:widowControl w:val="0"/>
        <w:numPr>
          <w:ilvl w:val="0"/>
          <w:numId w:val="0"/>
        </w:numPr>
        <w:spacing w:before="60" w:after="20" w:line="310" w:lineRule="exact"/>
        <w:ind w:firstLine="567"/>
        <w:rPr>
          <w:rFonts w:eastAsia="Times New Roman"/>
          <w:spacing w:val="-6"/>
          <w:szCs w:val="28"/>
          <w:lang w:val="da-DK"/>
        </w:rPr>
      </w:pPr>
      <w:r w:rsidRPr="00391FC0">
        <w:rPr>
          <w:rFonts w:eastAsia="Times New Roman"/>
          <w:szCs w:val="28"/>
          <w:lang w:val="da-DK"/>
        </w:rPr>
        <w:t>đ</w:t>
      </w:r>
      <w:r w:rsidR="00581CEF" w:rsidRPr="00391FC0">
        <w:rPr>
          <w:rFonts w:eastAsia="Times New Roman"/>
          <w:szCs w:val="28"/>
          <w:lang w:val="da-DK"/>
        </w:rPr>
        <w:t xml:space="preserve">) </w:t>
      </w:r>
      <w:r w:rsidR="00581CEF" w:rsidRPr="00391FC0">
        <w:rPr>
          <w:rFonts w:eastAsia="Times New Roman"/>
          <w:spacing w:val="-6"/>
          <w:szCs w:val="28"/>
          <w:lang w:val="vi-VN"/>
        </w:rPr>
        <w:t>Trong trường hợp, từ thời điểm tổ máy trả lại trạng thái dự phòng sau sự cố</w:t>
      </w:r>
      <w:r w:rsidR="005D16C8" w:rsidRPr="00391FC0">
        <w:rPr>
          <w:rFonts w:eastAsia="Times New Roman"/>
          <w:spacing w:val="-6"/>
          <w:szCs w:val="28"/>
          <w:lang w:val="vi-VN"/>
        </w:rPr>
        <w:t xml:space="preserve"> </w:t>
      </w:r>
      <w:r w:rsidR="00581CEF" w:rsidRPr="00391FC0">
        <w:rPr>
          <w:rFonts w:eastAsia="Times New Roman"/>
          <w:spacing w:val="-6"/>
          <w:szCs w:val="28"/>
          <w:lang w:val="vi-VN"/>
        </w:rPr>
        <w:t>tới khi kết thúc tháng M, tổ máy không có lệnh khởi động (hoặc có lệnh khởi động nhưng thời điểm hòa lưới tổ máy không nằm trong tháng M)</w:t>
      </w:r>
      <w:r w:rsidR="00581CEF" w:rsidRPr="00391FC0">
        <w:rPr>
          <w:rFonts w:eastAsia="Times New Roman"/>
          <w:spacing w:val="-6"/>
          <w:szCs w:val="28"/>
          <w:lang w:val="da-DK"/>
        </w:rPr>
        <w:t xml:space="preserve"> thì trong Bảng xác nhận cần chú thích rõ là ”tổ máy chưa hòa lưới sau sự cố trong tháng M;</w:t>
      </w:r>
    </w:p>
    <w:p w14:paraId="66FA17AB" w14:textId="10BFD7F7" w:rsidR="009B55DF" w:rsidRPr="00391FC0" w:rsidRDefault="00725C64" w:rsidP="005B79B5">
      <w:pPr>
        <w:pStyle w:val="Heading5"/>
        <w:widowControl w:val="0"/>
        <w:numPr>
          <w:ilvl w:val="0"/>
          <w:numId w:val="0"/>
        </w:numPr>
        <w:spacing w:before="60" w:after="20" w:line="310" w:lineRule="exact"/>
        <w:ind w:firstLine="567"/>
        <w:rPr>
          <w:szCs w:val="28"/>
          <w:lang w:val="vi-VN"/>
        </w:rPr>
      </w:pPr>
      <w:r w:rsidRPr="00391FC0">
        <w:rPr>
          <w:rFonts w:eastAsia="Times New Roman"/>
          <w:szCs w:val="28"/>
          <w:lang w:val="da-DK"/>
        </w:rPr>
        <w:t>e</w:t>
      </w:r>
      <w:r w:rsidR="00581CEF" w:rsidRPr="00391FC0">
        <w:rPr>
          <w:rFonts w:eastAsia="Times New Roman"/>
          <w:szCs w:val="28"/>
          <w:lang w:val="da-DK"/>
        </w:rPr>
        <w:t xml:space="preserve">) </w:t>
      </w:r>
      <w:r w:rsidR="00581CEF" w:rsidRPr="00391FC0">
        <w:rPr>
          <w:rFonts w:eastAsia="Times New Roman"/>
          <w:spacing w:val="-6"/>
          <w:szCs w:val="28"/>
          <w:lang w:val="vi-VN"/>
        </w:rPr>
        <w:t>Trong trường hợp</w:t>
      </w:r>
      <w:r w:rsidR="00581CEF" w:rsidRPr="00391FC0">
        <w:rPr>
          <w:rFonts w:eastAsia="Times New Roman"/>
          <w:spacing w:val="-6"/>
          <w:szCs w:val="28"/>
          <w:lang w:val="da-DK"/>
        </w:rPr>
        <w:t xml:space="preserve"> </w:t>
      </w:r>
      <w:r w:rsidR="00581CEF" w:rsidRPr="00391FC0">
        <w:rPr>
          <w:rFonts w:eastAsia="Times New Roman"/>
          <w:spacing w:val="-6"/>
          <w:szCs w:val="28"/>
          <w:lang w:val="vi-VN"/>
        </w:rPr>
        <w:t>tổ máy</w:t>
      </w:r>
      <w:r w:rsidR="00581CEF" w:rsidRPr="00391FC0">
        <w:rPr>
          <w:rFonts w:eastAsia="Times New Roman"/>
          <w:spacing w:val="-6"/>
          <w:szCs w:val="28"/>
          <w:lang w:val="da-DK"/>
        </w:rPr>
        <w:t xml:space="preserve"> chưa</w:t>
      </w:r>
      <w:r w:rsidR="00581CEF" w:rsidRPr="00391FC0">
        <w:rPr>
          <w:rFonts w:eastAsia="Times New Roman"/>
          <w:spacing w:val="-6"/>
          <w:szCs w:val="28"/>
          <w:lang w:val="vi-VN"/>
        </w:rPr>
        <w:t xml:space="preserve"> </w:t>
      </w:r>
      <w:r w:rsidR="00581CEF" w:rsidRPr="00391FC0">
        <w:rPr>
          <w:rFonts w:eastAsia="Times New Roman"/>
          <w:spacing w:val="-6"/>
          <w:szCs w:val="28"/>
          <w:lang w:val="da-DK"/>
        </w:rPr>
        <w:t>xác định được thời điểm</w:t>
      </w:r>
      <w:r w:rsidR="00581CEF" w:rsidRPr="00391FC0">
        <w:rPr>
          <w:rFonts w:eastAsia="Times New Roman"/>
          <w:spacing w:val="-6"/>
          <w:szCs w:val="28"/>
          <w:lang w:val="vi-VN"/>
        </w:rPr>
        <w:t xml:space="preserve"> kết thúc </w:t>
      </w:r>
      <w:r w:rsidR="00581CEF" w:rsidRPr="00391FC0">
        <w:rPr>
          <w:rFonts w:eastAsia="Times New Roman"/>
          <w:spacing w:val="-6"/>
          <w:szCs w:val="28"/>
          <w:lang w:val="da-DK"/>
        </w:rPr>
        <w:t xml:space="preserve">sự cố trong </w:t>
      </w:r>
      <w:r w:rsidR="00581CEF" w:rsidRPr="00391FC0">
        <w:rPr>
          <w:rFonts w:eastAsia="Times New Roman"/>
          <w:spacing w:val="-6"/>
          <w:szCs w:val="28"/>
          <w:lang w:val="vi-VN"/>
        </w:rPr>
        <w:t>tháng M</w:t>
      </w:r>
      <w:r w:rsidR="00581CEF" w:rsidRPr="00391FC0">
        <w:rPr>
          <w:rFonts w:eastAsia="Times New Roman"/>
          <w:spacing w:val="-6"/>
          <w:szCs w:val="28"/>
          <w:lang w:val="da-DK"/>
        </w:rPr>
        <w:t xml:space="preserve"> thì trong Bản</w:t>
      </w:r>
      <w:r w:rsidRPr="00391FC0">
        <w:rPr>
          <w:rFonts w:eastAsia="Times New Roman"/>
          <w:spacing w:val="-6"/>
          <w:szCs w:val="28"/>
          <w:lang w:val="da-DK"/>
        </w:rPr>
        <w:t xml:space="preserve">g xác nhận cần chú thích rõ là </w:t>
      </w:r>
      <w:r w:rsidR="00581CEF" w:rsidRPr="00391FC0">
        <w:rPr>
          <w:rFonts w:eastAsia="Times New Roman"/>
          <w:spacing w:val="-6"/>
          <w:szCs w:val="28"/>
          <w:lang w:val="da-DK"/>
        </w:rPr>
        <w:t>tổ máy sự cố kéo dài qua tháng M</w:t>
      </w:r>
      <w:r w:rsidRPr="00391FC0">
        <w:rPr>
          <w:rFonts w:eastAsia="Times New Roman"/>
          <w:spacing w:val="-6"/>
          <w:szCs w:val="28"/>
          <w:lang w:val="da-DK"/>
        </w:rPr>
        <w:t>”</w:t>
      </w:r>
      <w:r w:rsidR="00581CEF" w:rsidRPr="00391FC0">
        <w:rPr>
          <w:rFonts w:eastAsia="Times New Roman"/>
          <w:spacing w:val="-6"/>
          <w:szCs w:val="28"/>
          <w:lang w:val="da-DK"/>
        </w:rPr>
        <w:t>.</w:t>
      </w:r>
    </w:p>
    <w:p w14:paraId="236AE4D9" w14:textId="7C97A4B0" w:rsidR="009B55DF" w:rsidRPr="00391FC0" w:rsidRDefault="007E246D" w:rsidP="005B79B5">
      <w:pPr>
        <w:pStyle w:val="Heading3"/>
        <w:numPr>
          <w:ilvl w:val="2"/>
          <w:numId w:val="32"/>
        </w:numPr>
        <w:spacing w:after="20" w:line="310" w:lineRule="exact"/>
        <w:ind w:left="0" w:firstLine="567"/>
        <w:rPr>
          <w:lang w:val="vi-VN"/>
        </w:rPr>
      </w:pPr>
      <w:r w:rsidRPr="00391FC0">
        <w:rPr>
          <w:lang w:val="vi-VN"/>
        </w:rPr>
        <w:t>X</w:t>
      </w:r>
      <w:r w:rsidR="009B55DF" w:rsidRPr="00391FC0">
        <w:rPr>
          <w:lang w:val="vi-VN"/>
        </w:rPr>
        <w:t xml:space="preserve">ác định sự kiện tổ máy kéo dài lịch sửa chữa so với kế hoạch đã được phê duyệt và được đưa vào tính sản lượng </w:t>
      </w:r>
      <w:r w:rsidR="00A378A3" w:rsidRPr="005B79B5">
        <w:rPr>
          <w:lang w:val="vi-VN"/>
        </w:rPr>
        <w:t xml:space="preserve">điện </w:t>
      </w:r>
      <w:r w:rsidR="009B55DF" w:rsidRPr="00391FC0">
        <w:rPr>
          <w:lang w:val="vi-VN"/>
        </w:rPr>
        <w:t>hợp đồng từng chu kỳ giao dịch</w:t>
      </w:r>
      <w:r w:rsidR="002F434F" w:rsidRPr="00391FC0">
        <w:rPr>
          <w:lang w:val="vi-VN"/>
        </w:rPr>
        <w:t xml:space="preserve"> </w:t>
      </w:r>
    </w:p>
    <w:p w14:paraId="56DA179F" w14:textId="6B414BF2" w:rsidR="009B55DF" w:rsidRPr="00391FC0" w:rsidRDefault="009B55DF" w:rsidP="005B79B5">
      <w:pPr>
        <w:pStyle w:val="Heading4"/>
        <w:keepNext w:val="0"/>
        <w:numPr>
          <w:ilvl w:val="0"/>
          <w:numId w:val="0"/>
        </w:numPr>
        <w:tabs>
          <w:tab w:val="left" w:pos="851"/>
        </w:tabs>
        <w:spacing w:before="60" w:after="20" w:line="310" w:lineRule="exact"/>
        <w:ind w:firstLine="567"/>
        <w:rPr>
          <w:rFonts w:ascii="Times New Roman" w:hAnsi="Times New Roman"/>
          <w:szCs w:val="28"/>
          <w:lang w:val="vi-VN"/>
        </w:rPr>
      </w:pPr>
      <w:r w:rsidRPr="00391FC0">
        <w:rPr>
          <w:rFonts w:ascii="Times New Roman" w:hAnsi="Times New Roman"/>
          <w:szCs w:val="28"/>
          <w:lang w:val="vi-VN"/>
        </w:rPr>
        <w:t xml:space="preserve">1. Đơn vị phát điện được xác định có sự kiện trong trường hợp tổ máy có thời gian sửa chữa lớn hơn thời gian sửa chữa đã được phê duyệt và đưa vào tính sản lượng </w:t>
      </w:r>
      <w:r w:rsidR="00A378A3" w:rsidRPr="005B79B5">
        <w:rPr>
          <w:rFonts w:ascii="Times New Roman" w:hAnsi="Times New Roman"/>
          <w:szCs w:val="28"/>
          <w:lang w:val="vi-VN"/>
        </w:rPr>
        <w:t xml:space="preserve">điện </w:t>
      </w:r>
      <w:r w:rsidRPr="00391FC0">
        <w:rPr>
          <w:rFonts w:ascii="Times New Roman" w:hAnsi="Times New Roman"/>
          <w:szCs w:val="28"/>
          <w:lang w:val="vi-VN"/>
        </w:rPr>
        <w:t xml:space="preserve">hợp đồng </w:t>
      </w:r>
      <w:r w:rsidRPr="00391FC0">
        <w:rPr>
          <w:rFonts w:ascii="Times New Roman" w:hAnsi="Times New Roman"/>
          <w:lang w:val="vi-VN"/>
        </w:rPr>
        <w:t>từng chu kỳ giao dịch</w:t>
      </w:r>
      <w:r w:rsidRPr="00391FC0">
        <w:rPr>
          <w:rFonts w:ascii="Times New Roman" w:hAnsi="Times New Roman"/>
          <w:szCs w:val="28"/>
          <w:lang w:val="vi-VN"/>
        </w:rPr>
        <w:t>.</w:t>
      </w:r>
    </w:p>
    <w:p w14:paraId="07C910D9" w14:textId="77777777" w:rsidR="009B55DF" w:rsidRPr="00391FC0" w:rsidRDefault="009B55DF" w:rsidP="005B79B5">
      <w:pPr>
        <w:pStyle w:val="Heading4"/>
        <w:keepNext w:val="0"/>
        <w:numPr>
          <w:ilvl w:val="0"/>
          <w:numId w:val="0"/>
        </w:numPr>
        <w:tabs>
          <w:tab w:val="left" w:pos="851"/>
        </w:tabs>
        <w:spacing w:before="60" w:after="20" w:line="310" w:lineRule="exact"/>
        <w:ind w:firstLine="567"/>
        <w:rPr>
          <w:rFonts w:ascii="Times New Roman" w:hAnsi="Times New Roman"/>
          <w:szCs w:val="28"/>
          <w:lang w:val="vi-VN"/>
        </w:rPr>
      </w:pPr>
      <w:r w:rsidRPr="00391FC0">
        <w:rPr>
          <w:rFonts w:ascii="Times New Roman" w:hAnsi="Times New Roman"/>
          <w:szCs w:val="28"/>
          <w:lang w:val="vi-VN"/>
        </w:rPr>
        <w:t>2. Thông tin cần xác nhận bao gồm:</w:t>
      </w:r>
    </w:p>
    <w:p w14:paraId="4797FF64" w14:textId="1D596971" w:rsidR="009B55DF" w:rsidRPr="00391FC0" w:rsidRDefault="009B55DF" w:rsidP="005B79B5">
      <w:pPr>
        <w:pStyle w:val="Heading5"/>
        <w:widowControl w:val="0"/>
        <w:spacing w:before="60" w:after="80" w:line="330" w:lineRule="exact"/>
        <w:ind w:left="0" w:firstLine="567"/>
        <w:rPr>
          <w:szCs w:val="28"/>
          <w:lang w:val="vi-VN"/>
        </w:rPr>
      </w:pPr>
      <w:r w:rsidRPr="00391FC0">
        <w:rPr>
          <w:szCs w:val="28"/>
          <w:lang w:val="vi-VN"/>
        </w:rPr>
        <w:t xml:space="preserve">Thời điểm bắt đầu và thời điểm kết thúc sửa chữa tổ máy theo kế hoạch đã được phê duyệt và đưa vào tính sản lượng </w:t>
      </w:r>
      <w:r w:rsidR="00A378A3" w:rsidRPr="005B79B5">
        <w:rPr>
          <w:szCs w:val="28"/>
          <w:lang w:val="vi-VN"/>
        </w:rPr>
        <w:t xml:space="preserve">điện </w:t>
      </w:r>
      <w:r w:rsidRPr="00391FC0">
        <w:rPr>
          <w:szCs w:val="28"/>
          <w:lang w:val="vi-VN"/>
        </w:rPr>
        <w:t xml:space="preserve">hợp đồng </w:t>
      </w:r>
      <w:r w:rsidRPr="00391FC0">
        <w:rPr>
          <w:lang w:val="vi-VN"/>
        </w:rPr>
        <w:t>từng chu kỳ giao dịch</w:t>
      </w:r>
      <w:r w:rsidRPr="00391FC0">
        <w:rPr>
          <w:szCs w:val="28"/>
          <w:lang w:val="vi-VN"/>
        </w:rPr>
        <w:t>;</w:t>
      </w:r>
    </w:p>
    <w:p w14:paraId="2D2D7FC3" w14:textId="3CC1B8AC" w:rsidR="009B55DF" w:rsidRPr="00391FC0" w:rsidRDefault="009B55DF" w:rsidP="005B79B5">
      <w:pPr>
        <w:pStyle w:val="Heading5"/>
        <w:widowControl w:val="0"/>
        <w:spacing w:before="60" w:after="80" w:line="330" w:lineRule="exact"/>
        <w:ind w:left="0" w:firstLine="567"/>
        <w:rPr>
          <w:szCs w:val="28"/>
          <w:lang w:val="vi-VN"/>
        </w:rPr>
      </w:pPr>
      <w:r w:rsidRPr="00391FC0">
        <w:rPr>
          <w:szCs w:val="28"/>
          <w:lang w:val="vi-VN"/>
        </w:rPr>
        <w:lastRenderedPageBreak/>
        <w:t>Thời điểm tổ máy bắt đầu</w:t>
      </w:r>
      <w:r w:rsidR="007E246D" w:rsidRPr="00391FC0">
        <w:rPr>
          <w:szCs w:val="28"/>
          <w:lang w:val="vi-VN"/>
        </w:rPr>
        <w:t xml:space="preserve"> </w:t>
      </w:r>
      <w:r w:rsidRPr="00391FC0">
        <w:rPr>
          <w:szCs w:val="28"/>
          <w:lang w:val="vi-VN"/>
        </w:rPr>
        <w:t>ngừng sửa chữa thực tế được xác định theo thứ tự ưu tiên như sau:</w:t>
      </w:r>
    </w:p>
    <w:p w14:paraId="458B2CEA" w14:textId="3DE2FE89" w:rsidR="009B55DF" w:rsidRPr="00391FC0" w:rsidRDefault="009B55DF" w:rsidP="005B79B5">
      <w:pPr>
        <w:pStyle w:val="Heading5"/>
        <w:widowControl w:val="0"/>
        <w:numPr>
          <w:ilvl w:val="0"/>
          <w:numId w:val="29"/>
        </w:numPr>
        <w:tabs>
          <w:tab w:val="left" w:pos="709"/>
        </w:tabs>
        <w:spacing w:before="60" w:after="80" w:line="330" w:lineRule="exact"/>
        <w:ind w:left="0" w:firstLine="567"/>
        <w:rPr>
          <w:szCs w:val="28"/>
          <w:lang w:val="vi-VN"/>
        </w:rPr>
      </w:pPr>
      <w:r w:rsidRPr="00391FC0">
        <w:rPr>
          <w:szCs w:val="28"/>
          <w:lang w:val="vi-VN"/>
        </w:rPr>
        <w:t>Thời điểm hoàn thành lệnh Ngừng tổ máy hoặc lệnh Thay đổi công suất về giá trị 0 (không);</w:t>
      </w:r>
    </w:p>
    <w:p w14:paraId="0746D505" w14:textId="484B9553" w:rsidR="009B55DF" w:rsidRPr="00391FC0" w:rsidRDefault="009B55DF" w:rsidP="005B79B5">
      <w:pPr>
        <w:pStyle w:val="Heading5"/>
        <w:widowControl w:val="0"/>
        <w:numPr>
          <w:ilvl w:val="0"/>
          <w:numId w:val="29"/>
        </w:numPr>
        <w:tabs>
          <w:tab w:val="left" w:pos="709"/>
        </w:tabs>
        <w:spacing w:before="60" w:after="80" w:line="330" w:lineRule="exact"/>
        <w:ind w:left="0" w:firstLine="567"/>
        <w:rPr>
          <w:szCs w:val="28"/>
          <w:lang w:val="vi-VN"/>
        </w:rPr>
      </w:pPr>
      <w:r w:rsidRPr="00391FC0">
        <w:rPr>
          <w:szCs w:val="28"/>
          <w:lang w:val="vi-VN"/>
        </w:rPr>
        <w:t>Thời điểm cắt máy cắt đầu cực hoặc máy cắt cao áp tổ máy (đối với tổ máy không có máy cắt đầu cực);</w:t>
      </w:r>
    </w:p>
    <w:p w14:paraId="4366C349" w14:textId="16AC7CE7" w:rsidR="009B55DF" w:rsidRPr="00391FC0" w:rsidRDefault="009B55DF" w:rsidP="005B79B5">
      <w:pPr>
        <w:pStyle w:val="Heading5"/>
        <w:widowControl w:val="0"/>
        <w:numPr>
          <w:ilvl w:val="0"/>
          <w:numId w:val="29"/>
        </w:numPr>
        <w:tabs>
          <w:tab w:val="left" w:pos="709"/>
        </w:tabs>
        <w:spacing w:before="60" w:after="80" w:line="330" w:lineRule="exact"/>
        <w:ind w:left="0" w:firstLine="567"/>
        <w:rPr>
          <w:szCs w:val="28"/>
          <w:lang w:val="vi-VN"/>
        </w:rPr>
      </w:pPr>
      <w:r w:rsidRPr="00391FC0">
        <w:rPr>
          <w:szCs w:val="28"/>
          <w:lang w:val="vi-VN"/>
        </w:rPr>
        <w:t xml:space="preserve">Thời điểm </w:t>
      </w:r>
      <w:r w:rsidRPr="00391FC0">
        <w:rPr>
          <w:lang w:val="vi-VN"/>
        </w:rPr>
        <w:t>đ</w:t>
      </w:r>
      <w:r w:rsidRPr="00391FC0">
        <w:rPr>
          <w:szCs w:val="28"/>
          <w:lang w:val="vi-VN"/>
        </w:rPr>
        <w:t>ơn vị phát điện thông báo đã tách tổ máy ra sửa chữa theo kế hoạch đã được phê duyệt.</w:t>
      </w:r>
    </w:p>
    <w:p w14:paraId="585E9046" w14:textId="77777777" w:rsidR="009B55DF" w:rsidRPr="00391FC0" w:rsidRDefault="009B55DF" w:rsidP="005B79B5">
      <w:pPr>
        <w:pStyle w:val="Heading5"/>
        <w:widowControl w:val="0"/>
        <w:spacing w:before="60" w:after="80" w:line="330" w:lineRule="exact"/>
        <w:ind w:left="0" w:firstLine="567"/>
        <w:rPr>
          <w:szCs w:val="28"/>
          <w:lang w:val="vi-VN"/>
        </w:rPr>
      </w:pPr>
      <w:r w:rsidRPr="00391FC0">
        <w:rPr>
          <w:szCs w:val="28"/>
          <w:lang w:val="vi-VN"/>
        </w:rPr>
        <w:t>Thời điểm tổ máy trở lại trạng thái dự phòng sau sửa chữa</w:t>
      </w:r>
      <w:r w:rsidRPr="00391FC0">
        <w:rPr>
          <w:lang w:val="vi-VN"/>
        </w:rPr>
        <w:t xml:space="preserve"> được xác định </w:t>
      </w:r>
      <w:r w:rsidRPr="00391FC0">
        <w:rPr>
          <w:szCs w:val="28"/>
          <w:lang w:val="vi-VN"/>
        </w:rPr>
        <w:t>khi có đủ các điều kiện sau:</w:t>
      </w:r>
    </w:p>
    <w:p w14:paraId="3ED1B595" w14:textId="77777777" w:rsidR="009B55DF" w:rsidRPr="00391FC0" w:rsidRDefault="009B55DF" w:rsidP="005B79B5">
      <w:pPr>
        <w:pStyle w:val="Heading5"/>
        <w:widowControl w:val="0"/>
        <w:numPr>
          <w:ilvl w:val="0"/>
          <w:numId w:val="29"/>
        </w:numPr>
        <w:tabs>
          <w:tab w:val="left" w:pos="851"/>
        </w:tabs>
        <w:spacing w:before="60" w:after="80" w:line="330" w:lineRule="exact"/>
        <w:ind w:left="0" w:firstLine="567"/>
        <w:rPr>
          <w:szCs w:val="28"/>
          <w:lang w:val="vi-VN"/>
        </w:rPr>
      </w:pPr>
      <w:r w:rsidRPr="00391FC0">
        <w:rPr>
          <w:szCs w:val="28"/>
          <w:lang w:val="vi-VN"/>
        </w:rPr>
        <w:t>Đơn vị phát điện thông báo tổ máy trả lại trạng thái dự phòng sau sửa chữa;</w:t>
      </w:r>
    </w:p>
    <w:p w14:paraId="0E2FDB0A" w14:textId="77777777" w:rsidR="009B55DF" w:rsidRPr="00391FC0" w:rsidRDefault="009B55DF" w:rsidP="005B79B5">
      <w:pPr>
        <w:pStyle w:val="Heading5"/>
        <w:widowControl w:val="0"/>
        <w:numPr>
          <w:ilvl w:val="0"/>
          <w:numId w:val="29"/>
        </w:numPr>
        <w:tabs>
          <w:tab w:val="left" w:pos="851"/>
        </w:tabs>
        <w:spacing w:before="60" w:after="80" w:line="330" w:lineRule="exact"/>
        <w:ind w:left="0" w:firstLine="567"/>
        <w:rPr>
          <w:szCs w:val="28"/>
          <w:lang w:val="vi-VN"/>
        </w:rPr>
      </w:pPr>
      <w:r w:rsidRPr="00391FC0">
        <w:rPr>
          <w:szCs w:val="28"/>
          <w:lang w:val="vi-VN"/>
        </w:rPr>
        <w:t xml:space="preserve">Bản chào giá </w:t>
      </w:r>
      <w:r w:rsidRPr="00391FC0">
        <w:rPr>
          <w:lang w:val="vi-VN"/>
        </w:rPr>
        <w:t>chu kỳ giao dịch</w:t>
      </w:r>
      <w:r w:rsidRPr="00391FC0">
        <w:rPr>
          <w:szCs w:val="28"/>
          <w:lang w:val="vi-VN"/>
        </w:rPr>
        <w:t xml:space="preserve"> tới hoặc bản chào giá ngày tới (trong trường hợp không có bản chào </w:t>
      </w:r>
      <w:r w:rsidRPr="00391FC0">
        <w:rPr>
          <w:lang w:val="vi-VN"/>
        </w:rPr>
        <w:t>chu kỳ giao dịch</w:t>
      </w:r>
      <w:r w:rsidRPr="00391FC0">
        <w:rPr>
          <w:szCs w:val="28"/>
          <w:lang w:val="vi-VN"/>
        </w:rPr>
        <w:t xml:space="preserve"> tới) cập nhật công suất khả dụng phù hợp theo khả năng vận hành của tổ máy.</w:t>
      </w:r>
    </w:p>
    <w:p w14:paraId="5CF2D42A" w14:textId="5BEF4E9B" w:rsidR="009B55DF" w:rsidRPr="00391FC0" w:rsidRDefault="009B55DF" w:rsidP="005B79B5">
      <w:pPr>
        <w:pStyle w:val="Heading5"/>
        <w:widowControl w:val="0"/>
        <w:numPr>
          <w:ilvl w:val="0"/>
          <w:numId w:val="0"/>
        </w:numPr>
        <w:spacing w:before="60" w:after="80" w:line="330" w:lineRule="exact"/>
        <w:ind w:firstLine="567"/>
        <w:rPr>
          <w:szCs w:val="28"/>
          <w:lang w:val="vi-VN"/>
        </w:rPr>
      </w:pPr>
      <w:r w:rsidRPr="00391FC0">
        <w:rPr>
          <w:szCs w:val="28"/>
          <w:lang w:val="vi-VN"/>
        </w:rPr>
        <w:t>d) Thời điểm tổ máy kết thúc sửa chữa theo thực tế</w:t>
      </w:r>
      <w:r w:rsidR="007E246D" w:rsidRPr="00391FC0">
        <w:rPr>
          <w:szCs w:val="28"/>
          <w:lang w:val="vi-VN"/>
        </w:rPr>
        <w:t xml:space="preserve"> </w:t>
      </w:r>
      <w:r w:rsidRPr="00391FC0">
        <w:rPr>
          <w:szCs w:val="28"/>
          <w:lang w:val="vi-VN"/>
        </w:rPr>
        <w:t>được xác định theo một trong các thời điểm sau:</w:t>
      </w:r>
    </w:p>
    <w:p w14:paraId="6AC23EAD" w14:textId="2A85D3C0" w:rsidR="009B55DF" w:rsidRPr="00391FC0" w:rsidRDefault="009B55DF" w:rsidP="005B79B5">
      <w:pPr>
        <w:pStyle w:val="Heading5"/>
        <w:widowControl w:val="0"/>
        <w:numPr>
          <w:ilvl w:val="0"/>
          <w:numId w:val="29"/>
        </w:numPr>
        <w:tabs>
          <w:tab w:val="left" w:pos="851"/>
        </w:tabs>
        <w:spacing w:before="60" w:after="80" w:line="330" w:lineRule="exact"/>
        <w:ind w:left="0" w:firstLine="567"/>
        <w:rPr>
          <w:szCs w:val="28"/>
          <w:lang w:val="vi-VN"/>
        </w:rPr>
      </w:pPr>
      <w:r w:rsidRPr="00391FC0">
        <w:rPr>
          <w:szCs w:val="28"/>
          <w:lang w:val="vi-VN"/>
        </w:rPr>
        <w:t>Thời điểm tổ máy trở lại trạng thái dự phòng gần nhất mà lần khởi động sau khi trở lại trạng thái dự phòng này</w:t>
      </w:r>
      <w:r w:rsidR="000A216B" w:rsidRPr="00391FC0">
        <w:rPr>
          <w:szCs w:val="28"/>
          <w:lang w:val="vi-VN"/>
        </w:rPr>
        <w:t xml:space="preserve"> </w:t>
      </w:r>
      <w:r w:rsidR="005D16C8" w:rsidRPr="00391FC0">
        <w:rPr>
          <w:szCs w:val="28"/>
          <w:lang w:val="vi-VN"/>
        </w:rPr>
        <w:t>là khởi động thành công</w:t>
      </w:r>
      <w:r w:rsidRPr="00391FC0">
        <w:rPr>
          <w:lang w:val="vi-VN"/>
        </w:rPr>
        <w:t>;</w:t>
      </w:r>
    </w:p>
    <w:p w14:paraId="34DFE7E0" w14:textId="77777777" w:rsidR="006D566C" w:rsidRPr="005B79B5" w:rsidRDefault="009B55DF" w:rsidP="005B79B5">
      <w:pPr>
        <w:pStyle w:val="Heading5"/>
        <w:widowControl w:val="0"/>
        <w:numPr>
          <w:ilvl w:val="0"/>
          <w:numId w:val="29"/>
        </w:numPr>
        <w:tabs>
          <w:tab w:val="left" w:pos="851"/>
        </w:tabs>
        <w:spacing w:before="60" w:after="80" w:line="330" w:lineRule="exact"/>
        <w:ind w:left="0" w:firstLine="567"/>
        <w:rPr>
          <w:szCs w:val="28"/>
          <w:lang w:val="vi-VN"/>
        </w:rPr>
      </w:pPr>
      <w:r w:rsidRPr="00391FC0">
        <w:rPr>
          <w:szCs w:val="28"/>
          <w:lang w:val="vi-VN"/>
        </w:rPr>
        <w:t xml:space="preserve">Thời điểm tổ máy trở lại trạng thái dự phòng và từ chu kỳ tổ máy trở lại trạng thái dự phòng </w:t>
      </w:r>
      <w:r w:rsidRPr="00391FC0">
        <w:rPr>
          <w:lang w:val="vi-VN"/>
        </w:rPr>
        <w:t>đ</w:t>
      </w:r>
      <w:r w:rsidRPr="00391FC0">
        <w:rPr>
          <w:szCs w:val="28"/>
          <w:lang w:val="vi-VN"/>
        </w:rPr>
        <w:t>ơn vị phát điện chào giá sàn cho tổ máy với mức công suất phát ổn định thấp nhất vượt quá 72 giờ</w:t>
      </w:r>
      <w:r w:rsidR="006D566C" w:rsidRPr="005B79B5">
        <w:rPr>
          <w:lang w:val="vi-VN"/>
        </w:rPr>
        <w:t>;</w:t>
      </w:r>
    </w:p>
    <w:p w14:paraId="38EB5082" w14:textId="6B1926E4" w:rsidR="009B55DF" w:rsidRPr="00391FC0" w:rsidRDefault="006D566C" w:rsidP="005B79B5">
      <w:pPr>
        <w:pStyle w:val="Heading5"/>
        <w:widowControl w:val="0"/>
        <w:numPr>
          <w:ilvl w:val="0"/>
          <w:numId w:val="29"/>
        </w:numPr>
        <w:tabs>
          <w:tab w:val="left" w:pos="851"/>
        </w:tabs>
        <w:spacing w:before="60" w:after="80" w:line="330" w:lineRule="exact"/>
        <w:ind w:left="0" w:firstLine="567"/>
        <w:rPr>
          <w:szCs w:val="28"/>
          <w:lang w:val="vi-VN"/>
        </w:rPr>
      </w:pPr>
      <w:r w:rsidRPr="005B79B5">
        <w:rPr>
          <w:color w:val="000000" w:themeColor="text1"/>
          <w:lang w:val="vi-VN"/>
        </w:rPr>
        <w:t>Trong trường hợp tổ máy kéo dài lịch sửa chữa nhưng chưa kết thúc sửa chữa theo thực tế trong tháng M thì thời điểm tổ máy kết thúc sửa chữa theo thực tế tạm thời lấy là thời điểm kết thúc tháng M.</w:t>
      </w:r>
    </w:p>
    <w:p w14:paraId="367C6704" w14:textId="77777777" w:rsidR="009B55DF" w:rsidRPr="00391FC0" w:rsidRDefault="009B55DF" w:rsidP="005B79B5">
      <w:pPr>
        <w:pStyle w:val="Heading4"/>
        <w:keepNext w:val="0"/>
        <w:numPr>
          <w:ilvl w:val="0"/>
          <w:numId w:val="0"/>
        </w:numPr>
        <w:tabs>
          <w:tab w:val="left" w:pos="851"/>
        </w:tabs>
        <w:spacing w:before="60" w:after="80" w:line="330" w:lineRule="exact"/>
        <w:ind w:firstLine="567"/>
        <w:rPr>
          <w:szCs w:val="28"/>
          <w:lang w:val="vi-VN"/>
        </w:rPr>
      </w:pPr>
      <w:r w:rsidRPr="00391FC0">
        <w:rPr>
          <w:rFonts w:ascii="Times New Roman" w:hAnsi="Times New Roman"/>
          <w:szCs w:val="28"/>
          <w:lang w:val="vi-VN"/>
        </w:rPr>
        <w:t>3. Dữ liệu phục vụ xác nhận sự kiện bao gồm:</w:t>
      </w:r>
    </w:p>
    <w:p w14:paraId="5D88CB7C" w14:textId="1BBAD1A0" w:rsidR="009B55DF" w:rsidRPr="00391FC0" w:rsidRDefault="009B55DF" w:rsidP="005B79B5">
      <w:pPr>
        <w:pStyle w:val="Heading6"/>
        <w:widowControl w:val="0"/>
        <w:spacing w:after="80" w:line="330" w:lineRule="exact"/>
        <w:ind w:firstLine="567"/>
        <w:rPr>
          <w:rFonts w:ascii="Times New Roman" w:hAnsi="Times New Roman"/>
          <w:lang w:val="vi-VN"/>
        </w:rPr>
      </w:pPr>
      <w:r w:rsidRPr="00391FC0">
        <w:rPr>
          <w:rFonts w:ascii="Times New Roman" w:hAnsi="Times New Roman"/>
          <w:lang w:val="vi-VN"/>
        </w:rPr>
        <w:t>Thời điểm bắt đầu và thời điểm kết thúc sửa chữa tổ máy theo kế hoạch và được đưa vào tính sản lượng</w:t>
      </w:r>
      <w:r w:rsidR="00A378A3" w:rsidRPr="005B79B5">
        <w:rPr>
          <w:rFonts w:ascii="Times New Roman" w:hAnsi="Times New Roman"/>
          <w:lang w:val="vi-VN"/>
        </w:rPr>
        <w:t xml:space="preserve"> điện</w:t>
      </w:r>
      <w:r w:rsidRPr="00391FC0">
        <w:rPr>
          <w:rFonts w:ascii="Times New Roman" w:hAnsi="Times New Roman"/>
          <w:lang w:val="vi-VN"/>
        </w:rPr>
        <w:t xml:space="preserve"> hợp đồng từng chu kỳ giao dịch</w:t>
      </w:r>
      <w:r w:rsidR="007E246D" w:rsidRPr="00391FC0">
        <w:rPr>
          <w:rFonts w:ascii="Times New Roman" w:hAnsi="Times New Roman"/>
          <w:lang w:val="vi-VN"/>
        </w:rPr>
        <w:t xml:space="preserve"> </w:t>
      </w:r>
      <w:r w:rsidRPr="00391FC0">
        <w:rPr>
          <w:rFonts w:ascii="Times New Roman" w:hAnsi="Times New Roman"/>
          <w:lang w:val="vi-VN"/>
        </w:rPr>
        <w:t>căn cứ theo lịch sửa chữa đã được phê duyệt và được đưa vào tính toán kế hoạch vận hành thị trường điện tháng tới;</w:t>
      </w:r>
    </w:p>
    <w:p w14:paraId="63F33560" w14:textId="77777777" w:rsidR="009B55DF" w:rsidRPr="00391FC0" w:rsidRDefault="009B55DF" w:rsidP="005B79B5">
      <w:pPr>
        <w:pStyle w:val="Heading6"/>
        <w:widowControl w:val="0"/>
        <w:spacing w:after="80" w:line="330" w:lineRule="exact"/>
        <w:ind w:firstLine="567"/>
        <w:rPr>
          <w:rFonts w:ascii="Times New Roman" w:hAnsi="Times New Roman"/>
          <w:lang w:val="vi-VN"/>
        </w:rPr>
      </w:pPr>
      <w:r w:rsidRPr="00391FC0">
        <w:rPr>
          <w:rFonts w:ascii="Times New Roman" w:hAnsi="Times New Roman"/>
          <w:szCs w:val="28"/>
          <w:lang w:val="vi-VN"/>
        </w:rPr>
        <w:t xml:space="preserve">Thời điểm tổ máy bắt đầu tách ra sửa chữa, kết thúc sửa chữa theo thực tế căn cứ theo dữ liệu từ hệ thống DIM của Đơn vị vận hành hệ thống điện và thị trường điện và </w:t>
      </w:r>
      <w:r w:rsidRPr="00391FC0">
        <w:rPr>
          <w:rFonts w:ascii="Times New Roman" w:hAnsi="Times New Roman"/>
          <w:lang w:val="vi-VN"/>
        </w:rPr>
        <w:t>đ</w:t>
      </w:r>
      <w:r w:rsidRPr="00391FC0">
        <w:rPr>
          <w:rFonts w:ascii="Times New Roman" w:hAnsi="Times New Roman"/>
          <w:szCs w:val="28"/>
          <w:lang w:val="vi-VN"/>
        </w:rPr>
        <w:t xml:space="preserve">ơn vị phát điện, bản ghi DCS, bản sao ghi âm công nghiệp hoặc bản sao ghi chép ca vận hành do </w:t>
      </w:r>
      <w:r w:rsidRPr="00391FC0">
        <w:rPr>
          <w:rFonts w:ascii="Times New Roman" w:hAnsi="Times New Roman"/>
          <w:lang w:val="vi-VN"/>
        </w:rPr>
        <w:t>đ</w:t>
      </w:r>
      <w:r w:rsidRPr="00391FC0">
        <w:rPr>
          <w:rFonts w:ascii="Times New Roman" w:hAnsi="Times New Roman"/>
          <w:szCs w:val="28"/>
          <w:lang w:val="vi-VN"/>
        </w:rPr>
        <w:t>ơn vị phát điện cung cấp;</w:t>
      </w:r>
    </w:p>
    <w:p w14:paraId="0453A235" w14:textId="775BCF8E" w:rsidR="009B55DF" w:rsidRPr="00391FC0" w:rsidRDefault="009B55DF" w:rsidP="00607D5B">
      <w:pPr>
        <w:pStyle w:val="Heading6"/>
        <w:widowControl w:val="0"/>
        <w:ind w:firstLine="567"/>
        <w:rPr>
          <w:rFonts w:ascii="Times New Roman" w:hAnsi="Times New Roman"/>
          <w:lang w:val="vi-VN"/>
        </w:rPr>
      </w:pPr>
      <w:r w:rsidRPr="00391FC0">
        <w:rPr>
          <w:rFonts w:ascii="Times New Roman" w:hAnsi="Times New Roman"/>
          <w:szCs w:val="28"/>
          <w:lang w:val="vi-VN"/>
        </w:rPr>
        <w:t xml:space="preserve">Thời điểm Đơn vị vận hành hệ thống điện và thị trường điện lệnh khởi động tổ máy, thời điểm tổ máy hòa lưới thành công căn cứ theo dữ liệu từ hệ thống DIM của Đơn vị vận hành hệ thống điện và thị trường điện và </w:t>
      </w:r>
      <w:r w:rsidRPr="00391FC0">
        <w:rPr>
          <w:rFonts w:ascii="Times New Roman" w:hAnsi="Times New Roman"/>
          <w:lang w:val="vi-VN"/>
        </w:rPr>
        <w:t>đơn</w:t>
      </w:r>
      <w:r w:rsidRPr="00391FC0">
        <w:rPr>
          <w:rFonts w:ascii="Times New Roman" w:hAnsi="Times New Roman"/>
          <w:szCs w:val="28"/>
          <w:lang w:val="vi-VN"/>
        </w:rPr>
        <w:t xml:space="preserve"> vị phát điện, bản ghi DCS, bản sao ghi âm công nghiệp hoặc bản sao sổ ghi chép ca của Đơn vị vận hành hệ thống điện và thị trường điện hoặc của </w:t>
      </w:r>
      <w:r w:rsidRPr="00391FC0">
        <w:rPr>
          <w:rFonts w:ascii="Times New Roman" w:hAnsi="Times New Roman"/>
          <w:lang w:val="vi-VN"/>
        </w:rPr>
        <w:t>đ</w:t>
      </w:r>
      <w:r w:rsidRPr="00391FC0">
        <w:rPr>
          <w:rFonts w:ascii="Times New Roman" w:hAnsi="Times New Roman"/>
          <w:szCs w:val="28"/>
          <w:lang w:val="vi-VN"/>
        </w:rPr>
        <w:t>ơn vị phát điện</w:t>
      </w:r>
      <w:r w:rsidR="007E246D" w:rsidRPr="00391FC0">
        <w:rPr>
          <w:rFonts w:ascii="Times New Roman" w:hAnsi="Times New Roman"/>
          <w:szCs w:val="28"/>
          <w:lang w:val="vi-VN"/>
        </w:rPr>
        <w:t xml:space="preserve"> </w:t>
      </w:r>
      <w:r w:rsidRPr="00391FC0">
        <w:rPr>
          <w:rFonts w:ascii="Times New Roman" w:hAnsi="Times New Roman"/>
          <w:lang w:val="vi-VN"/>
        </w:rPr>
        <w:t xml:space="preserve">và </w:t>
      </w:r>
      <w:r w:rsidRPr="00391FC0">
        <w:rPr>
          <w:rFonts w:ascii="Times New Roman" w:hAnsi="Times New Roman"/>
          <w:szCs w:val="28"/>
          <w:lang w:val="vi-VN"/>
        </w:rPr>
        <w:t xml:space="preserve">dữ liệu đo đếm của nhà máy điện đã được xác thực theo quy định tại </w:t>
      </w:r>
      <w:r w:rsidR="009F3794" w:rsidRPr="005B79B5">
        <w:rPr>
          <w:rFonts w:ascii="Times New Roman" w:hAnsi="Times New Roman"/>
          <w:szCs w:val="28"/>
          <w:lang w:val="vi-VN"/>
        </w:rPr>
        <w:t xml:space="preserve">Quy định hệ thống </w:t>
      </w:r>
      <w:r w:rsidR="009F3794" w:rsidRPr="005B79B5">
        <w:rPr>
          <w:rFonts w:ascii="Times New Roman" w:hAnsi="Times New Roman"/>
          <w:lang w:val="vi-VN"/>
        </w:rPr>
        <w:lastRenderedPageBreak/>
        <w:t>truyền tải điện, phân phối điện và đo đếm điện năng</w:t>
      </w:r>
      <w:r w:rsidR="009F3794" w:rsidRPr="005B79B5">
        <w:rPr>
          <w:lang w:val="vi-VN"/>
        </w:rPr>
        <w:t xml:space="preserve"> </w:t>
      </w:r>
      <w:r w:rsidRPr="00391FC0">
        <w:rPr>
          <w:rFonts w:ascii="Times New Roman" w:hAnsi="Times New Roman"/>
          <w:szCs w:val="28"/>
          <w:lang w:val="vi-VN"/>
        </w:rPr>
        <w:t>do Bộ Công Thương ban hành.</w:t>
      </w:r>
    </w:p>
    <w:p w14:paraId="2FA7F2BB" w14:textId="77777777" w:rsidR="00D0076E" w:rsidRPr="00391FC0" w:rsidRDefault="00D0076E" w:rsidP="00BC6968">
      <w:pPr>
        <w:pStyle w:val="Heading3"/>
        <w:numPr>
          <w:ilvl w:val="2"/>
          <w:numId w:val="32"/>
        </w:numPr>
        <w:ind w:left="0" w:firstLine="567"/>
        <w:rPr>
          <w:lang w:val="vi-VN"/>
        </w:rPr>
      </w:pPr>
      <w:r w:rsidRPr="00391FC0">
        <w:rPr>
          <w:lang w:val="vi-VN"/>
        </w:rPr>
        <w:t>Xác định sự kiện tổ máy của nhà máy điện sửa chữa bất thường ngoài kế hoạch</w:t>
      </w:r>
    </w:p>
    <w:p w14:paraId="5917B7A4" w14:textId="68235113" w:rsidR="00D0076E" w:rsidRPr="00391FC0" w:rsidRDefault="00D0076E" w:rsidP="00D0076E">
      <w:pPr>
        <w:pStyle w:val="Heading4"/>
        <w:keepNext w:val="0"/>
        <w:numPr>
          <w:ilvl w:val="0"/>
          <w:numId w:val="0"/>
        </w:numPr>
        <w:tabs>
          <w:tab w:val="left" w:pos="851"/>
        </w:tabs>
        <w:spacing w:before="60" w:after="60" w:line="240" w:lineRule="auto"/>
        <w:ind w:firstLine="567"/>
        <w:rPr>
          <w:rFonts w:ascii="Times New Roman" w:hAnsi="Times New Roman"/>
          <w:szCs w:val="28"/>
          <w:lang w:val="vi-VN"/>
        </w:rPr>
      </w:pPr>
      <w:r w:rsidRPr="00391FC0">
        <w:rPr>
          <w:rFonts w:ascii="Times New Roman" w:hAnsi="Times New Roman"/>
          <w:szCs w:val="28"/>
          <w:lang w:val="vi-VN"/>
        </w:rPr>
        <w:t xml:space="preserve">1. Đơn vị phát điện được xác định có sự kiện </w:t>
      </w:r>
      <w:r w:rsidR="006D566C" w:rsidRPr="005B79B5">
        <w:rPr>
          <w:rFonts w:ascii="Times New Roman" w:hAnsi="Times New Roman"/>
          <w:szCs w:val="28"/>
          <w:lang w:val="vi-VN"/>
        </w:rPr>
        <w:t>khi tổ máy có lịch sửa chữa đã được phê duyệt nhưng chưa được đưa vào tính sản lượng điện hợp đồng từng chu kỳ giao dịch.</w:t>
      </w:r>
    </w:p>
    <w:p w14:paraId="7DECE1E5" w14:textId="77777777" w:rsidR="00D0076E" w:rsidRPr="00391FC0" w:rsidRDefault="00D0076E" w:rsidP="00D0076E">
      <w:pPr>
        <w:pStyle w:val="Heading4"/>
        <w:keepNext w:val="0"/>
        <w:numPr>
          <w:ilvl w:val="0"/>
          <w:numId w:val="0"/>
        </w:numPr>
        <w:tabs>
          <w:tab w:val="left" w:pos="851"/>
        </w:tabs>
        <w:spacing w:before="60" w:after="60" w:line="240" w:lineRule="auto"/>
        <w:ind w:firstLine="567"/>
        <w:rPr>
          <w:rFonts w:ascii="Times New Roman" w:hAnsi="Times New Roman"/>
          <w:szCs w:val="28"/>
          <w:lang w:val="vi-VN"/>
        </w:rPr>
      </w:pPr>
      <w:r w:rsidRPr="00391FC0">
        <w:rPr>
          <w:rFonts w:ascii="Times New Roman" w:hAnsi="Times New Roman"/>
          <w:szCs w:val="28"/>
          <w:lang w:val="vi-VN"/>
        </w:rPr>
        <w:t>2. Thông tin cần xác nhận bao gồm:</w:t>
      </w:r>
    </w:p>
    <w:p w14:paraId="03A30DCC" w14:textId="77777777" w:rsidR="00D0076E" w:rsidRPr="00391FC0" w:rsidRDefault="00D0076E" w:rsidP="00D0076E">
      <w:pPr>
        <w:pStyle w:val="Heading5"/>
        <w:widowControl w:val="0"/>
        <w:spacing w:before="60" w:after="60"/>
        <w:ind w:left="0" w:firstLine="567"/>
        <w:rPr>
          <w:szCs w:val="28"/>
          <w:lang w:val="vi-VN"/>
        </w:rPr>
      </w:pPr>
      <w:r w:rsidRPr="00391FC0">
        <w:rPr>
          <w:szCs w:val="28"/>
          <w:lang w:val="vi-VN"/>
        </w:rPr>
        <w:t>Thời điểm bắt đầu và thời điểm kết thúc sửa chữa bất thường ngoài kế hoạch theo phiếu công tác đã được phê duyệt;</w:t>
      </w:r>
    </w:p>
    <w:p w14:paraId="21550B7A" w14:textId="77777777" w:rsidR="00D0076E" w:rsidRPr="00391FC0" w:rsidRDefault="00D0076E" w:rsidP="00D0076E">
      <w:pPr>
        <w:pStyle w:val="Heading5"/>
        <w:widowControl w:val="0"/>
        <w:spacing w:before="60" w:after="60"/>
        <w:ind w:left="0" w:firstLine="567"/>
        <w:rPr>
          <w:szCs w:val="28"/>
          <w:lang w:val="vi-VN"/>
        </w:rPr>
      </w:pPr>
      <w:r w:rsidRPr="00391FC0">
        <w:rPr>
          <w:szCs w:val="28"/>
          <w:lang w:val="vi-VN"/>
        </w:rPr>
        <w:t>Thời điểm tổ máy bắt đầu ngừng sửa chữa thực tế được xác định theo thứ tự ưu tiên như sau:</w:t>
      </w:r>
    </w:p>
    <w:p w14:paraId="56A5FBEB" w14:textId="77777777" w:rsidR="00D0076E" w:rsidRPr="00391FC0" w:rsidRDefault="00D0076E"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Thời điểm hoàn thành lệnh Ngừng tổ máy hoặc lệnh Thay đổi công suất về giá trị 0 (không);</w:t>
      </w:r>
    </w:p>
    <w:p w14:paraId="38BE53D8" w14:textId="77777777" w:rsidR="00D0076E" w:rsidRPr="00391FC0" w:rsidRDefault="00D0076E"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Thời điểm cắt máy cắt đầu cực hoặc máy cắt cao áp tổ máy (đối với tổ máy không có máy cắt đầu cực);</w:t>
      </w:r>
    </w:p>
    <w:p w14:paraId="78A34767" w14:textId="77777777" w:rsidR="00D0076E" w:rsidRPr="00391FC0" w:rsidRDefault="00D0076E"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 xml:space="preserve">Thời điểm </w:t>
      </w:r>
      <w:r w:rsidRPr="00391FC0">
        <w:rPr>
          <w:lang w:val="vi-VN"/>
        </w:rPr>
        <w:t>đ</w:t>
      </w:r>
      <w:r w:rsidRPr="00391FC0">
        <w:rPr>
          <w:szCs w:val="28"/>
          <w:lang w:val="vi-VN"/>
        </w:rPr>
        <w:t>ơn vị phát điện thông báo đã tách tổ máy ra sửa chữa theo phiếu công tác đã được phê duyệt.</w:t>
      </w:r>
    </w:p>
    <w:p w14:paraId="2AF734A1" w14:textId="77777777" w:rsidR="00D0076E" w:rsidRPr="00391FC0" w:rsidRDefault="00D0076E" w:rsidP="00D0076E">
      <w:pPr>
        <w:pStyle w:val="Heading5"/>
        <w:widowControl w:val="0"/>
        <w:spacing w:before="60" w:after="60"/>
        <w:ind w:left="0" w:firstLine="567"/>
        <w:rPr>
          <w:szCs w:val="28"/>
          <w:lang w:val="vi-VN"/>
        </w:rPr>
      </w:pPr>
      <w:r w:rsidRPr="00391FC0">
        <w:rPr>
          <w:szCs w:val="28"/>
          <w:lang w:val="vi-VN"/>
        </w:rPr>
        <w:t>Thời điểm tổ máy trở lại trạng thái dự phòng sau sửa chữa</w:t>
      </w:r>
      <w:r w:rsidRPr="00391FC0">
        <w:rPr>
          <w:lang w:val="vi-VN"/>
        </w:rPr>
        <w:t xml:space="preserve"> được xác định </w:t>
      </w:r>
      <w:r w:rsidRPr="00391FC0">
        <w:rPr>
          <w:szCs w:val="28"/>
          <w:lang w:val="vi-VN"/>
        </w:rPr>
        <w:t>khi có đủ các điều kiện sau:</w:t>
      </w:r>
    </w:p>
    <w:p w14:paraId="68AAC1DA" w14:textId="77777777" w:rsidR="00D0076E" w:rsidRPr="00391FC0" w:rsidRDefault="00D0076E"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Đơn vị phát điện thông báo tổ máy trả lại trạng thái dự phòng sau sửa chữa;</w:t>
      </w:r>
    </w:p>
    <w:p w14:paraId="79DBBF54" w14:textId="77777777" w:rsidR="00D0076E" w:rsidRPr="00391FC0" w:rsidRDefault="00D0076E"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 xml:space="preserve">Bản chào giá </w:t>
      </w:r>
      <w:r w:rsidRPr="00391FC0">
        <w:rPr>
          <w:lang w:val="vi-VN"/>
        </w:rPr>
        <w:t>chu kỳ giao dịch</w:t>
      </w:r>
      <w:r w:rsidRPr="00391FC0">
        <w:rPr>
          <w:szCs w:val="28"/>
          <w:lang w:val="vi-VN"/>
        </w:rPr>
        <w:t xml:space="preserve"> tới hoặc bản chào giá ngày tới (trong trường hợp không có bản chào </w:t>
      </w:r>
      <w:r w:rsidRPr="00391FC0">
        <w:rPr>
          <w:lang w:val="vi-VN"/>
        </w:rPr>
        <w:t>chu kỳ giao dịch</w:t>
      </w:r>
      <w:r w:rsidRPr="00391FC0">
        <w:rPr>
          <w:szCs w:val="28"/>
          <w:lang w:val="vi-VN"/>
        </w:rPr>
        <w:t xml:space="preserve"> tới) cập nhật công suất khả dụng phù hợp theo khả năng vận hành của tổ máy.</w:t>
      </w:r>
    </w:p>
    <w:p w14:paraId="7E47F25F" w14:textId="77777777" w:rsidR="00D0076E" w:rsidRPr="00391FC0" w:rsidRDefault="00D0076E" w:rsidP="00D0076E">
      <w:pPr>
        <w:pStyle w:val="Heading5"/>
        <w:widowControl w:val="0"/>
        <w:numPr>
          <w:ilvl w:val="0"/>
          <w:numId w:val="0"/>
        </w:numPr>
        <w:spacing w:before="60" w:after="60"/>
        <w:ind w:firstLine="567"/>
        <w:rPr>
          <w:szCs w:val="28"/>
          <w:lang w:val="vi-VN"/>
        </w:rPr>
      </w:pPr>
      <w:r w:rsidRPr="00391FC0">
        <w:rPr>
          <w:szCs w:val="28"/>
          <w:lang w:val="vi-VN"/>
        </w:rPr>
        <w:t>d) Thời điểm tổ máy kết thúc sửa chữa theo thực tế được xác định theo một trong các thời điểm sau:</w:t>
      </w:r>
    </w:p>
    <w:p w14:paraId="05442DF5" w14:textId="77777777" w:rsidR="006D566C" w:rsidRPr="005B79B5" w:rsidRDefault="006D566C" w:rsidP="006D566C">
      <w:pPr>
        <w:pStyle w:val="Heading5"/>
        <w:widowControl w:val="0"/>
        <w:numPr>
          <w:ilvl w:val="0"/>
          <w:numId w:val="29"/>
        </w:numPr>
        <w:tabs>
          <w:tab w:val="left" w:pos="851"/>
        </w:tabs>
        <w:spacing w:before="60" w:after="60"/>
        <w:ind w:left="0" w:firstLine="567"/>
        <w:rPr>
          <w:szCs w:val="28"/>
          <w:lang w:val="vi-VN"/>
        </w:rPr>
      </w:pPr>
      <w:r w:rsidRPr="005B79B5">
        <w:rPr>
          <w:szCs w:val="28"/>
          <w:lang w:val="vi-VN"/>
        </w:rPr>
        <w:t>Thời điểm tổ máy trở lại trạng thái dự phòng gần nhất mà lần khởi động sau khi trở lại trạng thái dự phòng này là khởi động thành công. Trong trường hợp, từ thời điểm tổ máy trả lại trạng thái dự phòng sau sửa chữa ngoài kế hoạch tới khi kết thúc tháng M, tổ máy không có lệnh khởi động (hoặc có lệnh khởi động nhưng thời điểm hòa lưới tổ máy không nằm trong tháng M), thời điểm kết thúc sự cố tạm thời lấy theo thời điểm tổ máy trả lại trạng thái dự phòng sau sửa chữa ngoài kế hoạch. Trong trường hợp tổ máy chưa kết thúc sửa chữa ngoài kế hoạch trong tháng M thì thời điểm tổ máy kết thúc tạm thời lấy là thời điểm kết thúc tháng M. Đơn vị phát điện và Đơn vị vận hành hệ thống điện và thị trường điện có trách nhiệm kiểm tra và xác nhận lại các sự kiện tạm thời (nếu có thay đổi);</w:t>
      </w:r>
    </w:p>
    <w:p w14:paraId="23A3D5D7" w14:textId="60B17271" w:rsidR="006D566C" w:rsidRPr="005B79B5" w:rsidRDefault="006D566C" w:rsidP="006D566C">
      <w:pPr>
        <w:pStyle w:val="Heading5"/>
        <w:widowControl w:val="0"/>
        <w:numPr>
          <w:ilvl w:val="0"/>
          <w:numId w:val="29"/>
        </w:numPr>
        <w:tabs>
          <w:tab w:val="left" w:pos="851"/>
        </w:tabs>
        <w:spacing w:before="60" w:after="60"/>
        <w:ind w:left="0" w:firstLine="567"/>
        <w:rPr>
          <w:szCs w:val="28"/>
          <w:lang w:val="vi-VN"/>
        </w:rPr>
      </w:pPr>
      <w:r w:rsidRPr="005B79B5">
        <w:rPr>
          <w:szCs w:val="28"/>
          <w:lang w:val="vi-VN"/>
        </w:rPr>
        <w:t>Thời điểm tổ máy trở lại trạng thái dự phòng và đơn vị phát điện chào giá sàn cho tổ máy với mức công suất phát ổn định thấp nhất vượt quá 72 giờ, tính từ chu kỳ tổ máy trở lại trạng thái dự phòng;</w:t>
      </w:r>
    </w:p>
    <w:p w14:paraId="510ACD01" w14:textId="733A938F" w:rsidR="00D0076E" w:rsidRPr="00391FC0" w:rsidRDefault="006D566C" w:rsidP="00BC6968">
      <w:pPr>
        <w:pStyle w:val="Heading5"/>
        <w:widowControl w:val="0"/>
        <w:numPr>
          <w:ilvl w:val="0"/>
          <w:numId w:val="29"/>
        </w:numPr>
        <w:tabs>
          <w:tab w:val="left" w:pos="851"/>
        </w:tabs>
        <w:spacing w:before="60" w:after="60"/>
        <w:ind w:left="0" w:firstLine="567"/>
        <w:rPr>
          <w:szCs w:val="28"/>
          <w:lang w:val="vi-VN"/>
        </w:rPr>
      </w:pPr>
      <w:r w:rsidRPr="005B79B5">
        <w:rPr>
          <w:bCs w:val="0"/>
          <w:iCs w:val="0"/>
          <w:szCs w:val="28"/>
          <w:lang w:val="vi-VN"/>
        </w:rPr>
        <w:t xml:space="preserve">Thời điểm tổ máy bắt đầu tách ra sửa chữa theo kế hoạch được phê duyệt </w:t>
      </w:r>
      <w:r w:rsidRPr="005B79B5">
        <w:rPr>
          <w:bCs w:val="0"/>
          <w:iCs w:val="0"/>
          <w:szCs w:val="28"/>
          <w:lang w:val="vi-VN"/>
        </w:rPr>
        <w:lastRenderedPageBreak/>
        <w:t>và đưa vào tính sản lượng hợp đồng từng chu kỳ giao dịch. Trong trường hợp, từ thời điểm tổ máy trả lại trạng thái dự phòng sau sửa chữa ngoài kế hoạch tới khi tổ máy tách sửa chữa theo kế hoạch, tổ máy không có lệnh khởi động, thời điểm kết thúc lấy theo thời điểm tổ máy trả lại trạng thái dự phòng sau sửa chữa ngoài kế hoạch</w:t>
      </w:r>
      <w:r w:rsidR="00D0076E" w:rsidRPr="00391FC0">
        <w:rPr>
          <w:lang w:val="vi-VN"/>
        </w:rPr>
        <w:t>.</w:t>
      </w:r>
    </w:p>
    <w:p w14:paraId="26677216" w14:textId="77777777" w:rsidR="00D0076E" w:rsidRPr="00391FC0" w:rsidRDefault="00D0076E" w:rsidP="00D0076E">
      <w:pPr>
        <w:pStyle w:val="Heading4"/>
        <w:keepNext w:val="0"/>
        <w:numPr>
          <w:ilvl w:val="0"/>
          <w:numId w:val="0"/>
        </w:numPr>
        <w:tabs>
          <w:tab w:val="left" w:pos="851"/>
        </w:tabs>
        <w:spacing w:before="60" w:after="60" w:line="240" w:lineRule="auto"/>
        <w:ind w:firstLine="567"/>
        <w:rPr>
          <w:szCs w:val="28"/>
          <w:lang w:val="vi-VN"/>
        </w:rPr>
      </w:pPr>
      <w:r w:rsidRPr="00391FC0">
        <w:rPr>
          <w:rFonts w:ascii="Times New Roman" w:hAnsi="Times New Roman"/>
          <w:szCs w:val="28"/>
          <w:lang w:val="vi-VN"/>
        </w:rPr>
        <w:t>3. Dữ liệu phục vụ xác nhận sự kiện bao gồm:</w:t>
      </w:r>
    </w:p>
    <w:p w14:paraId="69907DD9" w14:textId="77777777" w:rsidR="00D0076E" w:rsidRPr="00391FC0" w:rsidRDefault="00D0076E" w:rsidP="00D0076E">
      <w:pPr>
        <w:pStyle w:val="Heading6"/>
        <w:widowControl w:val="0"/>
        <w:ind w:firstLine="567"/>
        <w:rPr>
          <w:rFonts w:ascii="Times New Roman" w:hAnsi="Times New Roman"/>
          <w:szCs w:val="28"/>
          <w:lang w:val="vi-VN"/>
        </w:rPr>
      </w:pPr>
      <w:r w:rsidRPr="00391FC0">
        <w:rPr>
          <w:rFonts w:ascii="Times New Roman" w:hAnsi="Times New Roman"/>
          <w:szCs w:val="28"/>
          <w:lang w:val="vi-VN"/>
        </w:rPr>
        <w:t>Thời điểm bắt đầu và thời điểm kết thúc sửa chữa tổ máy ngoài kế hoạch theo phiếu công tác được phê duyệt;</w:t>
      </w:r>
    </w:p>
    <w:p w14:paraId="6738CF16" w14:textId="77777777" w:rsidR="00D0076E" w:rsidRPr="00391FC0" w:rsidRDefault="00D0076E" w:rsidP="00D0076E">
      <w:pPr>
        <w:pStyle w:val="Heading6"/>
        <w:widowControl w:val="0"/>
        <w:ind w:firstLine="567"/>
        <w:rPr>
          <w:rFonts w:ascii="Times New Roman" w:hAnsi="Times New Roman"/>
          <w:szCs w:val="28"/>
          <w:lang w:val="vi-VN"/>
        </w:rPr>
      </w:pPr>
      <w:r w:rsidRPr="00391FC0">
        <w:rPr>
          <w:rFonts w:ascii="Times New Roman" w:hAnsi="Times New Roman"/>
          <w:szCs w:val="28"/>
          <w:lang w:val="vi-VN"/>
        </w:rPr>
        <w:t xml:space="preserve">Thời điểm tổ máy bắt đầu tách ra sửa chữa, kết thúc sửa chữa theo thực tế căn cứ theo dữ liệu từ hệ thống DIM của Đơn vị vận hành hệ thống điện và thị trường điện và </w:t>
      </w:r>
      <w:r w:rsidRPr="00391FC0">
        <w:rPr>
          <w:rFonts w:ascii="Times New Roman" w:hAnsi="Times New Roman"/>
          <w:lang w:val="vi-VN"/>
        </w:rPr>
        <w:t>đ</w:t>
      </w:r>
      <w:r w:rsidRPr="00391FC0">
        <w:rPr>
          <w:rFonts w:ascii="Times New Roman" w:hAnsi="Times New Roman"/>
          <w:szCs w:val="28"/>
          <w:lang w:val="vi-VN"/>
        </w:rPr>
        <w:t>ơn vị phát điện, bản ghi DCS, bản sao ghi âm công nghiệp hoặc bản sao ghi chép ca vận hành do đơn vị phát điện cung cấp;</w:t>
      </w:r>
    </w:p>
    <w:p w14:paraId="57E8EB72" w14:textId="08A75F2D" w:rsidR="00D0076E" w:rsidRPr="00391FC0" w:rsidRDefault="00D0076E" w:rsidP="00D34876">
      <w:pPr>
        <w:pStyle w:val="Heading6"/>
        <w:ind w:firstLine="567"/>
        <w:rPr>
          <w:lang w:val="vi-VN"/>
        </w:rPr>
      </w:pPr>
      <w:r w:rsidRPr="00391FC0">
        <w:rPr>
          <w:rFonts w:ascii="Times New Roman" w:hAnsi="Times New Roman"/>
          <w:lang w:val="vi-VN"/>
        </w:rPr>
        <w:t xml:space="preserve">Thời điểm Đơn vị vận hành hệ thống điện và thị trường điện lệnh khởi động tổ máy, thời điểm tổ máy hòa lưới thành công căn cứ theo dữ liệu từ hệ thống DIM của Đơn vị vận hành hệ thống điện và thị trường điện và đơn vị phát điện, bản ghi DCS, bản sao ghi âm công nghiệp hoặc bản sao sổ ghi chép ca của Đơn vị vận hành hệ thống điện và thị trường điện hoặc của đơn vị phát điện và dữ liệu đo đếm của nhà máy điện đã được xác thực theo quy định tại </w:t>
      </w:r>
      <w:r w:rsidR="009F3794" w:rsidRPr="005B79B5">
        <w:rPr>
          <w:rFonts w:ascii="Times New Roman" w:hAnsi="Times New Roman"/>
          <w:szCs w:val="28"/>
          <w:lang w:val="vi-VN"/>
        </w:rPr>
        <w:t xml:space="preserve">Quy định hệ thống </w:t>
      </w:r>
      <w:r w:rsidR="009F3794" w:rsidRPr="005B79B5">
        <w:rPr>
          <w:rFonts w:ascii="Times New Roman" w:hAnsi="Times New Roman"/>
          <w:lang w:val="vi-VN"/>
        </w:rPr>
        <w:t>truyền tải điện, phân phối điện và đo đếm điện năng</w:t>
      </w:r>
      <w:r w:rsidRPr="00391FC0">
        <w:rPr>
          <w:rFonts w:ascii="Times New Roman" w:hAnsi="Times New Roman"/>
          <w:lang w:val="vi-VN"/>
        </w:rPr>
        <w:t xml:space="preserve"> do Bộ Công Thương ban hành.</w:t>
      </w:r>
    </w:p>
    <w:p w14:paraId="05AECD50" w14:textId="0898DF45" w:rsidR="009B55DF" w:rsidRPr="00391FC0" w:rsidRDefault="007E246D" w:rsidP="00BC6968">
      <w:pPr>
        <w:pStyle w:val="Heading3"/>
        <w:numPr>
          <w:ilvl w:val="2"/>
          <w:numId w:val="32"/>
        </w:numPr>
        <w:ind w:left="0" w:firstLine="567"/>
        <w:rPr>
          <w:lang w:val="vi-VN"/>
        </w:rPr>
      </w:pPr>
      <w:r w:rsidRPr="00391FC0">
        <w:rPr>
          <w:lang w:val="vi-VN"/>
        </w:rPr>
        <w:t>X</w:t>
      </w:r>
      <w:r w:rsidR="009B55DF" w:rsidRPr="00391FC0">
        <w:rPr>
          <w:lang w:val="vi-VN"/>
        </w:rPr>
        <w:t>ác định sự kiện 01 lò hơi của tổ máy nhiệt điện than có nhiều lò hơi có thời gian sự cố lớn hơn 72 giờ</w:t>
      </w:r>
    </w:p>
    <w:p w14:paraId="1E073AED" w14:textId="2CEFD212" w:rsidR="009B55DF" w:rsidRPr="00391FC0" w:rsidRDefault="009B55DF" w:rsidP="0081718D">
      <w:pPr>
        <w:pStyle w:val="Heading4"/>
        <w:keepNext w:val="0"/>
        <w:spacing w:before="60" w:after="60" w:line="240" w:lineRule="auto"/>
        <w:ind w:left="0" w:firstLine="567"/>
        <w:rPr>
          <w:rFonts w:ascii="Times New Roman" w:hAnsi="Times New Roman"/>
          <w:bCs/>
          <w:iCs/>
          <w:szCs w:val="28"/>
          <w:lang w:val="vi-VN"/>
        </w:rPr>
      </w:pPr>
      <w:r w:rsidRPr="00391FC0">
        <w:rPr>
          <w:rFonts w:ascii="Times New Roman" w:hAnsi="Times New Roman"/>
          <w:bCs/>
          <w:iCs/>
          <w:szCs w:val="28"/>
          <w:lang w:val="vi-VN"/>
        </w:rPr>
        <w:t xml:space="preserve">Đơn vị phát điện có lò hơi ngừng sự cố được xác định có sự kiện trừ trường hợp lò hơi trở lại trạng thái dự phòng trong thời hạn 72 giờ </w:t>
      </w:r>
      <w:r w:rsidRPr="00391FC0">
        <w:rPr>
          <w:rFonts w:ascii="Times New Roman" w:hAnsi="Times New Roman"/>
          <w:lang w:val="vi-VN"/>
        </w:rPr>
        <w:t xml:space="preserve">tính </w:t>
      </w:r>
      <w:r w:rsidRPr="00391FC0">
        <w:rPr>
          <w:rFonts w:ascii="Times New Roman" w:hAnsi="Times New Roman"/>
          <w:bCs/>
          <w:iCs/>
          <w:szCs w:val="28"/>
          <w:lang w:val="vi-VN"/>
        </w:rPr>
        <w:t>từ chu kỳ có thời điểm lò hơi ngừng sự cố</w:t>
      </w:r>
      <w:r w:rsidR="005D16C8" w:rsidRPr="00391FC0">
        <w:rPr>
          <w:rFonts w:ascii="Times New Roman" w:hAnsi="Times New Roman"/>
          <w:bCs/>
          <w:iCs/>
          <w:szCs w:val="28"/>
          <w:lang w:val="vi-VN"/>
        </w:rPr>
        <w:t xml:space="preserve"> </w:t>
      </w:r>
      <w:r w:rsidRPr="00391FC0">
        <w:rPr>
          <w:rFonts w:ascii="Times New Roman" w:hAnsi="Times New Roman"/>
          <w:bCs/>
          <w:iCs/>
          <w:szCs w:val="28"/>
          <w:lang w:val="vi-VN"/>
        </w:rPr>
        <w:t>và lần khởi động sau khi trở lại trạng thái dự phòng này</w:t>
      </w:r>
      <w:r w:rsidR="005D16C8" w:rsidRPr="00391FC0">
        <w:rPr>
          <w:rFonts w:ascii="Times New Roman" w:hAnsi="Times New Roman"/>
          <w:bCs/>
          <w:iCs/>
          <w:szCs w:val="28"/>
          <w:lang w:val="vi-VN"/>
        </w:rPr>
        <w:t xml:space="preserve"> là khởi động thành công</w:t>
      </w:r>
      <w:r w:rsidRPr="00391FC0">
        <w:rPr>
          <w:rFonts w:ascii="Times New Roman" w:hAnsi="Times New Roman"/>
          <w:bCs/>
          <w:iCs/>
          <w:szCs w:val="28"/>
          <w:lang w:val="vi-VN"/>
        </w:rPr>
        <w:t>.</w:t>
      </w:r>
    </w:p>
    <w:p w14:paraId="166C46CE" w14:textId="77777777" w:rsidR="009B55DF" w:rsidRPr="00391FC0" w:rsidRDefault="009B55DF" w:rsidP="00607D5B">
      <w:pPr>
        <w:pStyle w:val="Heading4"/>
        <w:keepNext w:val="0"/>
        <w:spacing w:before="60" w:after="60" w:line="240" w:lineRule="auto"/>
        <w:ind w:left="0" w:firstLine="567"/>
        <w:rPr>
          <w:rFonts w:ascii="Times New Roman" w:hAnsi="Times New Roman"/>
          <w:bCs/>
          <w:iCs/>
          <w:szCs w:val="28"/>
          <w:lang w:val="vi-VN"/>
        </w:rPr>
      </w:pPr>
      <w:r w:rsidRPr="00391FC0">
        <w:rPr>
          <w:rFonts w:ascii="Times New Roman" w:hAnsi="Times New Roman"/>
          <w:bCs/>
          <w:iCs/>
          <w:szCs w:val="28"/>
          <w:lang w:val="vi-VN"/>
        </w:rPr>
        <w:t>Các thông tin cần xác nhận gồm có:</w:t>
      </w:r>
    </w:p>
    <w:p w14:paraId="52E502DC" w14:textId="5A2D2A91" w:rsidR="009B55DF" w:rsidRPr="00391FC0" w:rsidRDefault="009B55DF" w:rsidP="00607D5B">
      <w:pPr>
        <w:pStyle w:val="Heading5"/>
        <w:widowControl w:val="0"/>
        <w:spacing w:before="60" w:after="60"/>
        <w:ind w:left="0" w:firstLine="567"/>
        <w:rPr>
          <w:szCs w:val="28"/>
          <w:lang w:val="vi-VN"/>
        </w:rPr>
      </w:pPr>
      <w:r w:rsidRPr="00391FC0">
        <w:rPr>
          <w:szCs w:val="28"/>
          <w:lang w:val="vi-VN"/>
        </w:rPr>
        <w:t>Thời điểm lò hơi sự cố được xác định theo thứ tự ưu tiên như sau:</w:t>
      </w:r>
    </w:p>
    <w:p w14:paraId="36AB8A57" w14:textId="77777777"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Thời điểm hoàn thành lệnh Ngừng lò hơi;</w:t>
      </w:r>
    </w:p>
    <w:p w14:paraId="6DE6EBF7" w14:textId="1F309321"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 xml:space="preserve">Thời điểm </w:t>
      </w:r>
      <w:r w:rsidRPr="00391FC0">
        <w:rPr>
          <w:lang w:val="vi-VN"/>
        </w:rPr>
        <w:t>đ</w:t>
      </w:r>
      <w:r w:rsidRPr="00391FC0">
        <w:rPr>
          <w:szCs w:val="28"/>
          <w:lang w:val="vi-VN"/>
        </w:rPr>
        <w:t>ơn vị phát điện thông báo lò hơi đã ngừng bị sự cố.</w:t>
      </w:r>
    </w:p>
    <w:p w14:paraId="4EF7640E" w14:textId="045D374E" w:rsidR="009B55DF" w:rsidRPr="00391FC0" w:rsidRDefault="009B55DF" w:rsidP="00607D5B">
      <w:pPr>
        <w:pStyle w:val="Heading5"/>
        <w:widowControl w:val="0"/>
        <w:spacing w:before="60" w:after="60"/>
        <w:ind w:left="0" w:firstLine="567"/>
        <w:rPr>
          <w:szCs w:val="28"/>
          <w:lang w:val="vi-VN"/>
        </w:rPr>
      </w:pPr>
      <w:r w:rsidRPr="00391FC0">
        <w:rPr>
          <w:szCs w:val="28"/>
          <w:lang w:val="vi-VN"/>
        </w:rPr>
        <w:t>Thời điểm lò hơi trả lại trạng thái dự phòng sau sự cố được xác định khi có đủ các điều kiện sau:</w:t>
      </w:r>
    </w:p>
    <w:p w14:paraId="03C65AB6" w14:textId="5702D551"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Đơn vị phát điện thông báo lò hơi trả lại trạng thái dự phòng sau sự cố;</w:t>
      </w:r>
    </w:p>
    <w:p w14:paraId="6B92A1A0" w14:textId="3758C52E" w:rsidR="009B55DF" w:rsidRPr="00391FC0" w:rsidRDefault="009B55DF" w:rsidP="00415913">
      <w:pPr>
        <w:pStyle w:val="Heading5"/>
        <w:widowControl w:val="0"/>
        <w:numPr>
          <w:ilvl w:val="0"/>
          <w:numId w:val="29"/>
        </w:numPr>
        <w:tabs>
          <w:tab w:val="left" w:pos="851"/>
        </w:tabs>
        <w:spacing w:before="60" w:after="60" w:line="366" w:lineRule="exact"/>
        <w:ind w:left="0" w:firstLine="567"/>
        <w:rPr>
          <w:szCs w:val="28"/>
          <w:lang w:val="vi-VN"/>
        </w:rPr>
      </w:pPr>
      <w:r w:rsidRPr="00391FC0">
        <w:rPr>
          <w:szCs w:val="28"/>
          <w:lang w:val="vi-VN"/>
        </w:rPr>
        <w:t xml:space="preserve">Bản chào giá </w:t>
      </w:r>
      <w:r w:rsidRPr="00391FC0">
        <w:rPr>
          <w:lang w:val="vi-VN"/>
        </w:rPr>
        <w:t>chu kỳ giao dịch</w:t>
      </w:r>
      <w:r w:rsidRPr="00391FC0">
        <w:rPr>
          <w:szCs w:val="28"/>
          <w:lang w:val="vi-VN"/>
        </w:rPr>
        <w:t xml:space="preserve"> tới hoặc bản chào giá ngày tới (trong trường hợp không có bản chào </w:t>
      </w:r>
      <w:r w:rsidRPr="00391FC0">
        <w:rPr>
          <w:lang w:val="vi-VN"/>
        </w:rPr>
        <w:t>chu kỳ giao dịch</w:t>
      </w:r>
      <w:r w:rsidR="007E246D" w:rsidRPr="00391FC0">
        <w:rPr>
          <w:lang w:val="vi-VN"/>
        </w:rPr>
        <w:t xml:space="preserve"> </w:t>
      </w:r>
      <w:r w:rsidRPr="00391FC0">
        <w:rPr>
          <w:szCs w:val="28"/>
          <w:lang w:val="vi-VN"/>
        </w:rPr>
        <w:t>tới) cập nhật công suất khả dụng phù hợp theo khả năng vận hành của tổ máy.</w:t>
      </w:r>
    </w:p>
    <w:p w14:paraId="734F6917" w14:textId="77777777" w:rsidR="009B55DF" w:rsidRPr="00391FC0" w:rsidRDefault="009B55DF" w:rsidP="00415913">
      <w:pPr>
        <w:pStyle w:val="Heading5"/>
        <w:widowControl w:val="0"/>
        <w:numPr>
          <w:ilvl w:val="0"/>
          <w:numId w:val="0"/>
        </w:numPr>
        <w:spacing w:before="60" w:after="60" w:line="366" w:lineRule="exact"/>
        <w:ind w:firstLine="567"/>
        <w:rPr>
          <w:szCs w:val="28"/>
          <w:lang w:val="vi-VN"/>
        </w:rPr>
      </w:pPr>
      <w:r w:rsidRPr="00391FC0">
        <w:rPr>
          <w:szCs w:val="28"/>
          <w:lang w:val="vi-VN"/>
        </w:rPr>
        <w:t>c) Thời điểm lò hơi kết thúc sự cố được xác định như sau:</w:t>
      </w:r>
    </w:p>
    <w:p w14:paraId="487F7BD6" w14:textId="11C4BA5D" w:rsidR="009B55DF" w:rsidRPr="00391FC0" w:rsidRDefault="005D16C8" w:rsidP="00415913">
      <w:pPr>
        <w:pStyle w:val="1Content"/>
        <w:spacing w:line="366" w:lineRule="exact"/>
        <w:ind w:firstLine="567"/>
        <w:rPr>
          <w:spacing w:val="-6"/>
          <w:sz w:val="20"/>
          <w:szCs w:val="20"/>
          <w:lang w:val="da-DK"/>
        </w:rPr>
      </w:pPr>
      <w:r w:rsidRPr="00391FC0">
        <w:rPr>
          <w:szCs w:val="28"/>
          <w:lang w:val="vi-VN"/>
        </w:rPr>
        <w:t>- Thời điểm lò hơi trở lại trạng thái dự phòng gần nhất mà lần khởi động sau khi trở lại trạng thái dự phòng này là khởi động thành công.</w:t>
      </w:r>
      <w:r w:rsidRPr="00391FC0">
        <w:rPr>
          <w:spacing w:val="-6"/>
          <w:szCs w:val="28"/>
          <w:lang w:val="da-DK"/>
        </w:rPr>
        <w:t xml:space="preserve"> Trong trường hợp, từ thời điểm lò máy trả lại trạng thái dự phòng sau sự cố tới khi kết thúc tháng M, lò hơi </w:t>
      </w:r>
      <w:r w:rsidRPr="00391FC0">
        <w:rPr>
          <w:spacing w:val="-6"/>
          <w:szCs w:val="28"/>
          <w:lang w:val="da-DK"/>
        </w:rPr>
        <w:lastRenderedPageBreak/>
        <w:t xml:space="preserve">không có lệnh khởi động (hoặc có lệnh khởi động nhưng thời điểm hòa lưới lò hơi không nằm trong tháng M), thời điểm kết thúc tạm thời lấy theo thời điểm lò hơi trả lại trạng thái dự phòng. </w:t>
      </w:r>
      <w:r w:rsidRPr="00391FC0">
        <w:rPr>
          <w:spacing w:val="-6"/>
          <w:szCs w:val="28"/>
          <w:lang w:val="vi-VN"/>
        </w:rPr>
        <w:t>Trong trường hợp</w:t>
      </w:r>
      <w:r w:rsidRPr="00391FC0">
        <w:rPr>
          <w:spacing w:val="-6"/>
          <w:szCs w:val="28"/>
          <w:lang w:val="da-DK"/>
        </w:rPr>
        <w:t xml:space="preserve"> lò</w:t>
      </w:r>
      <w:r w:rsidRPr="00391FC0">
        <w:rPr>
          <w:spacing w:val="-6"/>
          <w:szCs w:val="28"/>
          <w:lang w:val="vi-VN"/>
        </w:rPr>
        <w:t xml:space="preserve"> </w:t>
      </w:r>
      <w:r w:rsidRPr="00391FC0">
        <w:rPr>
          <w:spacing w:val="-6"/>
          <w:szCs w:val="28"/>
          <w:lang w:val="da-DK"/>
        </w:rPr>
        <w:t>máy chưa xác định được thời điểm kết thúc sự cố trong tháng M thì thời điểm lò máy kết thúc lấy là thời điểm kết thúc tháng M.</w:t>
      </w:r>
    </w:p>
    <w:p w14:paraId="5DBE8A8C" w14:textId="5D71A8CE" w:rsidR="009B55DF" w:rsidRPr="00391FC0" w:rsidRDefault="009B55DF" w:rsidP="005B79B5">
      <w:pPr>
        <w:pStyle w:val="Heading5"/>
        <w:widowControl w:val="0"/>
        <w:numPr>
          <w:ilvl w:val="0"/>
          <w:numId w:val="29"/>
        </w:numPr>
        <w:tabs>
          <w:tab w:val="left" w:pos="851"/>
        </w:tabs>
        <w:spacing w:before="60" w:after="60" w:line="340" w:lineRule="exact"/>
        <w:ind w:left="0" w:firstLine="567"/>
        <w:rPr>
          <w:szCs w:val="28"/>
          <w:lang w:val="vi-VN"/>
        </w:rPr>
      </w:pPr>
      <w:r w:rsidRPr="00391FC0">
        <w:rPr>
          <w:szCs w:val="28"/>
          <w:lang w:val="vi-VN"/>
        </w:rPr>
        <w:t xml:space="preserve">Thời điểm lò hơi trở lại trạng thái dự phòng và từ chu kỳ lò hơi trở lại trạng thái dự phòng </w:t>
      </w:r>
      <w:r w:rsidRPr="00391FC0">
        <w:rPr>
          <w:lang w:val="vi-VN"/>
        </w:rPr>
        <w:t>đ</w:t>
      </w:r>
      <w:r w:rsidRPr="00391FC0">
        <w:rPr>
          <w:szCs w:val="28"/>
          <w:lang w:val="vi-VN"/>
        </w:rPr>
        <w:t>ơn vị phát điện chào giá sàn cho tổ máy với mức công suất phát ổn định thấp nhất phù hợp theo khả năng vận hành của tổ máy vượt quá 72 giờ.</w:t>
      </w:r>
    </w:p>
    <w:p w14:paraId="6C65E17E" w14:textId="33FF1D0A" w:rsidR="006D566C" w:rsidRPr="00391FC0" w:rsidRDefault="006D566C" w:rsidP="005B79B5">
      <w:pPr>
        <w:pStyle w:val="Heading5"/>
        <w:widowControl w:val="0"/>
        <w:numPr>
          <w:ilvl w:val="0"/>
          <w:numId w:val="29"/>
        </w:numPr>
        <w:tabs>
          <w:tab w:val="left" w:pos="851"/>
        </w:tabs>
        <w:spacing w:before="60" w:after="60" w:line="340" w:lineRule="exact"/>
        <w:ind w:left="0" w:firstLine="567"/>
        <w:rPr>
          <w:szCs w:val="28"/>
          <w:lang w:val="vi-VN"/>
        </w:rPr>
      </w:pPr>
      <w:r w:rsidRPr="005B79B5">
        <w:rPr>
          <w:szCs w:val="28"/>
          <w:lang w:val="vi-VN"/>
        </w:rPr>
        <w:t>Thời điểm lò hơi bắt đầu tách ra sửa chữa theo kế hoạch được phê duyệt và đưa vào tính sản lượng hợp đồng từng chu kỳ giao dịch. Trong trường hợp từ</w:t>
      </w:r>
      <w:r w:rsidRPr="005B79B5">
        <w:rPr>
          <w:spacing w:val="-6"/>
          <w:szCs w:val="28"/>
          <w:lang w:val="vi-VN"/>
        </w:rPr>
        <w:t xml:space="preserve"> thời điểm lò hơi trả lại trạng thái dự phòng sau sự cố tới khi lò hơi tách sửa chữa theo kế hoạch, lò hơi không có lệnh khởi động, thời điểm kết thúc lấy theo thời điểm lò hơi trả lại trạng thái dự phòng sau sự cố.</w:t>
      </w:r>
    </w:p>
    <w:p w14:paraId="37EA6843" w14:textId="77777777" w:rsidR="009B55DF" w:rsidRPr="00391FC0" w:rsidRDefault="009B55DF" w:rsidP="005B79B5">
      <w:pPr>
        <w:pStyle w:val="Heading4"/>
        <w:keepNext w:val="0"/>
        <w:spacing w:before="60" w:after="60" w:line="340" w:lineRule="exact"/>
        <w:ind w:left="0" w:firstLine="567"/>
        <w:rPr>
          <w:rFonts w:ascii="Times New Roman" w:hAnsi="Times New Roman"/>
          <w:bCs/>
          <w:iCs/>
          <w:szCs w:val="28"/>
          <w:lang w:val="vi-VN"/>
        </w:rPr>
      </w:pPr>
      <w:r w:rsidRPr="00391FC0">
        <w:rPr>
          <w:rFonts w:ascii="Times New Roman" w:hAnsi="Times New Roman"/>
          <w:bCs/>
          <w:iCs/>
          <w:szCs w:val="28"/>
          <w:lang w:val="vi-VN"/>
        </w:rPr>
        <w:t>Dữ liệu phục vụ xác nhận sự kiện bao gồm:</w:t>
      </w:r>
    </w:p>
    <w:p w14:paraId="36AE9D32" w14:textId="77777777" w:rsidR="009B55DF" w:rsidRPr="00391FC0" w:rsidRDefault="009B55DF" w:rsidP="005B79B5">
      <w:pPr>
        <w:pStyle w:val="Heading5"/>
        <w:widowControl w:val="0"/>
        <w:spacing w:before="60" w:after="60" w:line="340" w:lineRule="exact"/>
        <w:ind w:left="0" w:firstLine="567"/>
        <w:rPr>
          <w:szCs w:val="28"/>
          <w:lang w:val="vi-VN"/>
        </w:rPr>
      </w:pPr>
      <w:r w:rsidRPr="00391FC0">
        <w:rPr>
          <w:szCs w:val="28"/>
          <w:lang w:val="vi-VN"/>
        </w:rPr>
        <w:t xml:space="preserve">Bản chào ngày tới, </w:t>
      </w:r>
      <w:r w:rsidRPr="00391FC0">
        <w:rPr>
          <w:lang w:val="vi-VN"/>
        </w:rPr>
        <w:t>chu kỳ giao dịch</w:t>
      </w:r>
      <w:r w:rsidRPr="00391FC0">
        <w:rPr>
          <w:szCs w:val="28"/>
          <w:lang w:val="vi-VN"/>
        </w:rPr>
        <w:t xml:space="preserve"> tới của </w:t>
      </w:r>
      <w:r w:rsidRPr="00391FC0">
        <w:rPr>
          <w:lang w:val="vi-VN"/>
        </w:rPr>
        <w:t>đ</w:t>
      </w:r>
      <w:r w:rsidRPr="00391FC0">
        <w:rPr>
          <w:szCs w:val="28"/>
          <w:lang w:val="vi-VN"/>
        </w:rPr>
        <w:t>ơn vị phát điện lấy theo cơ sở dữ liệu vận hành thị trường điện;</w:t>
      </w:r>
    </w:p>
    <w:p w14:paraId="63D14C3F" w14:textId="66AC5330" w:rsidR="009B55DF" w:rsidRPr="00391FC0" w:rsidRDefault="009B55DF" w:rsidP="005B79B5">
      <w:pPr>
        <w:pStyle w:val="Heading5"/>
        <w:widowControl w:val="0"/>
        <w:spacing w:before="60" w:after="60" w:line="340" w:lineRule="exact"/>
        <w:ind w:left="0" w:firstLine="567"/>
        <w:rPr>
          <w:szCs w:val="28"/>
          <w:lang w:val="vi-VN"/>
        </w:rPr>
      </w:pPr>
      <w:r w:rsidRPr="00391FC0">
        <w:rPr>
          <w:szCs w:val="28"/>
          <w:lang w:val="vi-VN"/>
        </w:rPr>
        <w:t xml:space="preserve">Thời điểm lò hơi sự cố, thời điểm lò hơi trở lại trạng thái dự phòng căn cứ theo dữ liệu từ hệ thống DIM của Đơn vị vận hành hệ thống điện và thị trường điện và </w:t>
      </w:r>
      <w:r w:rsidRPr="00391FC0">
        <w:rPr>
          <w:lang w:val="vi-VN"/>
        </w:rPr>
        <w:t>đ</w:t>
      </w:r>
      <w:r w:rsidRPr="00391FC0">
        <w:rPr>
          <w:szCs w:val="28"/>
          <w:lang w:val="vi-VN"/>
        </w:rPr>
        <w:t xml:space="preserve">ơn vị phát điện, bản ghi DCS, bản sao ghi âm công nghiệp hoặc bản sao sổ ghi chép ca của Đơn vị vận hành hệ thống điện và thị trường điện hoặc của </w:t>
      </w:r>
      <w:r w:rsidRPr="00391FC0">
        <w:rPr>
          <w:lang w:val="vi-VN"/>
        </w:rPr>
        <w:t>đ</w:t>
      </w:r>
      <w:r w:rsidRPr="00391FC0">
        <w:rPr>
          <w:szCs w:val="28"/>
          <w:lang w:val="vi-VN"/>
        </w:rPr>
        <w:t>ơn vị phát điện;</w:t>
      </w:r>
    </w:p>
    <w:p w14:paraId="6F66F8DB" w14:textId="038D4FBA" w:rsidR="009B55DF" w:rsidRPr="00391FC0" w:rsidRDefault="009B55DF" w:rsidP="005B79B5">
      <w:pPr>
        <w:pStyle w:val="Heading5"/>
        <w:widowControl w:val="0"/>
        <w:spacing w:before="60" w:after="60" w:line="340" w:lineRule="exact"/>
        <w:ind w:left="0" w:firstLine="567"/>
        <w:rPr>
          <w:szCs w:val="28"/>
          <w:lang w:val="vi-VN"/>
        </w:rPr>
      </w:pPr>
      <w:r w:rsidRPr="00391FC0">
        <w:rPr>
          <w:szCs w:val="28"/>
          <w:lang w:val="vi-VN"/>
        </w:rPr>
        <w:t xml:space="preserve">Thời điểm Đơn vị vận hành hệ thống điện và thị trường điện ra lệnh Hòa hơi lò, thời điểm hòa lò thành công căn cứ theo dữ liệu từ hệ thống DIM của Đơn vị vận hành hệ thống điện và thị trường điện và </w:t>
      </w:r>
      <w:r w:rsidRPr="00391FC0">
        <w:rPr>
          <w:lang w:val="vi-VN"/>
        </w:rPr>
        <w:t>đ</w:t>
      </w:r>
      <w:r w:rsidRPr="00391FC0">
        <w:rPr>
          <w:szCs w:val="28"/>
          <w:lang w:val="vi-VN"/>
        </w:rPr>
        <w:t xml:space="preserve">ơn vị phát điện, bản ghi DCS, bản sao ghi âm công nghiệp hoặc bản sao sổ ghi chép ca của của Đơn vị vận hành hệ thống điện và thị trường điện hoặc của </w:t>
      </w:r>
      <w:r w:rsidRPr="00391FC0">
        <w:rPr>
          <w:lang w:val="vi-VN"/>
        </w:rPr>
        <w:t>đ</w:t>
      </w:r>
      <w:r w:rsidRPr="00391FC0">
        <w:rPr>
          <w:szCs w:val="28"/>
          <w:lang w:val="vi-VN"/>
        </w:rPr>
        <w:t xml:space="preserve">ơn vị phát điện và dữ liệu đo đếm của nhà máy điện đã được xác thực theo quy định tại </w:t>
      </w:r>
      <w:r w:rsidR="009F3794" w:rsidRPr="00391FC0">
        <w:rPr>
          <w:szCs w:val="28"/>
          <w:lang w:val="vi-VN"/>
        </w:rPr>
        <w:t xml:space="preserve">Quy định hệ thống </w:t>
      </w:r>
      <w:r w:rsidR="009F3794" w:rsidRPr="00391FC0">
        <w:rPr>
          <w:lang w:val="vi-VN"/>
        </w:rPr>
        <w:t>truyền tải điện, phân phối điện và đo đếm điện năng</w:t>
      </w:r>
      <w:r w:rsidRPr="00391FC0">
        <w:rPr>
          <w:szCs w:val="28"/>
          <w:lang w:val="vi-VN"/>
        </w:rPr>
        <w:t xml:space="preserve"> do Bộ Công Thương ban hành</w:t>
      </w:r>
      <w:r w:rsidR="000A216B" w:rsidRPr="00391FC0">
        <w:rPr>
          <w:szCs w:val="28"/>
          <w:lang w:val="vi-VN"/>
        </w:rPr>
        <w:t>;</w:t>
      </w:r>
    </w:p>
    <w:p w14:paraId="6B56E87B" w14:textId="2FCC1180" w:rsidR="000A216B" w:rsidRPr="00391FC0" w:rsidRDefault="000A216B" w:rsidP="005B79B5">
      <w:pPr>
        <w:pStyle w:val="1Content"/>
        <w:spacing w:line="340" w:lineRule="exact"/>
        <w:ind w:firstLine="567"/>
        <w:rPr>
          <w:spacing w:val="-6"/>
          <w:szCs w:val="28"/>
          <w:lang w:val="vi-VN"/>
        </w:rPr>
      </w:pPr>
      <w:r w:rsidRPr="00391FC0">
        <w:rPr>
          <w:szCs w:val="28"/>
          <w:lang w:val="da-DK"/>
        </w:rPr>
        <w:t xml:space="preserve">d) </w:t>
      </w:r>
      <w:r w:rsidRPr="00391FC0">
        <w:rPr>
          <w:spacing w:val="-6"/>
          <w:szCs w:val="28"/>
          <w:lang w:val="vi-VN"/>
        </w:rPr>
        <w:t>Trong trường hợp, từ thời điểm lò hơi trả lại trạng thái dự phòng sau sự cố tới khi kết thúc tháng M, lò hơi không có lệnh khởi động (hoặc có lệnh khởi động nhưng thời điểm hòa lưới tổ máy không nằm trong tháng M) thì trong Bảng xác nhận cần chú thích rõ là lò hơi chưa hòa lưới sau sự cố trong tháng M;</w:t>
      </w:r>
    </w:p>
    <w:p w14:paraId="30BF0199" w14:textId="6176469A" w:rsidR="000A216B" w:rsidRPr="00391FC0" w:rsidRDefault="00D0076E" w:rsidP="005B79B5">
      <w:pPr>
        <w:pStyle w:val="Heading5"/>
        <w:widowControl w:val="0"/>
        <w:numPr>
          <w:ilvl w:val="0"/>
          <w:numId w:val="0"/>
        </w:numPr>
        <w:tabs>
          <w:tab w:val="left" w:pos="567"/>
        </w:tabs>
        <w:spacing w:before="60" w:after="60" w:line="340" w:lineRule="exact"/>
        <w:rPr>
          <w:szCs w:val="28"/>
          <w:lang w:val="vi-VN"/>
        </w:rPr>
      </w:pPr>
      <w:r w:rsidRPr="00391FC0">
        <w:rPr>
          <w:spacing w:val="-6"/>
          <w:szCs w:val="28"/>
          <w:lang w:val="vi-VN"/>
        </w:rPr>
        <w:tab/>
      </w:r>
      <w:r w:rsidR="000A216B" w:rsidRPr="00391FC0">
        <w:rPr>
          <w:spacing w:val="-6"/>
          <w:szCs w:val="28"/>
          <w:lang w:val="vi-VN"/>
        </w:rPr>
        <w:t>đ) Trong trường hợp lò hơi chưa xác định được thời điểm kết thúc sự cố trong tháng M thì trong Bảng xác nhận cần chú thích rõ là lò hơi sự cố kéo dài qua tháng M.</w:t>
      </w:r>
    </w:p>
    <w:p w14:paraId="4B4D2074" w14:textId="150EF8D6" w:rsidR="009B55DF" w:rsidRPr="00391FC0" w:rsidRDefault="007E246D" w:rsidP="00BC6968">
      <w:pPr>
        <w:pStyle w:val="Heading3"/>
        <w:numPr>
          <w:ilvl w:val="2"/>
          <w:numId w:val="32"/>
        </w:numPr>
        <w:ind w:left="0" w:firstLine="567"/>
        <w:rPr>
          <w:lang w:val="vi-VN"/>
        </w:rPr>
      </w:pPr>
      <w:r w:rsidRPr="00391FC0">
        <w:rPr>
          <w:lang w:val="vi-VN"/>
        </w:rPr>
        <w:t>X</w:t>
      </w:r>
      <w:r w:rsidR="009B55DF" w:rsidRPr="00391FC0">
        <w:rPr>
          <w:lang w:val="vi-VN"/>
        </w:rPr>
        <w:t xml:space="preserve">ác định sự kiện 01 lò hơi của tổ máy nhiệt điện than có nhiều lò hơi kéo dài lịch sửa chữa so với kế hoạch đã được phê duyệt và được đưa vào tính sản lượng </w:t>
      </w:r>
      <w:r w:rsidR="00A378A3" w:rsidRPr="005B79B5">
        <w:rPr>
          <w:lang w:val="vi-VN"/>
        </w:rPr>
        <w:t xml:space="preserve">điện </w:t>
      </w:r>
      <w:r w:rsidR="009B55DF" w:rsidRPr="00391FC0">
        <w:rPr>
          <w:lang w:val="vi-VN"/>
        </w:rPr>
        <w:t>hợp đồng từng chu kỳ giao dịch</w:t>
      </w:r>
    </w:p>
    <w:p w14:paraId="68E2DE4D" w14:textId="62C4E838" w:rsidR="009B55DF" w:rsidRPr="00391FC0" w:rsidRDefault="009B55DF" w:rsidP="0081718D">
      <w:pPr>
        <w:pStyle w:val="Heading4"/>
        <w:keepNext w:val="0"/>
        <w:numPr>
          <w:ilvl w:val="0"/>
          <w:numId w:val="0"/>
        </w:numPr>
        <w:tabs>
          <w:tab w:val="left" w:pos="851"/>
        </w:tabs>
        <w:spacing w:before="60" w:after="60" w:line="240" w:lineRule="auto"/>
        <w:ind w:firstLine="567"/>
        <w:rPr>
          <w:rFonts w:ascii="Times New Roman" w:hAnsi="Times New Roman"/>
          <w:bCs/>
          <w:iCs/>
          <w:szCs w:val="28"/>
          <w:lang w:val="vi-VN"/>
        </w:rPr>
      </w:pPr>
      <w:r w:rsidRPr="00391FC0">
        <w:rPr>
          <w:rFonts w:ascii="Times New Roman" w:hAnsi="Times New Roman"/>
          <w:bCs/>
          <w:iCs/>
          <w:szCs w:val="28"/>
          <w:lang w:val="vi-VN"/>
        </w:rPr>
        <w:t xml:space="preserve">1. Đơn vị phát điện được xác định có sự kiện trong trường hợp lò hơi có thời </w:t>
      </w:r>
      <w:r w:rsidRPr="00391FC0">
        <w:rPr>
          <w:rFonts w:ascii="Times New Roman" w:hAnsi="Times New Roman"/>
          <w:bCs/>
          <w:iCs/>
          <w:szCs w:val="28"/>
          <w:lang w:val="vi-VN"/>
        </w:rPr>
        <w:lastRenderedPageBreak/>
        <w:t>gian sửa chữa lớn hơn thời gian sửa chữa đã được phê duyệt và đưa vào tính sản lượng</w:t>
      </w:r>
      <w:r w:rsidR="00A378A3" w:rsidRPr="005B79B5">
        <w:rPr>
          <w:rFonts w:ascii="Times New Roman" w:hAnsi="Times New Roman"/>
          <w:bCs/>
          <w:iCs/>
          <w:szCs w:val="28"/>
          <w:lang w:val="vi-VN"/>
        </w:rPr>
        <w:t xml:space="preserve"> điện</w:t>
      </w:r>
      <w:r w:rsidRPr="00391FC0">
        <w:rPr>
          <w:rFonts w:ascii="Times New Roman" w:hAnsi="Times New Roman"/>
          <w:bCs/>
          <w:iCs/>
          <w:szCs w:val="28"/>
          <w:lang w:val="vi-VN"/>
        </w:rPr>
        <w:t xml:space="preserve"> hợp đồng </w:t>
      </w:r>
      <w:r w:rsidRPr="00391FC0">
        <w:rPr>
          <w:rFonts w:ascii="Times New Roman" w:hAnsi="Times New Roman"/>
          <w:lang w:val="vi-VN"/>
        </w:rPr>
        <w:t>từng chu kỳ giao dịch</w:t>
      </w:r>
      <w:r w:rsidRPr="00391FC0">
        <w:rPr>
          <w:rFonts w:ascii="Times New Roman" w:hAnsi="Times New Roman"/>
          <w:bCs/>
          <w:iCs/>
          <w:szCs w:val="28"/>
          <w:lang w:val="vi-VN"/>
        </w:rPr>
        <w:t>.</w:t>
      </w:r>
    </w:p>
    <w:p w14:paraId="627719D8" w14:textId="77777777" w:rsidR="009B55DF" w:rsidRPr="00391FC0" w:rsidRDefault="009B55DF" w:rsidP="00607D5B">
      <w:pPr>
        <w:pStyle w:val="Heading4"/>
        <w:keepNext w:val="0"/>
        <w:numPr>
          <w:ilvl w:val="0"/>
          <w:numId w:val="0"/>
        </w:numPr>
        <w:tabs>
          <w:tab w:val="left" w:pos="851"/>
        </w:tabs>
        <w:spacing w:before="60" w:after="60" w:line="240" w:lineRule="auto"/>
        <w:ind w:firstLine="567"/>
        <w:rPr>
          <w:rFonts w:ascii="Times New Roman" w:hAnsi="Times New Roman"/>
          <w:bCs/>
          <w:iCs/>
          <w:szCs w:val="28"/>
          <w:lang w:val="vi-VN"/>
        </w:rPr>
      </w:pPr>
      <w:r w:rsidRPr="00391FC0">
        <w:rPr>
          <w:rFonts w:ascii="Times New Roman" w:hAnsi="Times New Roman"/>
          <w:bCs/>
          <w:iCs/>
          <w:szCs w:val="28"/>
          <w:lang w:val="vi-VN"/>
        </w:rPr>
        <w:t>2. Thông tin cần xác nhận bao gồm:</w:t>
      </w:r>
    </w:p>
    <w:p w14:paraId="0E276690" w14:textId="375B66EC" w:rsidR="009B55DF" w:rsidRPr="00391FC0" w:rsidRDefault="009B55DF" w:rsidP="00607D5B">
      <w:pPr>
        <w:pStyle w:val="Heading5"/>
        <w:widowControl w:val="0"/>
        <w:spacing w:before="60" w:after="60"/>
        <w:ind w:left="0" w:firstLine="567"/>
        <w:rPr>
          <w:szCs w:val="28"/>
          <w:lang w:val="vi-VN"/>
        </w:rPr>
      </w:pPr>
      <w:r w:rsidRPr="00391FC0">
        <w:rPr>
          <w:szCs w:val="28"/>
          <w:lang w:val="vi-VN"/>
        </w:rPr>
        <w:t xml:space="preserve">Thời điểm bắt đầu và thời điểm kết thúc sửa chữa lò hơi theo kế hoạch đã được phê duyệt và đưa vào tính sản lượng </w:t>
      </w:r>
      <w:r w:rsidR="00A378A3" w:rsidRPr="005B79B5">
        <w:rPr>
          <w:szCs w:val="28"/>
          <w:lang w:val="vi-VN"/>
        </w:rPr>
        <w:t xml:space="preserve">điện </w:t>
      </w:r>
      <w:r w:rsidRPr="00391FC0">
        <w:rPr>
          <w:szCs w:val="28"/>
          <w:lang w:val="vi-VN"/>
        </w:rPr>
        <w:t xml:space="preserve">hợp đồng </w:t>
      </w:r>
      <w:r w:rsidRPr="00391FC0">
        <w:rPr>
          <w:lang w:val="vi-VN"/>
        </w:rPr>
        <w:t>từng chu kỳ giao dịch</w:t>
      </w:r>
      <w:r w:rsidRPr="00391FC0">
        <w:rPr>
          <w:szCs w:val="28"/>
          <w:lang w:val="vi-VN"/>
        </w:rPr>
        <w:t>;</w:t>
      </w:r>
    </w:p>
    <w:p w14:paraId="189655CA" w14:textId="77777777" w:rsidR="009B55DF" w:rsidRPr="00391FC0" w:rsidRDefault="009B55DF" w:rsidP="00607D5B">
      <w:pPr>
        <w:pStyle w:val="Heading5"/>
        <w:widowControl w:val="0"/>
        <w:spacing w:before="60" w:after="60"/>
        <w:ind w:left="0" w:firstLine="567"/>
        <w:rPr>
          <w:szCs w:val="28"/>
          <w:lang w:val="vi-VN"/>
        </w:rPr>
      </w:pPr>
      <w:r w:rsidRPr="00391FC0">
        <w:rPr>
          <w:szCs w:val="28"/>
          <w:lang w:val="vi-VN"/>
        </w:rPr>
        <w:t>Thời điểm lò hơi bắt đầu ngừng sửa chữa thực tế được xác định theo thứ tự ưu tiên như sau:</w:t>
      </w:r>
    </w:p>
    <w:p w14:paraId="5A65F80E" w14:textId="77777777"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Thời điểm hoàn thành lệnh Ngừng lò hơi;</w:t>
      </w:r>
    </w:p>
    <w:p w14:paraId="14EA0A7A" w14:textId="77777777"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 xml:space="preserve">Thời điểm </w:t>
      </w:r>
      <w:r w:rsidRPr="00391FC0">
        <w:rPr>
          <w:lang w:val="vi-VN"/>
        </w:rPr>
        <w:t>đ</w:t>
      </w:r>
      <w:r w:rsidRPr="00391FC0">
        <w:rPr>
          <w:szCs w:val="28"/>
          <w:lang w:val="vi-VN"/>
        </w:rPr>
        <w:t>ơn vị phát điện thông báo đã tách lò hơi ra sửa chữa theo kế hoạch đã được phê duyệt.</w:t>
      </w:r>
    </w:p>
    <w:p w14:paraId="71A0B88B" w14:textId="77777777" w:rsidR="009B55DF" w:rsidRPr="00391FC0" w:rsidRDefault="009B55DF" w:rsidP="00607D5B">
      <w:pPr>
        <w:pStyle w:val="Heading5"/>
        <w:widowControl w:val="0"/>
        <w:spacing w:before="60" w:after="60"/>
        <w:ind w:left="0" w:firstLine="567"/>
        <w:rPr>
          <w:szCs w:val="28"/>
          <w:lang w:val="vi-VN"/>
        </w:rPr>
      </w:pPr>
      <w:r w:rsidRPr="00391FC0">
        <w:rPr>
          <w:szCs w:val="28"/>
          <w:lang w:val="vi-VN"/>
        </w:rPr>
        <w:t>Thời điểm lò hơi trở lại trạng thái dự phòng sau sửa chữa được xác định khi có đủ các điều kiện sau:</w:t>
      </w:r>
    </w:p>
    <w:p w14:paraId="3DD49E9D" w14:textId="77777777"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Đơn vị phát điện thông báo lò hơi trả lại trạng thái dự phòng sau sửa chữa;</w:t>
      </w:r>
    </w:p>
    <w:p w14:paraId="20D5B917" w14:textId="587674F6"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Bản chào giá</w:t>
      </w:r>
      <w:r w:rsidRPr="00391FC0">
        <w:rPr>
          <w:lang w:val="vi-VN"/>
        </w:rPr>
        <w:t xml:space="preserve"> chu kỳ giao dịch</w:t>
      </w:r>
      <w:r w:rsidRPr="00391FC0">
        <w:rPr>
          <w:szCs w:val="28"/>
          <w:lang w:val="vi-VN"/>
        </w:rPr>
        <w:t xml:space="preserve"> tới hoặc bản chào giá ngày tới (trong trường hợp không có bản chào </w:t>
      </w:r>
      <w:r w:rsidRPr="00391FC0">
        <w:rPr>
          <w:lang w:val="vi-VN"/>
        </w:rPr>
        <w:t>chu kỳ giao dịch</w:t>
      </w:r>
      <w:r w:rsidR="007E246D" w:rsidRPr="00391FC0">
        <w:rPr>
          <w:lang w:val="vi-VN"/>
        </w:rPr>
        <w:t xml:space="preserve"> </w:t>
      </w:r>
      <w:r w:rsidRPr="00391FC0">
        <w:rPr>
          <w:szCs w:val="28"/>
          <w:lang w:val="vi-VN"/>
        </w:rPr>
        <w:t>tới) cập nhật công suất khả dụng phù hợp theo khả năng vận hành của tổ máy.</w:t>
      </w:r>
    </w:p>
    <w:p w14:paraId="422A68D8" w14:textId="77777777" w:rsidR="009B55DF" w:rsidRPr="00391FC0" w:rsidRDefault="009B55DF" w:rsidP="00607D5B">
      <w:pPr>
        <w:pStyle w:val="Heading5"/>
        <w:widowControl w:val="0"/>
        <w:numPr>
          <w:ilvl w:val="0"/>
          <w:numId w:val="0"/>
        </w:numPr>
        <w:spacing w:before="60" w:after="60"/>
        <w:ind w:firstLine="567"/>
        <w:rPr>
          <w:szCs w:val="28"/>
          <w:lang w:val="vi-VN"/>
        </w:rPr>
      </w:pPr>
      <w:r w:rsidRPr="00391FC0">
        <w:rPr>
          <w:szCs w:val="28"/>
          <w:lang w:val="vi-VN"/>
        </w:rPr>
        <w:t>d) Thời điểm lò hơi kết thúc sửa chữa theo thực tế được xác định theo một trong các thời điểm sau:</w:t>
      </w:r>
    </w:p>
    <w:p w14:paraId="7004F6DD" w14:textId="610CEB41"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Thời điểm lò hơi trở lại trạng thái dự phòng gần nhất mà lần khởi động sau khi trở lại trạng thái dự phòng này là khởi động thành công;</w:t>
      </w:r>
    </w:p>
    <w:p w14:paraId="097F78AB" w14:textId="77777777"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 xml:space="preserve">Thời điểm lò hơi trở lại trạng thái dự phòng và từ chu kỳ lò hơi trở lại trạng thái dự phòng </w:t>
      </w:r>
      <w:r w:rsidRPr="00391FC0">
        <w:rPr>
          <w:lang w:val="vi-VN"/>
        </w:rPr>
        <w:t>đ</w:t>
      </w:r>
      <w:r w:rsidRPr="00391FC0">
        <w:rPr>
          <w:szCs w:val="28"/>
          <w:lang w:val="vi-VN"/>
        </w:rPr>
        <w:t>ơn vị phát điện chào giá sàn cho tổ máy với mức công suất phát ổn định thấp nhất phù hợp theo khả năng vận hành của tổ máy vượt quá 72 giờ.</w:t>
      </w:r>
    </w:p>
    <w:p w14:paraId="7A44FFAD" w14:textId="77777777" w:rsidR="009B55DF" w:rsidRPr="00391FC0" w:rsidRDefault="009B55DF" w:rsidP="00607D5B">
      <w:pPr>
        <w:pStyle w:val="Heading4"/>
        <w:keepNext w:val="0"/>
        <w:numPr>
          <w:ilvl w:val="0"/>
          <w:numId w:val="0"/>
        </w:numPr>
        <w:tabs>
          <w:tab w:val="left" w:pos="851"/>
        </w:tabs>
        <w:spacing w:before="60" w:after="60" w:line="240" w:lineRule="auto"/>
        <w:ind w:firstLine="567"/>
        <w:rPr>
          <w:rFonts w:ascii="Times New Roman" w:hAnsi="Times New Roman"/>
          <w:bCs/>
          <w:iCs/>
          <w:szCs w:val="28"/>
          <w:lang w:val="vi-VN"/>
        </w:rPr>
      </w:pPr>
      <w:r w:rsidRPr="00391FC0">
        <w:rPr>
          <w:rFonts w:ascii="Times New Roman" w:hAnsi="Times New Roman"/>
          <w:bCs/>
          <w:iCs/>
          <w:szCs w:val="28"/>
          <w:lang w:val="vi-VN"/>
        </w:rPr>
        <w:t>3. Dữ liệu phục vụ xác nhận sự kiện bao gồm:</w:t>
      </w:r>
    </w:p>
    <w:p w14:paraId="44117B98" w14:textId="10308C1D" w:rsidR="009B55DF" w:rsidRPr="00391FC0" w:rsidRDefault="009B55DF" w:rsidP="00607D5B">
      <w:pPr>
        <w:pStyle w:val="Heading6"/>
        <w:widowControl w:val="0"/>
        <w:ind w:firstLine="567"/>
        <w:rPr>
          <w:rFonts w:ascii="Times New Roman" w:hAnsi="Times New Roman"/>
          <w:lang w:val="vi-VN"/>
        </w:rPr>
      </w:pPr>
      <w:r w:rsidRPr="00391FC0">
        <w:rPr>
          <w:rFonts w:ascii="Times New Roman" w:hAnsi="Times New Roman"/>
          <w:lang w:val="vi-VN"/>
        </w:rPr>
        <w:t xml:space="preserve">Thời điểm bắt đầu và thời điểm kết thúc sửa chữa lò hơi theo kế hoạch và được đưa vào tính sản lượng </w:t>
      </w:r>
      <w:r w:rsidR="00A378A3" w:rsidRPr="005B79B5">
        <w:rPr>
          <w:rFonts w:ascii="Times New Roman" w:hAnsi="Times New Roman"/>
          <w:lang w:val="vi-VN"/>
        </w:rPr>
        <w:t xml:space="preserve">điện </w:t>
      </w:r>
      <w:r w:rsidRPr="00391FC0">
        <w:rPr>
          <w:rFonts w:ascii="Times New Roman" w:hAnsi="Times New Roman"/>
          <w:lang w:val="vi-VN"/>
        </w:rPr>
        <w:t>hợp đồng từng chu kỳ giao dịch</w:t>
      </w:r>
      <w:r w:rsidR="007E246D" w:rsidRPr="00391FC0">
        <w:rPr>
          <w:rFonts w:ascii="Times New Roman" w:hAnsi="Times New Roman"/>
          <w:lang w:val="vi-VN"/>
        </w:rPr>
        <w:t xml:space="preserve"> </w:t>
      </w:r>
      <w:r w:rsidRPr="00391FC0">
        <w:rPr>
          <w:rFonts w:ascii="Times New Roman" w:hAnsi="Times New Roman"/>
          <w:lang w:val="vi-VN"/>
        </w:rPr>
        <w:t>căn cứ theo lịch sửa chữa đã được phê duyệt và được đưa vào tính toán kế hoạch vận hành thị trường điện tháng tới;</w:t>
      </w:r>
    </w:p>
    <w:p w14:paraId="6DBF57D9" w14:textId="77777777" w:rsidR="009B55DF" w:rsidRPr="00391FC0" w:rsidRDefault="009B55DF" w:rsidP="00607D5B">
      <w:pPr>
        <w:pStyle w:val="Heading6"/>
        <w:widowControl w:val="0"/>
        <w:ind w:firstLine="567"/>
        <w:rPr>
          <w:rFonts w:ascii="Times New Roman" w:hAnsi="Times New Roman"/>
          <w:b/>
          <w:bCs/>
          <w:iCs/>
          <w:lang w:val="vi-VN"/>
        </w:rPr>
      </w:pPr>
      <w:r w:rsidRPr="00391FC0">
        <w:rPr>
          <w:rFonts w:ascii="Times New Roman" w:hAnsi="Times New Roman"/>
          <w:lang w:val="vi-VN"/>
        </w:rPr>
        <w:t>Thời điểm lò hơi bắt đầu tách ra sửa chữa, kết thúc sửa chữa theo thực tế căn cứ theo dữ liệu từ hệ thống DIM của Đơn vị vận hành hệ thống điện và thị trường điện và đơn vị phát điện, bản ghi DCS, bản sao ghi âm công nghiệp hoặc bản sao sổ ghi chép ca của Đơn vị vận hành hệ thống điện và thị trường điện hoặc của đơn vị phát điện;</w:t>
      </w:r>
    </w:p>
    <w:p w14:paraId="609A13AB" w14:textId="3E9FF93E" w:rsidR="009B55DF" w:rsidRPr="00391FC0" w:rsidRDefault="009B55DF" w:rsidP="00607D5B">
      <w:pPr>
        <w:pStyle w:val="Heading6"/>
        <w:widowControl w:val="0"/>
        <w:ind w:firstLine="567"/>
        <w:rPr>
          <w:rFonts w:ascii="Times New Roman" w:hAnsi="Times New Roman"/>
          <w:b/>
          <w:lang w:val="vi-VN"/>
        </w:rPr>
      </w:pPr>
      <w:r w:rsidRPr="00391FC0">
        <w:rPr>
          <w:rFonts w:ascii="Times New Roman" w:hAnsi="Times New Roman"/>
          <w:lang w:val="vi-VN"/>
        </w:rPr>
        <w:t xml:space="preserve">Thời điểm Đơn vị vận hành hệ thống điện và thị trường điện lệnh khởi động lò hơi, thời điểm hòa lò thành công căn cứ theo dữ liệu từ hệ thống DIM của Đơn vị vận hành hệ thống điện và thị trường điện và đơn vị phát điện, bản ghi DCS, bản sao ghi âm công nghiệp hoặc bản sao sổ ghi chép ca của Đơn vị vận hành hệ thống điện và thị trường điện hoặc của đơn vị phát điện và dữ liệu đo đếm của nhà máy điện đã được xác thực theo quy định tại </w:t>
      </w:r>
      <w:r w:rsidR="009F3794" w:rsidRPr="005B79B5">
        <w:rPr>
          <w:rFonts w:ascii="Times New Roman" w:hAnsi="Times New Roman"/>
          <w:szCs w:val="28"/>
          <w:lang w:val="vi-VN"/>
        </w:rPr>
        <w:t xml:space="preserve">Quy định hệ thống </w:t>
      </w:r>
      <w:r w:rsidR="009F3794" w:rsidRPr="005B79B5">
        <w:rPr>
          <w:rFonts w:ascii="Times New Roman" w:hAnsi="Times New Roman"/>
          <w:lang w:val="vi-VN"/>
        </w:rPr>
        <w:t>truyền tải điện, phân phối điện và đo đếm điện năng</w:t>
      </w:r>
      <w:r w:rsidRPr="00391FC0">
        <w:rPr>
          <w:rFonts w:ascii="Times New Roman" w:hAnsi="Times New Roman"/>
          <w:lang w:val="vi-VN"/>
        </w:rPr>
        <w:t xml:space="preserve"> do Bộ Công Thương ban hành.</w:t>
      </w:r>
    </w:p>
    <w:p w14:paraId="774A8BD4" w14:textId="77777777" w:rsidR="00D0076E" w:rsidRPr="00391FC0" w:rsidRDefault="00D0076E" w:rsidP="00BC6968">
      <w:pPr>
        <w:pStyle w:val="Heading3"/>
        <w:numPr>
          <w:ilvl w:val="2"/>
          <w:numId w:val="32"/>
        </w:numPr>
        <w:ind w:left="0" w:firstLine="567"/>
        <w:rPr>
          <w:lang w:val="vi-VN"/>
        </w:rPr>
      </w:pPr>
      <w:r w:rsidRPr="00391FC0">
        <w:rPr>
          <w:lang w:val="vi-VN"/>
        </w:rPr>
        <w:lastRenderedPageBreak/>
        <w:t>Xác định sự kiện 01 lò hơi của tổ máy nhiệt điện than có nhiều lò hơi có sửa chữa bất thường ngoài kế hoạch</w:t>
      </w:r>
    </w:p>
    <w:p w14:paraId="01E32AD2" w14:textId="77777777" w:rsidR="00D0076E" w:rsidRPr="00391FC0" w:rsidRDefault="00D0076E" w:rsidP="00D0076E">
      <w:pPr>
        <w:pStyle w:val="Heading4"/>
        <w:keepNext w:val="0"/>
        <w:spacing w:before="60" w:after="60" w:line="240" w:lineRule="auto"/>
        <w:ind w:left="0" w:firstLine="567"/>
        <w:rPr>
          <w:rFonts w:ascii="Times New Roman" w:hAnsi="Times New Roman"/>
          <w:bCs/>
          <w:iCs/>
          <w:szCs w:val="28"/>
          <w:lang w:val="vi-VN"/>
        </w:rPr>
      </w:pPr>
      <w:r w:rsidRPr="00391FC0">
        <w:rPr>
          <w:rFonts w:ascii="Times New Roman" w:hAnsi="Times New Roman"/>
          <w:bCs/>
          <w:iCs/>
          <w:szCs w:val="28"/>
          <w:lang w:val="vi-VN"/>
        </w:rPr>
        <w:t>Đơn vị phát điện được xác định có sự kiện trong trường hợp lò hơi của tổ máy nhiệt điện than có sửa chữa bất thường ngoài kế hoạch.</w:t>
      </w:r>
    </w:p>
    <w:p w14:paraId="02EE75DC" w14:textId="77777777" w:rsidR="00D0076E" w:rsidRPr="00391FC0" w:rsidRDefault="00D0076E" w:rsidP="00D0076E">
      <w:pPr>
        <w:pStyle w:val="Heading4"/>
        <w:keepNext w:val="0"/>
        <w:spacing w:before="60" w:after="60" w:line="240" w:lineRule="auto"/>
        <w:ind w:left="0" w:firstLine="567"/>
        <w:rPr>
          <w:rFonts w:ascii="Times New Roman" w:hAnsi="Times New Roman"/>
          <w:bCs/>
          <w:iCs/>
          <w:szCs w:val="28"/>
          <w:lang w:val="vi-VN"/>
        </w:rPr>
      </w:pPr>
      <w:r w:rsidRPr="00391FC0">
        <w:rPr>
          <w:rFonts w:ascii="Times New Roman" w:hAnsi="Times New Roman"/>
          <w:bCs/>
          <w:iCs/>
          <w:szCs w:val="28"/>
          <w:lang w:val="vi-VN"/>
        </w:rPr>
        <w:t>Các thông tin cần xác nhận gồm có:</w:t>
      </w:r>
    </w:p>
    <w:p w14:paraId="112C3BEA" w14:textId="77777777" w:rsidR="00D0076E" w:rsidRPr="00391FC0" w:rsidRDefault="00D0076E" w:rsidP="00D0076E">
      <w:pPr>
        <w:pStyle w:val="Heading5"/>
        <w:widowControl w:val="0"/>
        <w:spacing w:before="60" w:after="60"/>
        <w:ind w:left="0" w:firstLine="567"/>
        <w:rPr>
          <w:szCs w:val="28"/>
          <w:lang w:val="vi-VN"/>
        </w:rPr>
      </w:pPr>
      <w:r w:rsidRPr="00391FC0">
        <w:rPr>
          <w:szCs w:val="28"/>
          <w:lang w:val="vi-VN"/>
        </w:rPr>
        <w:t>Thời điểm bắt đầu và thời điểm kết thúc sửa chữa bất thường ngoài kế hoạch của lò hơi theo phiếu công tác đã được phê duyệt;</w:t>
      </w:r>
    </w:p>
    <w:p w14:paraId="690332F4" w14:textId="77777777" w:rsidR="00D0076E" w:rsidRPr="00391FC0" w:rsidRDefault="00D0076E" w:rsidP="00D0076E">
      <w:pPr>
        <w:pStyle w:val="Heading5"/>
        <w:widowControl w:val="0"/>
        <w:spacing w:before="60" w:after="60"/>
        <w:ind w:left="0" w:firstLine="567"/>
        <w:rPr>
          <w:szCs w:val="28"/>
          <w:lang w:val="vi-VN"/>
        </w:rPr>
      </w:pPr>
      <w:r w:rsidRPr="00391FC0">
        <w:rPr>
          <w:szCs w:val="28"/>
          <w:lang w:val="vi-VN"/>
        </w:rPr>
        <w:t>Thời điểm lò hơi sửa chữa ngoài kế hoạch được xác định theo thứ tự ưu tiên như sau:</w:t>
      </w:r>
    </w:p>
    <w:p w14:paraId="3AC6A0A3" w14:textId="77777777" w:rsidR="00D0076E" w:rsidRPr="00391FC0" w:rsidRDefault="00D0076E"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Thời điểm hoàn thành lệnh Ngừng lò hơi;</w:t>
      </w:r>
    </w:p>
    <w:p w14:paraId="710D675A" w14:textId="77777777" w:rsidR="00D0076E" w:rsidRPr="00391FC0" w:rsidRDefault="00D0076E"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 xml:space="preserve">Thời điểm </w:t>
      </w:r>
      <w:r w:rsidRPr="00391FC0">
        <w:rPr>
          <w:lang w:val="vi-VN"/>
        </w:rPr>
        <w:t>đ</w:t>
      </w:r>
      <w:r w:rsidRPr="00391FC0">
        <w:rPr>
          <w:szCs w:val="28"/>
          <w:lang w:val="vi-VN"/>
        </w:rPr>
        <w:t>ơn vị phát điện thông báo lò hơi của tổ máy tách ra sửa chữa theo phiếu công tác đã được phê duyệt.</w:t>
      </w:r>
    </w:p>
    <w:p w14:paraId="2A42D53E" w14:textId="77777777" w:rsidR="00D0076E" w:rsidRPr="00391FC0" w:rsidRDefault="00D0076E" w:rsidP="00D0076E">
      <w:pPr>
        <w:pStyle w:val="Heading5"/>
        <w:widowControl w:val="0"/>
        <w:spacing w:before="60" w:after="60"/>
        <w:ind w:left="0" w:firstLine="567"/>
        <w:rPr>
          <w:szCs w:val="28"/>
          <w:lang w:val="vi-VN"/>
        </w:rPr>
      </w:pPr>
      <w:r w:rsidRPr="00391FC0">
        <w:rPr>
          <w:szCs w:val="28"/>
          <w:lang w:val="vi-VN"/>
        </w:rPr>
        <w:t>Thời điểm lò hơi trả lại trạng thái dự phòng sau sửa chữa được xác định khi có đủ các điều kiện sau:</w:t>
      </w:r>
    </w:p>
    <w:p w14:paraId="60FB7494" w14:textId="77777777" w:rsidR="00D0076E" w:rsidRPr="00391FC0" w:rsidRDefault="00D0076E"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Đơn vị phát điện thông báo lò hơi trả lại trạng thái dự phòng sau sửa chữa;</w:t>
      </w:r>
    </w:p>
    <w:p w14:paraId="29B42F6D" w14:textId="77777777" w:rsidR="00D0076E" w:rsidRPr="00391FC0" w:rsidRDefault="00D0076E"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 xml:space="preserve">Bản chào giá </w:t>
      </w:r>
      <w:r w:rsidRPr="00391FC0">
        <w:rPr>
          <w:lang w:val="vi-VN"/>
        </w:rPr>
        <w:t>chu kỳ giao dịch</w:t>
      </w:r>
      <w:r w:rsidRPr="00391FC0">
        <w:rPr>
          <w:szCs w:val="28"/>
          <w:lang w:val="vi-VN"/>
        </w:rPr>
        <w:t xml:space="preserve"> tới hoặc bản chào giá ngày tới (trong trường hợp không có bản chào </w:t>
      </w:r>
      <w:r w:rsidRPr="00391FC0">
        <w:rPr>
          <w:lang w:val="vi-VN"/>
        </w:rPr>
        <w:t xml:space="preserve">chu kỳ giao dịch </w:t>
      </w:r>
      <w:r w:rsidRPr="00391FC0">
        <w:rPr>
          <w:szCs w:val="28"/>
          <w:lang w:val="vi-VN"/>
        </w:rPr>
        <w:t>tới) cập nhật công suất khả dụng phù hợp theo khả năng vận hành của tổ máy.</w:t>
      </w:r>
    </w:p>
    <w:p w14:paraId="008C4464" w14:textId="1A29977E" w:rsidR="00D0076E" w:rsidRPr="00391FC0" w:rsidRDefault="00D34876" w:rsidP="00D0076E">
      <w:pPr>
        <w:pStyle w:val="Heading5"/>
        <w:widowControl w:val="0"/>
        <w:numPr>
          <w:ilvl w:val="0"/>
          <w:numId w:val="0"/>
        </w:numPr>
        <w:spacing w:before="60" w:after="60"/>
        <w:ind w:firstLine="567"/>
        <w:rPr>
          <w:szCs w:val="28"/>
          <w:lang w:val="vi-VN"/>
        </w:rPr>
      </w:pPr>
      <w:r w:rsidRPr="005B79B5">
        <w:rPr>
          <w:szCs w:val="28"/>
          <w:lang w:val="vi-VN"/>
        </w:rPr>
        <w:t>d</w:t>
      </w:r>
      <w:r w:rsidR="00D0076E" w:rsidRPr="00391FC0">
        <w:rPr>
          <w:szCs w:val="28"/>
          <w:lang w:val="vi-VN"/>
        </w:rPr>
        <w:t>) Thời điểm lò hơi kết thúc sửa chữa được xác định như sau:</w:t>
      </w:r>
    </w:p>
    <w:p w14:paraId="20285100" w14:textId="77777777" w:rsidR="00D0076E" w:rsidRPr="00391FC0" w:rsidRDefault="00D0076E" w:rsidP="00D0076E">
      <w:pPr>
        <w:pStyle w:val="1Content"/>
        <w:ind w:firstLine="567"/>
        <w:rPr>
          <w:spacing w:val="-6"/>
          <w:sz w:val="20"/>
          <w:szCs w:val="20"/>
          <w:lang w:val="da-DK"/>
        </w:rPr>
      </w:pPr>
      <w:r w:rsidRPr="00391FC0">
        <w:rPr>
          <w:szCs w:val="28"/>
          <w:lang w:val="vi-VN"/>
        </w:rPr>
        <w:t>- Thời điểm lò hơi trở lại trạng thái dự phòng gần nhất mà lần khởi động sau khi trở lại trạng thái dự phòng này là khởi động thành công</w:t>
      </w:r>
      <w:r w:rsidRPr="00391FC0">
        <w:rPr>
          <w:spacing w:val="-6"/>
          <w:szCs w:val="28"/>
          <w:lang w:val="da-DK"/>
        </w:rPr>
        <w:t>.</w:t>
      </w:r>
    </w:p>
    <w:p w14:paraId="45B827F8" w14:textId="44C75979" w:rsidR="00D0076E" w:rsidRPr="00391FC0" w:rsidRDefault="00D0076E"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 xml:space="preserve">Thời điểm lò hơi trở lại trạng thái dự phòng và từ chu kỳ lò hơi trở lại trạng thái dự phòng </w:t>
      </w:r>
      <w:r w:rsidRPr="00391FC0">
        <w:rPr>
          <w:lang w:val="vi-VN"/>
        </w:rPr>
        <w:t>đ</w:t>
      </w:r>
      <w:r w:rsidRPr="00391FC0">
        <w:rPr>
          <w:szCs w:val="28"/>
          <w:lang w:val="vi-VN"/>
        </w:rPr>
        <w:t>ơn vị phát điện chào giá sàn cho tổ máy với mức công suất phát ổn định thấp nhất phù hợp theo khả năng vận hành của tổ máy vượt quá 72 giờ.</w:t>
      </w:r>
    </w:p>
    <w:p w14:paraId="2EC05525" w14:textId="767DE1AC" w:rsidR="006D566C" w:rsidRPr="00391FC0" w:rsidRDefault="006D566C" w:rsidP="00BC6968">
      <w:pPr>
        <w:pStyle w:val="Heading5"/>
        <w:widowControl w:val="0"/>
        <w:numPr>
          <w:ilvl w:val="0"/>
          <w:numId w:val="29"/>
        </w:numPr>
        <w:tabs>
          <w:tab w:val="left" w:pos="851"/>
        </w:tabs>
        <w:spacing w:before="60" w:after="60"/>
        <w:ind w:left="0" w:firstLine="567"/>
        <w:rPr>
          <w:szCs w:val="28"/>
          <w:lang w:val="vi-VN"/>
        </w:rPr>
      </w:pPr>
      <w:r w:rsidRPr="005B79B5">
        <w:rPr>
          <w:szCs w:val="28"/>
          <w:lang w:val="vi-VN"/>
        </w:rPr>
        <w:t>Thời điểm lò hơi bắt đầu tách ra sửa chữa theo kế hoạch được phê duyệt và đưa vào tính sản lượng hợp đồng từng chu kỳ giao dịch. Trong trường hợp từ</w:t>
      </w:r>
      <w:r w:rsidRPr="005B79B5">
        <w:rPr>
          <w:spacing w:val="-6"/>
          <w:szCs w:val="28"/>
          <w:lang w:val="vi-VN"/>
        </w:rPr>
        <w:t xml:space="preserve"> thời điểm lò hơi trả lại trạng thái dự phòng sau sự cố tới khi lò hơi tách sửa chữa theo kế hoạch, lò hơi không có lệnh khởi động, thời điểm kết thúc lấy theo thời điểm lò hơi trả lại trạng thái dự phòng sau sự cố.</w:t>
      </w:r>
    </w:p>
    <w:p w14:paraId="44E23890" w14:textId="77777777" w:rsidR="00D0076E" w:rsidRPr="00391FC0" w:rsidRDefault="00D0076E" w:rsidP="00D0076E">
      <w:pPr>
        <w:pStyle w:val="Heading4"/>
        <w:keepNext w:val="0"/>
        <w:spacing w:before="60" w:after="60" w:line="240" w:lineRule="auto"/>
        <w:ind w:left="0" w:firstLine="567"/>
        <w:rPr>
          <w:rFonts w:ascii="Times New Roman" w:hAnsi="Times New Roman"/>
          <w:bCs/>
          <w:iCs/>
          <w:szCs w:val="28"/>
          <w:lang w:val="vi-VN"/>
        </w:rPr>
      </w:pPr>
      <w:r w:rsidRPr="00391FC0">
        <w:rPr>
          <w:rFonts w:ascii="Times New Roman" w:hAnsi="Times New Roman"/>
          <w:bCs/>
          <w:iCs/>
          <w:szCs w:val="28"/>
          <w:lang w:val="vi-VN"/>
        </w:rPr>
        <w:t>Dữ liệu phục vụ xác nhận sự kiện bao gồm:</w:t>
      </w:r>
    </w:p>
    <w:p w14:paraId="35A0B7D7" w14:textId="77777777" w:rsidR="00D0076E" w:rsidRPr="00391FC0" w:rsidRDefault="00D0076E" w:rsidP="00D0076E">
      <w:pPr>
        <w:pStyle w:val="Heading5"/>
        <w:widowControl w:val="0"/>
        <w:spacing w:before="60" w:after="60"/>
        <w:ind w:left="0" w:firstLine="567"/>
        <w:rPr>
          <w:szCs w:val="28"/>
          <w:lang w:val="vi-VN"/>
        </w:rPr>
      </w:pPr>
      <w:r w:rsidRPr="00391FC0">
        <w:rPr>
          <w:szCs w:val="28"/>
          <w:lang w:val="vi-VN"/>
        </w:rPr>
        <w:t>Thời điểm bắt đầu và thời điểm kết thúc sửa chữa ngoài kế hoạch của lò hơi tổ máy theo phiếu công tác được phê duyệt;</w:t>
      </w:r>
    </w:p>
    <w:p w14:paraId="71B9908A" w14:textId="77777777" w:rsidR="00D0076E" w:rsidRPr="00391FC0" w:rsidRDefault="00D0076E" w:rsidP="00D0076E">
      <w:pPr>
        <w:pStyle w:val="Heading5"/>
        <w:widowControl w:val="0"/>
        <w:spacing w:before="60" w:after="60"/>
        <w:ind w:left="0" w:firstLine="567"/>
        <w:rPr>
          <w:szCs w:val="28"/>
          <w:lang w:val="vi-VN"/>
        </w:rPr>
      </w:pPr>
      <w:r w:rsidRPr="00391FC0">
        <w:rPr>
          <w:szCs w:val="28"/>
          <w:lang w:val="vi-VN"/>
        </w:rPr>
        <w:t xml:space="preserve">Thời điểm lò hơi của tổ máy bắt đầu tách ra sửa chữa, kết thúc sửa chữa theo thực tế căn cứ theo dữ liệu từ hệ thống DIM của Đơn vị vận hành hệ thống điện và thị trường điện và </w:t>
      </w:r>
      <w:r w:rsidRPr="00391FC0">
        <w:rPr>
          <w:lang w:val="vi-VN"/>
        </w:rPr>
        <w:t>đ</w:t>
      </w:r>
      <w:r w:rsidRPr="00391FC0">
        <w:rPr>
          <w:szCs w:val="28"/>
          <w:lang w:val="vi-VN"/>
        </w:rPr>
        <w:t>ơn vị phát điện, bản ghi DCS, bản sao ghi âm công nghiệp hoặc bản sao ghi chép ca vận hành do đơn vị phát điện cung cấp;</w:t>
      </w:r>
    </w:p>
    <w:p w14:paraId="19A042B5" w14:textId="621709F8" w:rsidR="00D0076E" w:rsidRPr="00391FC0" w:rsidRDefault="00A84E55" w:rsidP="00A84E55">
      <w:pPr>
        <w:pStyle w:val="Heading5"/>
        <w:numPr>
          <w:ilvl w:val="0"/>
          <w:numId w:val="0"/>
        </w:numPr>
        <w:ind w:firstLine="567"/>
        <w:rPr>
          <w:lang w:val="vi-VN"/>
        </w:rPr>
      </w:pPr>
      <w:r w:rsidRPr="00391FC0">
        <w:rPr>
          <w:lang w:val="vi-VN"/>
        </w:rPr>
        <w:t xml:space="preserve">c) </w:t>
      </w:r>
      <w:r w:rsidR="00D0076E" w:rsidRPr="00391FC0">
        <w:rPr>
          <w:lang w:val="vi-VN"/>
        </w:rPr>
        <w:t xml:space="preserve">Thời điểm Đơn vị vận hành hệ thống điện và thị trường điện ra lệnh Hòa hơi lò, thời điểm hòa lò thành công căn cứ theo dữ liệu từ hệ thống DIM của Đơn vị vận hành hệ thống điện và thị trường điện và đơn vị phát điện, bản ghi DCS, bản sao ghi âm công nghiệp hoặc bản sao sổ ghi chép ca của của Đơn vị vận hành </w:t>
      </w:r>
      <w:r w:rsidR="00D0076E" w:rsidRPr="00391FC0">
        <w:rPr>
          <w:lang w:val="vi-VN"/>
        </w:rPr>
        <w:lastRenderedPageBreak/>
        <w:t xml:space="preserve">hệ thống điện và thị trường điện hoặc của đơn vị phát điện và dữ liệu đo đếm của nhà máy điện đã được xác thực theo quy định tại </w:t>
      </w:r>
      <w:r w:rsidR="009F3794" w:rsidRPr="00391FC0">
        <w:rPr>
          <w:szCs w:val="28"/>
          <w:lang w:val="vi-VN"/>
        </w:rPr>
        <w:t xml:space="preserve">Quy định hệ thống </w:t>
      </w:r>
      <w:r w:rsidR="009F3794" w:rsidRPr="00391FC0">
        <w:rPr>
          <w:lang w:val="vi-VN"/>
        </w:rPr>
        <w:t>truyền tải điện, phân phối điện và đo đếm điện năng</w:t>
      </w:r>
      <w:r w:rsidR="00D0076E" w:rsidRPr="00391FC0">
        <w:rPr>
          <w:lang w:val="vi-VN"/>
        </w:rPr>
        <w:t xml:space="preserve"> do Bộ Công Thương ban hành.</w:t>
      </w:r>
    </w:p>
    <w:p w14:paraId="11F1806F" w14:textId="5C190232" w:rsidR="009B55DF" w:rsidRPr="00391FC0" w:rsidRDefault="009B55DF" w:rsidP="00BC6968">
      <w:pPr>
        <w:pStyle w:val="Heading3"/>
        <w:numPr>
          <w:ilvl w:val="2"/>
          <w:numId w:val="32"/>
        </w:numPr>
        <w:ind w:left="0" w:firstLine="567"/>
        <w:rPr>
          <w:lang w:val="vi-VN"/>
        </w:rPr>
      </w:pPr>
      <w:r w:rsidRPr="00391FC0">
        <w:rPr>
          <w:lang w:val="vi-VN"/>
        </w:rPr>
        <w:t>Nhà máy nhiệt điện vận hành trong thời gian thiếu nhiên liệu</w:t>
      </w:r>
    </w:p>
    <w:p w14:paraId="78D8D8B8" w14:textId="08CEFE50" w:rsidR="009B55DF" w:rsidRPr="00391FC0" w:rsidRDefault="00C852EC" w:rsidP="0081718D">
      <w:pPr>
        <w:pStyle w:val="Heading4"/>
        <w:keepNext w:val="0"/>
        <w:numPr>
          <w:ilvl w:val="0"/>
          <w:numId w:val="0"/>
        </w:numPr>
        <w:tabs>
          <w:tab w:val="left" w:pos="851"/>
        </w:tabs>
        <w:spacing w:before="60" w:after="60" w:line="240" w:lineRule="auto"/>
        <w:ind w:firstLine="567"/>
        <w:rPr>
          <w:rFonts w:ascii="Times New Roman" w:hAnsi="Times New Roman"/>
          <w:bCs/>
          <w:iCs/>
          <w:szCs w:val="28"/>
          <w:lang w:val="vi-VN"/>
        </w:rPr>
      </w:pPr>
      <w:r w:rsidRPr="00391FC0">
        <w:rPr>
          <w:rFonts w:ascii="Times New Roman" w:hAnsi="Times New Roman"/>
          <w:bCs/>
          <w:iCs/>
          <w:szCs w:val="28"/>
          <w:lang w:val="vi-VN"/>
        </w:rPr>
        <w:t xml:space="preserve">1. </w:t>
      </w:r>
      <w:r w:rsidR="009B55DF" w:rsidRPr="00391FC0">
        <w:rPr>
          <w:rFonts w:ascii="Times New Roman" w:hAnsi="Times New Roman"/>
          <w:bCs/>
          <w:iCs/>
          <w:szCs w:val="28"/>
          <w:lang w:val="vi-VN"/>
        </w:rPr>
        <w:t xml:space="preserve">Đơn vị phát điện được xác định có sự kiện nhà máy nhiệt điện vận hành trong thời gian thiếu nguồn nhiên liệu trong trường hợp Đơn vị vận hành hệ thống điện và thị trường điện có công bố thông tin về việc thiếu nguồn nhiên liệu khí hoặc tổ máy nhiệt điện than xảy ra tình trạng thiếu nhiên liệu dẫn đến sản lượng điện năng tương ứng với mức công suất công bố trong bản chào </w:t>
      </w:r>
      <w:r w:rsidR="00F17407" w:rsidRPr="00391FC0">
        <w:rPr>
          <w:rFonts w:ascii="Times New Roman" w:hAnsi="Times New Roman"/>
          <w:bCs/>
          <w:iCs/>
          <w:szCs w:val="28"/>
          <w:lang w:val="vi-VN"/>
        </w:rPr>
        <w:t xml:space="preserve">chu kỳ </w:t>
      </w:r>
      <w:r w:rsidR="009B55DF" w:rsidRPr="00391FC0">
        <w:rPr>
          <w:rFonts w:ascii="Times New Roman" w:hAnsi="Times New Roman"/>
          <w:bCs/>
          <w:iCs/>
          <w:szCs w:val="28"/>
          <w:lang w:val="vi-VN"/>
        </w:rPr>
        <w:t xml:space="preserve">tới của nhà máy điện thấp hơn sản lượng </w:t>
      </w:r>
      <w:r w:rsidR="00A378A3" w:rsidRPr="005B79B5">
        <w:rPr>
          <w:rFonts w:ascii="Times New Roman" w:hAnsi="Times New Roman"/>
          <w:bCs/>
          <w:iCs/>
          <w:szCs w:val="28"/>
          <w:lang w:val="vi-VN"/>
        </w:rPr>
        <w:t xml:space="preserve">điện </w:t>
      </w:r>
      <w:r w:rsidR="009B55DF" w:rsidRPr="00391FC0">
        <w:rPr>
          <w:rFonts w:ascii="Times New Roman" w:hAnsi="Times New Roman"/>
          <w:bCs/>
          <w:iCs/>
          <w:szCs w:val="28"/>
          <w:lang w:val="vi-VN"/>
        </w:rPr>
        <w:t>hợp đồng của nhà máy.</w:t>
      </w:r>
    </w:p>
    <w:p w14:paraId="31FF061A" w14:textId="540C5959" w:rsidR="009B55DF" w:rsidRPr="00391FC0" w:rsidRDefault="00C852EC" w:rsidP="00607D5B">
      <w:pPr>
        <w:pStyle w:val="Heading4"/>
        <w:keepNext w:val="0"/>
        <w:numPr>
          <w:ilvl w:val="0"/>
          <w:numId w:val="0"/>
        </w:numPr>
        <w:tabs>
          <w:tab w:val="left" w:pos="851"/>
        </w:tabs>
        <w:spacing w:before="60" w:after="60" w:line="240" w:lineRule="auto"/>
        <w:ind w:firstLine="567"/>
        <w:rPr>
          <w:rFonts w:ascii="Times New Roman" w:hAnsi="Times New Roman"/>
          <w:bCs/>
          <w:iCs/>
          <w:szCs w:val="28"/>
          <w:lang w:val="vi-VN"/>
        </w:rPr>
      </w:pPr>
      <w:r w:rsidRPr="00391FC0">
        <w:rPr>
          <w:rFonts w:ascii="Times New Roman" w:hAnsi="Times New Roman"/>
          <w:bCs/>
          <w:iCs/>
          <w:szCs w:val="28"/>
          <w:lang w:val="vi-VN"/>
        </w:rPr>
        <w:t>2</w:t>
      </w:r>
      <w:r w:rsidR="009B55DF" w:rsidRPr="00391FC0">
        <w:rPr>
          <w:rFonts w:ascii="Times New Roman" w:hAnsi="Times New Roman"/>
          <w:bCs/>
          <w:iCs/>
          <w:szCs w:val="28"/>
          <w:lang w:val="vi-VN"/>
        </w:rPr>
        <w:t>. Thông tin cần xác nhận bao gồm:</w:t>
      </w:r>
    </w:p>
    <w:p w14:paraId="1F99E5A5" w14:textId="05F69AFB" w:rsidR="009B55DF" w:rsidRPr="00391FC0" w:rsidRDefault="009B55DF" w:rsidP="00607D5B">
      <w:pPr>
        <w:pStyle w:val="Heading5"/>
        <w:widowControl w:val="0"/>
        <w:spacing w:before="60" w:after="60"/>
        <w:ind w:left="0" w:firstLine="567"/>
        <w:rPr>
          <w:szCs w:val="28"/>
          <w:lang w:val="vi-VN"/>
        </w:rPr>
      </w:pPr>
      <w:r w:rsidRPr="00391FC0">
        <w:rPr>
          <w:szCs w:val="28"/>
          <w:lang w:val="vi-VN"/>
        </w:rPr>
        <w:t>Thời điểm bắt đầu sự kiện là thời điểm bắt đ</w:t>
      </w:r>
      <w:r w:rsidR="000A772A" w:rsidRPr="00391FC0">
        <w:rPr>
          <w:szCs w:val="28"/>
          <w:lang w:val="vi-VN"/>
        </w:rPr>
        <w:t>ầu</w:t>
      </w:r>
      <w:r w:rsidRPr="00391FC0">
        <w:rPr>
          <w:szCs w:val="28"/>
          <w:lang w:val="vi-VN"/>
        </w:rPr>
        <w:t xml:space="preserve"> của chu kỳ có công bố thông tin về việc thiếu nguồn nhiên liệu khí hoặc tổ máy nhiệt điện than thiếu nhiên liệu than </w:t>
      </w:r>
      <w:r w:rsidRPr="00391FC0">
        <w:rPr>
          <w:bCs w:val="0"/>
          <w:iCs w:val="0"/>
          <w:szCs w:val="28"/>
          <w:lang w:val="vi-VN"/>
        </w:rPr>
        <w:t>dẫn đến sản lượng điện năng tương ứng với mức công suất công bố trong bản chào</w:t>
      </w:r>
      <w:r w:rsidR="00B61168" w:rsidRPr="00391FC0">
        <w:rPr>
          <w:bCs w:val="0"/>
          <w:iCs w:val="0"/>
          <w:szCs w:val="28"/>
          <w:lang w:val="vi-VN"/>
        </w:rPr>
        <w:t xml:space="preserve"> chu kỳ</w:t>
      </w:r>
      <w:r w:rsidRPr="00391FC0">
        <w:rPr>
          <w:bCs w:val="0"/>
          <w:iCs w:val="0"/>
          <w:szCs w:val="28"/>
          <w:lang w:val="vi-VN"/>
        </w:rPr>
        <w:t xml:space="preserve"> tới của nhà máy điện thấp hơn sản lượng </w:t>
      </w:r>
      <w:r w:rsidR="00A378A3" w:rsidRPr="005B79B5">
        <w:rPr>
          <w:bCs w:val="0"/>
          <w:iCs w:val="0"/>
          <w:szCs w:val="28"/>
          <w:lang w:val="vi-VN"/>
        </w:rPr>
        <w:t xml:space="preserve">điện </w:t>
      </w:r>
      <w:r w:rsidRPr="00391FC0">
        <w:rPr>
          <w:bCs w:val="0"/>
          <w:iCs w:val="0"/>
          <w:szCs w:val="28"/>
          <w:lang w:val="vi-VN"/>
        </w:rPr>
        <w:t>hợp đồng của nhà máy</w:t>
      </w:r>
      <w:r w:rsidRPr="00391FC0">
        <w:rPr>
          <w:lang w:val="vi-VN"/>
        </w:rPr>
        <w:t>;</w:t>
      </w:r>
    </w:p>
    <w:p w14:paraId="6E0BA861" w14:textId="5583AF87" w:rsidR="009B55DF" w:rsidRPr="00391FC0" w:rsidRDefault="009B55DF" w:rsidP="00607D5B">
      <w:pPr>
        <w:pStyle w:val="Heading5"/>
        <w:widowControl w:val="0"/>
        <w:spacing w:before="60" w:after="60"/>
        <w:ind w:left="0" w:firstLine="567"/>
        <w:rPr>
          <w:bCs w:val="0"/>
          <w:iCs w:val="0"/>
          <w:szCs w:val="28"/>
          <w:lang w:val="vi-VN"/>
        </w:rPr>
      </w:pPr>
      <w:r w:rsidRPr="00391FC0">
        <w:rPr>
          <w:szCs w:val="28"/>
          <w:lang w:val="vi-VN"/>
        </w:rPr>
        <w:t xml:space="preserve">Thời điểm kết thúc sự kiện là thời điểm kết thúc của chu kỳ có công bố thông tin về việc thiếu nguồn nhiên liệu khí hoặc tổ máy nhiệt điện than thiếu nhiên liệu than </w:t>
      </w:r>
      <w:r w:rsidRPr="00391FC0">
        <w:rPr>
          <w:bCs w:val="0"/>
          <w:iCs w:val="0"/>
          <w:szCs w:val="28"/>
          <w:lang w:val="vi-VN"/>
        </w:rPr>
        <w:t xml:space="preserve">dẫn đến sản lượng điện năng tương ứng với mức công suất công bố trong bản chào </w:t>
      </w:r>
      <w:r w:rsidR="00B61168" w:rsidRPr="00391FC0">
        <w:rPr>
          <w:bCs w:val="0"/>
          <w:iCs w:val="0"/>
          <w:szCs w:val="28"/>
          <w:lang w:val="vi-VN"/>
        </w:rPr>
        <w:t>chu kỳ</w:t>
      </w:r>
      <w:r w:rsidRPr="00391FC0">
        <w:rPr>
          <w:bCs w:val="0"/>
          <w:iCs w:val="0"/>
          <w:szCs w:val="28"/>
          <w:lang w:val="vi-VN"/>
        </w:rPr>
        <w:t xml:space="preserve"> tới của nhà máy điện thấp hơn sản lượng </w:t>
      </w:r>
      <w:r w:rsidR="00A378A3" w:rsidRPr="005B79B5">
        <w:rPr>
          <w:bCs w:val="0"/>
          <w:iCs w:val="0"/>
          <w:szCs w:val="28"/>
          <w:lang w:val="vi-VN"/>
        </w:rPr>
        <w:t xml:space="preserve">điện </w:t>
      </w:r>
      <w:r w:rsidRPr="00391FC0">
        <w:rPr>
          <w:bCs w:val="0"/>
          <w:iCs w:val="0"/>
          <w:szCs w:val="28"/>
          <w:lang w:val="vi-VN"/>
        </w:rPr>
        <w:t>hợp đồng của nhà máy</w:t>
      </w:r>
      <w:r w:rsidRPr="00391FC0">
        <w:rPr>
          <w:lang w:val="vi-VN"/>
        </w:rPr>
        <w:t>;</w:t>
      </w:r>
    </w:p>
    <w:p w14:paraId="50478F58" w14:textId="148A4AE3" w:rsidR="009B55DF" w:rsidRPr="00391FC0" w:rsidRDefault="009B55DF" w:rsidP="00607D5B">
      <w:pPr>
        <w:pStyle w:val="Heading5"/>
        <w:widowControl w:val="0"/>
        <w:spacing w:before="60" w:after="60"/>
        <w:ind w:left="0" w:firstLine="567"/>
        <w:rPr>
          <w:szCs w:val="28"/>
          <w:lang w:val="vi-VN"/>
        </w:rPr>
      </w:pPr>
      <w:r w:rsidRPr="00391FC0">
        <w:rPr>
          <w:lang w:val="vi-VN"/>
        </w:rPr>
        <w:t xml:space="preserve">Dữ liệu phục vụ xác nhận sự kiện bao gồm: </w:t>
      </w:r>
      <w:r w:rsidRPr="00391FC0">
        <w:rPr>
          <w:szCs w:val="28"/>
          <w:lang w:val="vi-VN"/>
        </w:rPr>
        <w:t xml:space="preserve">Thông tin về việc thiếu nguồn nhiên liệu khí hoặc tổ máy nhiệt điện than thiếu nhiên liệu than </w:t>
      </w:r>
      <w:r w:rsidRPr="00391FC0">
        <w:rPr>
          <w:bCs w:val="0"/>
          <w:iCs w:val="0"/>
          <w:szCs w:val="28"/>
          <w:lang w:val="vi-VN"/>
        </w:rPr>
        <w:t xml:space="preserve">dẫn đến sản lượng điện năng tương ứng với mức công suất công bố trong bản chào </w:t>
      </w:r>
      <w:r w:rsidR="00B61168" w:rsidRPr="00391FC0">
        <w:rPr>
          <w:bCs w:val="0"/>
          <w:iCs w:val="0"/>
          <w:szCs w:val="28"/>
          <w:lang w:val="vi-VN"/>
        </w:rPr>
        <w:t>chu kỳ</w:t>
      </w:r>
      <w:r w:rsidRPr="00391FC0">
        <w:rPr>
          <w:bCs w:val="0"/>
          <w:iCs w:val="0"/>
          <w:szCs w:val="28"/>
          <w:lang w:val="vi-VN"/>
        </w:rPr>
        <w:t xml:space="preserve"> tới của nhà máy điện thấp hơn sản lượng </w:t>
      </w:r>
      <w:r w:rsidR="00A378A3" w:rsidRPr="005B79B5">
        <w:rPr>
          <w:bCs w:val="0"/>
          <w:iCs w:val="0"/>
          <w:szCs w:val="28"/>
          <w:lang w:val="vi-VN"/>
        </w:rPr>
        <w:t xml:space="preserve">điện </w:t>
      </w:r>
      <w:r w:rsidRPr="00391FC0">
        <w:rPr>
          <w:bCs w:val="0"/>
          <w:iCs w:val="0"/>
          <w:szCs w:val="28"/>
          <w:lang w:val="vi-VN"/>
        </w:rPr>
        <w:t xml:space="preserve">hợp đồng của nhà </w:t>
      </w:r>
      <w:r w:rsidRPr="00391FC0">
        <w:rPr>
          <w:szCs w:val="28"/>
          <w:lang w:val="vi-VN"/>
        </w:rPr>
        <w:t>trên Trang thông tin điện tử thị trường điện.</w:t>
      </w:r>
    </w:p>
    <w:p w14:paraId="5C7A5C4D" w14:textId="2DCCBB25" w:rsidR="00B3615B" w:rsidRPr="00391FC0" w:rsidRDefault="00B3615B" w:rsidP="00BC6968">
      <w:pPr>
        <w:pStyle w:val="Heading3"/>
        <w:numPr>
          <w:ilvl w:val="2"/>
          <w:numId w:val="32"/>
        </w:numPr>
        <w:ind w:left="0" w:firstLine="567"/>
        <w:rPr>
          <w:lang w:val="vi-VN"/>
        </w:rPr>
      </w:pPr>
      <w:r w:rsidRPr="00391FC0">
        <w:rPr>
          <w:lang w:val="vi-VN"/>
        </w:rPr>
        <w:t>Nhà máy điện tuabin khí vận hành trong thời gian thay đổi kế hoạch bảo dưỡng sửa chữa khí so với kế hoạch tháng</w:t>
      </w:r>
    </w:p>
    <w:p w14:paraId="5782B582" w14:textId="44F8A2A1" w:rsidR="00B3615B" w:rsidRPr="00391FC0" w:rsidRDefault="00B3615B" w:rsidP="00F9531B">
      <w:pPr>
        <w:pStyle w:val="Heading4"/>
        <w:keepNext w:val="0"/>
        <w:numPr>
          <w:ilvl w:val="0"/>
          <w:numId w:val="0"/>
        </w:numPr>
        <w:tabs>
          <w:tab w:val="left" w:pos="851"/>
        </w:tabs>
        <w:spacing w:before="60" w:after="60" w:line="240" w:lineRule="auto"/>
        <w:ind w:firstLine="567"/>
        <w:rPr>
          <w:bCs/>
          <w:iCs/>
          <w:szCs w:val="28"/>
          <w:lang w:val="vi-VN"/>
        </w:rPr>
      </w:pPr>
      <w:r w:rsidRPr="00391FC0">
        <w:rPr>
          <w:rFonts w:ascii="Times New Roman" w:hAnsi="Times New Roman"/>
          <w:bCs/>
          <w:iCs/>
          <w:szCs w:val="28"/>
          <w:lang w:val="vi-VN"/>
        </w:rPr>
        <w:t xml:space="preserve">1. Đơn vị phát điện được xác định có sự kiện Nhà máy điện tuabin khí vận hành trong thời gian thay đổi kế hoạch bảo dưỡng sửa chữa khí so với kế hoạch tháng trong trường hợp Đơn vị vận hành hệ thống điện và thị trường điện có công bố thông tin về việc thay đổi kế hoạch bảo dưỡng sửa chữa hệ thống khí so với kế hoạch bảo dưỡng sửa chữa hệ thống khí đã được sử dụng trong phân bổ sản lượng </w:t>
      </w:r>
      <w:r w:rsidR="00A378A3" w:rsidRPr="005B79B5">
        <w:rPr>
          <w:rFonts w:ascii="Times New Roman" w:hAnsi="Times New Roman"/>
          <w:bCs/>
          <w:iCs/>
          <w:szCs w:val="28"/>
          <w:lang w:val="vi-VN"/>
        </w:rPr>
        <w:t xml:space="preserve">điện </w:t>
      </w:r>
      <w:r w:rsidRPr="00391FC0">
        <w:rPr>
          <w:rFonts w:ascii="Times New Roman" w:hAnsi="Times New Roman"/>
          <w:bCs/>
          <w:iCs/>
          <w:szCs w:val="28"/>
          <w:lang w:val="vi-VN"/>
        </w:rPr>
        <w:t>hợp đồng chu kỳ trong kế hoạch tháng.</w:t>
      </w:r>
    </w:p>
    <w:p w14:paraId="4C7A1504" w14:textId="77777777" w:rsidR="00B3615B" w:rsidRPr="00391FC0" w:rsidRDefault="00B3615B" w:rsidP="00F9531B">
      <w:pPr>
        <w:pStyle w:val="Heading4"/>
        <w:keepNext w:val="0"/>
        <w:numPr>
          <w:ilvl w:val="0"/>
          <w:numId w:val="0"/>
        </w:numPr>
        <w:tabs>
          <w:tab w:val="left" w:pos="851"/>
        </w:tabs>
        <w:spacing w:before="60" w:after="60" w:line="240" w:lineRule="auto"/>
        <w:ind w:firstLine="567"/>
        <w:rPr>
          <w:bCs/>
          <w:iCs/>
          <w:szCs w:val="28"/>
          <w:lang w:val="vi-VN"/>
        </w:rPr>
      </w:pPr>
      <w:r w:rsidRPr="00391FC0">
        <w:rPr>
          <w:rFonts w:ascii="Times New Roman" w:hAnsi="Times New Roman"/>
          <w:bCs/>
          <w:iCs/>
          <w:szCs w:val="28"/>
          <w:lang w:val="vi-VN"/>
        </w:rPr>
        <w:t>2. Thông tin cần xác nhận bao gồm:</w:t>
      </w:r>
    </w:p>
    <w:p w14:paraId="02851DAA" w14:textId="7B72EA6C" w:rsidR="00B3615B" w:rsidRPr="00391FC0" w:rsidRDefault="00B3615B" w:rsidP="00F9531B">
      <w:pPr>
        <w:pStyle w:val="Heading4"/>
        <w:keepNext w:val="0"/>
        <w:numPr>
          <w:ilvl w:val="0"/>
          <w:numId w:val="0"/>
        </w:numPr>
        <w:tabs>
          <w:tab w:val="left" w:pos="851"/>
        </w:tabs>
        <w:spacing w:before="60" w:after="60" w:line="240" w:lineRule="auto"/>
        <w:ind w:firstLine="567"/>
        <w:rPr>
          <w:bCs/>
          <w:iCs/>
          <w:szCs w:val="28"/>
          <w:lang w:val="vi-VN"/>
        </w:rPr>
      </w:pPr>
      <w:r w:rsidRPr="00391FC0">
        <w:rPr>
          <w:rFonts w:ascii="Times New Roman" w:hAnsi="Times New Roman"/>
          <w:bCs/>
          <w:iCs/>
          <w:szCs w:val="28"/>
          <w:lang w:val="vi-VN"/>
        </w:rPr>
        <w:t xml:space="preserve">a) Ngày bắt đầu ngừng cấp khí hoàn toàn và Ngày kết thúc sửa chữa hệ thống khí và khôi phục cấp khí theo kế hoạch và được đưa vào tính sản lượng </w:t>
      </w:r>
      <w:r w:rsidR="00A378A3" w:rsidRPr="005B79B5">
        <w:rPr>
          <w:rFonts w:ascii="Times New Roman" w:hAnsi="Times New Roman"/>
          <w:bCs/>
          <w:iCs/>
          <w:szCs w:val="28"/>
          <w:lang w:val="vi-VN"/>
        </w:rPr>
        <w:t xml:space="preserve">điện </w:t>
      </w:r>
      <w:r w:rsidRPr="00391FC0">
        <w:rPr>
          <w:rFonts w:ascii="Times New Roman" w:hAnsi="Times New Roman"/>
          <w:bCs/>
          <w:iCs/>
          <w:szCs w:val="28"/>
          <w:lang w:val="vi-VN"/>
        </w:rPr>
        <w:t xml:space="preserve">hợp đồng từng chu kỳ giao dịch căn cứ theo kế hoạch bảo dưỡng sửa chữa hệ thống khí do đơn vị cung cấp nhiên liệu công bố được đưa vào tính toán kế hoạch vận hành thị trường điện tháng; </w:t>
      </w:r>
    </w:p>
    <w:p w14:paraId="47CFA2C1" w14:textId="77777777" w:rsidR="00B3615B" w:rsidRPr="00391FC0" w:rsidRDefault="00B3615B" w:rsidP="00F9531B">
      <w:pPr>
        <w:pStyle w:val="Heading4"/>
        <w:keepNext w:val="0"/>
        <w:numPr>
          <w:ilvl w:val="0"/>
          <w:numId w:val="0"/>
        </w:numPr>
        <w:tabs>
          <w:tab w:val="left" w:pos="851"/>
        </w:tabs>
        <w:spacing w:before="60" w:after="60" w:line="240" w:lineRule="auto"/>
        <w:ind w:firstLine="567"/>
        <w:rPr>
          <w:bCs/>
          <w:iCs/>
          <w:szCs w:val="28"/>
          <w:lang w:val="vi-VN"/>
        </w:rPr>
      </w:pPr>
      <w:r w:rsidRPr="00391FC0">
        <w:rPr>
          <w:rFonts w:ascii="Times New Roman" w:hAnsi="Times New Roman"/>
          <w:bCs/>
          <w:iCs/>
          <w:szCs w:val="28"/>
          <w:lang w:val="vi-VN"/>
        </w:rPr>
        <w:t xml:space="preserve">b Ngày bắt đầu ngừng cấp khí hoàn toàn và Ngày kết thúc sửa chữa hệ thống khí và khôi phục cấp khí theo thông báo cập nhật về bảo dưỡng sửa chữa hệ thống </w:t>
      </w:r>
      <w:r w:rsidRPr="00391FC0">
        <w:rPr>
          <w:rFonts w:ascii="Times New Roman" w:hAnsi="Times New Roman"/>
          <w:bCs/>
          <w:iCs/>
          <w:szCs w:val="28"/>
          <w:lang w:val="vi-VN"/>
        </w:rPr>
        <w:lastRenderedPageBreak/>
        <w:t>khí do đơn vị cung cấp nhiên liệu công bố trong tháng;</w:t>
      </w:r>
    </w:p>
    <w:p w14:paraId="22343749" w14:textId="595E4E16" w:rsidR="00B3615B" w:rsidRPr="00391FC0" w:rsidRDefault="00B3615B" w:rsidP="00F9531B">
      <w:pPr>
        <w:pStyle w:val="Heading4"/>
        <w:keepNext w:val="0"/>
        <w:numPr>
          <w:ilvl w:val="0"/>
          <w:numId w:val="0"/>
        </w:numPr>
        <w:tabs>
          <w:tab w:val="left" w:pos="567"/>
        </w:tabs>
        <w:spacing w:before="60" w:after="60" w:line="240" w:lineRule="auto"/>
        <w:rPr>
          <w:lang w:val="vi-VN"/>
        </w:rPr>
      </w:pPr>
      <w:r w:rsidRPr="00391FC0">
        <w:rPr>
          <w:rFonts w:ascii="Times New Roman" w:hAnsi="Times New Roman"/>
          <w:bCs/>
          <w:iCs/>
          <w:szCs w:val="28"/>
          <w:lang w:val="vi-VN"/>
        </w:rPr>
        <w:tab/>
        <w:t>c) Dữ liệu phục vụ xác nhận sự kiện bao gồm: Thông tin về việc kế hoạch bảo dưỡng sửa chữa hệ thống khí được đơn vị cung cấp nhiên liệu công bố theo kế hoạch tháng và thông tin cập nhật.</w:t>
      </w:r>
    </w:p>
    <w:p w14:paraId="68301BF1" w14:textId="77777777" w:rsidR="00B61168" w:rsidRPr="00391FC0" w:rsidRDefault="00B61168" w:rsidP="00BC6968">
      <w:pPr>
        <w:pStyle w:val="Heading3"/>
        <w:numPr>
          <w:ilvl w:val="2"/>
          <w:numId w:val="32"/>
        </w:numPr>
        <w:ind w:left="0" w:firstLine="567"/>
        <w:rPr>
          <w:lang w:val="vi-VN"/>
        </w:rPr>
      </w:pPr>
      <w:r w:rsidRPr="00391FC0">
        <w:rPr>
          <w:lang w:val="vi-VN"/>
        </w:rPr>
        <w:t>Xác định sự kiện tổ máy có thời gian khởi động kéo dài hơn so với quy định của hợp đồng mua bán điện 02 giờ</w:t>
      </w:r>
    </w:p>
    <w:p w14:paraId="18ACDAD9" w14:textId="6B6BF87A" w:rsidR="00B61168" w:rsidRPr="00391FC0" w:rsidRDefault="006D566C" w:rsidP="00B61168">
      <w:pPr>
        <w:pStyle w:val="Heading4"/>
        <w:keepNext w:val="0"/>
        <w:spacing w:before="60" w:after="60" w:line="240" w:lineRule="auto"/>
        <w:ind w:left="0" w:firstLine="567"/>
        <w:rPr>
          <w:rFonts w:ascii="Times New Roman" w:hAnsi="Times New Roman"/>
          <w:lang w:val="vi-VN"/>
        </w:rPr>
      </w:pPr>
      <w:r w:rsidRPr="005B79B5">
        <w:rPr>
          <w:rFonts w:ascii="Times New Roman" w:hAnsi="Times New Roman"/>
          <w:szCs w:val="28"/>
          <w:lang w:val="vi-VN"/>
        </w:rPr>
        <w:t xml:space="preserve">Sự kiện này chỉ xác định cho tổ máy nhiệt điện than và tổ máy tuabin khí chu trình hỗn hợp, không áp dụng đối với trường hợp tổ máy thực hiện công tác thí nghiệm trong quá trình khởi động và hòa lưới. </w:t>
      </w:r>
      <w:r w:rsidR="00B61168" w:rsidRPr="00391FC0">
        <w:rPr>
          <w:rFonts w:ascii="Times New Roman" w:hAnsi="Times New Roman"/>
          <w:szCs w:val="28"/>
          <w:lang w:val="vi-VN"/>
        </w:rPr>
        <w:t>Nhà máy nhiệt điện được xác định có sự kiện</w:t>
      </w:r>
      <w:r w:rsidR="00B61168" w:rsidRPr="00391FC0">
        <w:rPr>
          <w:lang w:val="vi-VN"/>
        </w:rPr>
        <w:t xml:space="preserve"> </w:t>
      </w:r>
      <w:r w:rsidR="00B61168" w:rsidRPr="00391FC0">
        <w:rPr>
          <w:rFonts w:ascii="Times New Roman" w:hAnsi="Times New Roman"/>
          <w:szCs w:val="28"/>
          <w:lang w:val="vi-VN"/>
        </w:rPr>
        <w:t>tổ máy có thời gian khởi động kéo dài khi có tổ máy có thời gian khởi động tính từ lúc bắt đầu khởi động đến thời điểm hoà lưới lớn hơn 02 giờ so với thời gian khởi động theo quy định tại hợp đồng mua bán điện</w:t>
      </w:r>
      <w:r w:rsidR="00B61168" w:rsidRPr="00391FC0">
        <w:rPr>
          <w:rFonts w:ascii="Times New Roman" w:hAnsi="Times New Roman"/>
          <w:lang w:val="vi-VN"/>
        </w:rPr>
        <w:t>.</w:t>
      </w:r>
      <w:r w:rsidR="00D0076E" w:rsidRPr="00391FC0">
        <w:rPr>
          <w:rFonts w:ascii="Times New Roman" w:hAnsi="Times New Roman"/>
          <w:lang w:val="vi-VN"/>
        </w:rPr>
        <w:t xml:space="preserve"> </w:t>
      </w:r>
      <w:r w:rsidR="00D0076E" w:rsidRPr="00391FC0">
        <w:rPr>
          <w:rFonts w:ascii="Times New Roman" w:hAnsi="Times New Roman"/>
          <w:szCs w:val="28"/>
          <w:lang w:val="vi-VN"/>
        </w:rPr>
        <w:t>Đơn vị mua điện có trách nhiệm cung cấp thời gian khởi động theo từng trạng thái của từng tổ máy theo quy định tại hợp đồng mua bán điện định kỳ hàng năm và khi có thay đổi thông tin.</w:t>
      </w:r>
    </w:p>
    <w:p w14:paraId="764308CC" w14:textId="77777777" w:rsidR="0099307F" w:rsidRPr="00391FC0" w:rsidRDefault="0099307F" w:rsidP="0099307F">
      <w:pPr>
        <w:pStyle w:val="Heading4"/>
        <w:keepNext w:val="0"/>
        <w:spacing w:before="60" w:after="60" w:line="240" w:lineRule="auto"/>
        <w:ind w:left="0" w:firstLine="567"/>
        <w:rPr>
          <w:rFonts w:ascii="Times New Roman" w:hAnsi="Times New Roman"/>
          <w:szCs w:val="28"/>
          <w:lang w:val="vi-VN"/>
        </w:rPr>
      </w:pPr>
      <w:r w:rsidRPr="00391FC0">
        <w:rPr>
          <w:rFonts w:ascii="Times New Roman" w:hAnsi="Times New Roman"/>
          <w:szCs w:val="28"/>
          <w:lang w:val="vi-VN"/>
        </w:rPr>
        <w:t>Thông tin cần xác nhận bao gồm:</w:t>
      </w:r>
    </w:p>
    <w:p w14:paraId="04B570E0" w14:textId="77777777" w:rsidR="0099307F" w:rsidRPr="00391FC0" w:rsidRDefault="0099307F" w:rsidP="0099307F">
      <w:pPr>
        <w:pStyle w:val="Heading5"/>
        <w:widowControl w:val="0"/>
        <w:spacing w:before="60" w:after="60"/>
        <w:ind w:left="0" w:firstLine="567"/>
        <w:rPr>
          <w:szCs w:val="28"/>
          <w:lang w:val="vi-VN"/>
        </w:rPr>
      </w:pPr>
      <w:r w:rsidRPr="00391FC0">
        <w:rPr>
          <w:szCs w:val="28"/>
          <w:lang w:val="vi-VN"/>
        </w:rPr>
        <w:t>Thời điểm ngừng máy gần nhất được xác định theo thứ tự ưu tiên như sau:</w:t>
      </w:r>
    </w:p>
    <w:p w14:paraId="3FB7F11B" w14:textId="77777777" w:rsidR="0099307F" w:rsidRPr="00391FC0" w:rsidRDefault="0099307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 xml:space="preserve">Thời điểm hoàn thành lệnh Ngừng tổ máy hoặc lệnh Thay đổi công suất </w:t>
      </w:r>
      <w:r w:rsidRPr="00391FC0">
        <w:rPr>
          <w:rFonts w:eastAsia="Times New Roman"/>
          <w:spacing w:val="-6"/>
          <w:szCs w:val="28"/>
          <w:lang w:val="vi-VN"/>
        </w:rPr>
        <w:t>có giá trị hoàn thành lệnh bằng 0 (không)</w:t>
      </w:r>
      <w:r w:rsidRPr="00391FC0">
        <w:rPr>
          <w:szCs w:val="28"/>
          <w:lang w:val="vi-VN"/>
        </w:rPr>
        <w:t>;</w:t>
      </w:r>
    </w:p>
    <w:p w14:paraId="0EA96756" w14:textId="77777777" w:rsidR="0099307F" w:rsidRPr="00391FC0" w:rsidRDefault="0099307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Thời điểm cắt máy cắt đầu cực hoặc máy cắt cao áp tổ máy (đối với tổ máy không có máy cắt đầu cực);</w:t>
      </w:r>
    </w:p>
    <w:p w14:paraId="13EE0F82" w14:textId="77777777" w:rsidR="0099307F" w:rsidRPr="00391FC0" w:rsidRDefault="0099307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 xml:space="preserve">Thời điểm </w:t>
      </w:r>
      <w:r w:rsidRPr="00391FC0">
        <w:rPr>
          <w:lang w:val="vi-VN"/>
        </w:rPr>
        <w:t>đ</w:t>
      </w:r>
      <w:r w:rsidRPr="00391FC0">
        <w:rPr>
          <w:szCs w:val="28"/>
          <w:lang w:val="vi-VN"/>
        </w:rPr>
        <w:t>ơn vị phát điện thông báo tổ máy đã tách lưới.</w:t>
      </w:r>
    </w:p>
    <w:p w14:paraId="2ED5A9B9" w14:textId="77777777" w:rsidR="0099307F" w:rsidRPr="00391FC0" w:rsidRDefault="0099307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 xml:space="preserve">Thời điểm </w:t>
      </w:r>
      <w:r w:rsidRPr="00391FC0">
        <w:rPr>
          <w:lang w:val="vi-VN"/>
        </w:rPr>
        <w:t>đ</w:t>
      </w:r>
      <w:r w:rsidRPr="00391FC0">
        <w:rPr>
          <w:szCs w:val="28"/>
          <w:lang w:val="vi-VN"/>
        </w:rPr>
        <w:t>ơn vị phát điện thông báo tổ máy đã ngừng máy do bị sự cố (nếu ngừng máy do sự cố).</w:t>
      </w:r>
    </w:p>
    <w:p w14:paraId="55DCDA39" w14:textId="77777777" w:rsidR="0099307F" w:rsidRPr="00391FC0" w:rsidRDefault="0099307F" w:rsidP="0099307F">
      <w:pPr>
        <w:pStyle w:val="Heading5"/>
        <w:widowControl w:val="0"/>
        <w:spacing w:before="60" w:after="60"/>
        <w:ind w:left="0" w:firstLine="567"/>
        <w:rPr>
          <w:szCs w:val="28"/>
          <w:lang w:val="vi-VN"/>
        </w:rPr>
      </w:pPr>
      <w:r w:rsidRPr="00391FC0">
        <w:rPr>
          <w:szCs w:val="28"/>
          <w:lang w:val="vi-VN"/>
        </w:rPr>
        <w:t>Thời điểm tổ máy bắt đầu khởi động được xác định là thời điểm Đơn vị vận hành Hệ thống điện và thị trường điện lệnh khởi động tổ máy.</w:t>
      </w:r>
    </w:p>
    <w:p w14:paraId="14ACA982" w14:textId="77777777" w:rsidR="0099307F" w:rsidRPr="00391FC0" w:rsidRDefault="0099307F" w:rsidP="0099307F">
      <w:pPr>
        <w:pStyle w:val="Heading5"/>
        <w:widowControl w:val="0"/>
        <w:spacing w:before="60" w:after="60"/>
        <w:ind w:left="0" w:firstLine="567"/>
        <w:rPr>
          <w:szCs w:val="28"/>
          <w:lang w:val="vi-VN"/>
        </w:rPr>
      </w:pPr>
      <w:r w:rsidRPr="00391FC0">
        <w:rPr>
          <w:szCs w:val="28"/>
          <w:lang w:val="vi-VN"/>
        </w:rPr>
        <w:t>Thời điểm tổ hòa lưới</w:t>
      </w:r>
      <w:r w:rsidRPr="00391FC0">
        <w:rPr>
          <w:lang w:val="vi-VN"/>
        </w:rPr>
        <w:t xml:space="preserve"> </w:t>
      </w:r>
      <w:r w:rsidRPr="00391FC0">
        <w:rPr>
          <w:szCs w:val="28"/>
          <w:lang w:val="vi-VN"/>
        </w:rPr>
        <w:t>được xác định theo thứ tự ưu tiên sau:</w:t>
      </w:r>
    </w:p>
    <w:p w14:paraId="3EEF89D0" w14:textId="485BA452" w:rsidR="0099307F" w:rsidRPr="00391FC0" w:rsidRDefault="006D566C" w:rsidP="00BC6968">
      <w:pPr>
        <w:pStyle w:val="Heading5"/>
        <w:widowControl w:val="0"/>
        <w:numPr>
          <w:ilvl w:val="0"/>
          <w:numId w:val="29"/>
        </w:numPr>
        <w:tabs>
          <w:tab w:val="num" w:pos="360"/>
          <w:tab w:val="left" w:pos="851"/>
        </w:tabs>
        <w:spacing w:before="60" w:after="60"/>
        <w:ind w:left="0" w:firstLine="567"/>
        <w:rPr>
          <w:szCs w:val="28"/>
          <w:lang w:val="vi-VN"/>
        </w:rPr>
      </w:pPr>
      <w:r w:rsidRPr="005B79B5">
        <w:rPr>
          <w:szCs w:val="28"/>
          <w:lang w:val="vi-VN"/>
        </w:rPr>
        <w:t>Thời điểm hoàn thành lệnh Hòa lưới đối với tổ máy nhiệt điện than, thời điểm hoàn thành lệnh Hòa hơi đối với tổ máy tuabin khí;</w:t>
      </w:r>
    </w:p>
    <w:p w14:paraId="0686C323" w14:textId="77777777" w:rsidR="0099307F" w:rsidRPr="00391FC0" w:rsidRDefault="0099307F" w:rsidP="00BC6968">
      <w:pPr>
        <w:pStyle w:val="Heading5"/>
        <w:widowControl w:val="0"/>
        <w:numPr>
          <w:ilvl w:val="0"/>
          <w:numId w:val="29"/>
        </w:numPr>
        <w:tabs>
          <w:tab w:val="num" w:pos="360"/>
          <w:tab w:val="left" w:pos="851"/>
        </w:tabs>
        <w:spacing w:before="60" w:after="60"/>
        <w:ind w:left="0" w:firstLine="567"/>
        <w:rPr>
          <w:szCs w:val="28"/>
          <w:lang w:val="vi-VN"/>
        </w:rPr>
      </w:pPr>
      <w:r w:rsidRPr="00391FC0">
        <w:rPr>
          <w:szCs w:val="28"/>
          <w:lang w:val="vi-VN"/>
        </w:rPr>
        <w:t>Thời điểm đóng máy cắt đầu cực hoặc máy cắt cao áp tổ máy (đối với tổ máy không có máy cắt đầu cực);</w:t>
      </w:r>
    </w:p>
    <w:p w14:paraId="7AF8CFA2" w14:textId="77777777" w:rsidR="0099307F" w:rsidRPr="00391FC0" w:rsidRDefault="0099307F" w:rsidP="00BC6968">
      <w:pPr>
        <w:pStyle w:val="Heading5"/>
        <w:widowControl w:val="0"/>
        <w:numPr>
          <w:ilvl w:val="0"/>
          <w:numId w:val="29"/>
        </w:numPr>
        <w:tabs>
          <w:tab w:val="num" w:pos="360"/>
          <w:tab w:val="left" w:pos="851"/>
        </w:tabs>
        <w:spacing w:before="60" w:after="60"/>
        <w:ind w:left="0" w:firstLine="567"/>
        <w:rPr>
          <w:szCs w:val="28"/>
          <w:lang w:val="vi-VN"/>
        </w:rPr>
      </w:pPr>
      <w:r w:rsidRPr="00391FC0">
        <w:rPr>
          <w:szCs w:val="28"/>
          <w:lang w:val="vi-VN"/>
        </w:rPr>
        <w:t xml:space="preserve">Thời điểm </w:t>
      </w:r>
      <w:r w:rsidRPr="00391FC0">
        <w:rPr>
          <w:lang w:val="vi-VN"/>
        </w:rPr>
        <w:t>đ</w:t>
      </w:r>
      <w:r w:rsidRPr="00391FC0">
        <w:rPr>
          <w:szCs w:val="28"/>
          <w:lang w:val="vi-VN"/>
        </w:rPr>
        <w:t>ơn vị phát điện thông báo tổ máy đã hòa lưới thành công.</w:t>
      </w:r>
    </w:p>
    <w:p w14:paraId="3642635A" w14:textId="77777777" w:rsidR="0099307F" w:rsidRPr="00391FC0" w:rsidRDefault="0099307F" w:rsidP="00BC6968">
      <w:pPr>
        <w:pStyle w:val="Heading5"/>
        <w:widowControl w:val="0"/>
        <w:numPr>
          <w:ilvl w:val="0"/>
          <w:numId w:val="29"/>
        </w:numPr>
        <w:tabs>
          <w:tab w:val="num" w:pos="360"/>
          <w:tab w:val="left" w:pos="851"/>
        </w:tabs>
        <w:spacing w:before="60" w:after="60"/>
        <w:ind w:left="0" w:firstLine="567"/>
        <w:rPr>
          <w:szCs w:val="28"/>
          <w:lang w:val="vi-VN"/>
        </w:rPr>
      </w:pPr>
      <w:r w:rsidRPr="00391FC0">
        <w:rPr>
          <w:lang w:val="vi-VN"/>
        </w:rPr>
        <w:t>Thời gian khởi động từ thời điểm tổ máy bắt đầu khởi động đến khi tổ máy hòa lưới</w:t>
      </w:r>
    </w:p>
    <w:p w14:paraId="2BEA43F2" w14:textId="77777777" w:rsidR="0099307F" w:rsidRPr="00391FC0" w:rsidRDefault="0099307F" w:rsidP="0099307F">
      <w:pPr>
        <w:pStyle w:val="Heading4"/>
        <w:keepNext w:val="0"/>
        <w:spacing w:before="60" w:after="60" w:line="240" w:lineRule="auto"/>
        <w:ind w:left="0" w:firstLine="567"/>
        <w:rPr>
          <w:rFonts w:ascii="Times New Roman" w:hAnsi="Times New Roman"/>
          <w:szCs w:val="28"/>
          <w:lang w:val="vi-VN"/>
        </w:rPr>
      </w:pPr>
      <w:r w:rsidRPr="00391FC0">
        <w:rPr>
          <w:rFonts w:ascii="Times New Roman" w:hAnsi="Times New Roman"/>
          <w:szCs w:val="28"/>
          <w:lang w:val="vi-VN"/>
        </w:rPr>
        <w:t>Dữ liệu phục vụ xác nhận sự kiện bao gồm:</w:t>
      </w:r>
    </w:p>
    <w:p w14:paraId="553D62FE" w14:textId="77777777" w:rsidR="0099307F" w:rsidRPr="00391FC0" w:rsidRDefault="0099307F" w:rsidP="0099307F">
      <w:pPr>
        <w:pStyle w:val="Heading5"/>
        <w:widowControl w:val="0"/>
        <w:spacing w:before="60" w:after="60"/>
        <w:ind w:left="0" w:firstLine="567"/>
        <w:rPr>
          <w:szCs w:val="28"/>
          <w:lang w:val="vi-VN"/>
        </w:rPr>
      </w:pPr>
      <w:r w:rsidRPr="00391FC0">
        <w:rPr>
          <w:szCs w:val="28"/>
          <w:lang w:val="vi-VN"/>
        </w:rPr>
        <w:t xml:space="preserve">Bản chào ngày tới, </w:t>
      </w:r>
      <w:r w:rsidRPr="00391FC0">
        <w:rPr>
          <w:lang w:val="vi-VN"/>
        </w:rPr>
        <w:t>chu kỳ giao dịch</w:t>
      </w:r>
      <w:r w:rsidRPr="00391FC0">
        <w:rPr>
          <w:szCs w:val="28"/>
          <w:lang w:val="vi-VN"/>
        </w:rPr>
        <w:t xml:space="preserve"> tới của </w:t>
      </w:r>
      <w:r w:rsidRPr="00391FC0">
        <w:rPr>
          <w:lang w:val="vi-VN"/>
        </w:rPr>
        <w:t>đ</w:t>
      </w:r>
      <w:r w:rsidRPr="00391FC0">
        <w:rPr>
          <w:szCs w:val="28"/>
          <w:lang w:val="vi-VN"/>
        </w:rPr>
        <w:t>ơn vị phát điện lấy theo cơ sở dữ liệu vận hành thị trường điện;</w:t>
      </w:r>
    </w:p>
    <w:p w14:paraId="2F0BA070" w14:textId="77777777" w:rsidR="0099307F" w:rsidRPr="00391FC0" w:rsidRDefault="0099307F" w:rsidP="0099307F">
      <w:pPr>
        <w:pStyle w:val="Heading5"/>
        <w:widowControl w:val="0"/>
        <w:spacing w:before="60" w:after="60"/>
        <w:ind w:left="0" w:firstLine="567"/>
        <w:rPr>
          <w:szCs w:val="28"/>
          <w:lang w:val="vi-VN"/>
        </w:rPr>
      </w:pPr>
      <w:r w:rsidRPr="00391FC0">
        <w:rPr>
          <w:szCs w:val="28"/>
          <w:lang w:val="vi-VN"/>
        </w:rPr>
        <w:t>Thời điểm tổ máy ngừng máy do sự cố hoặc tách ra sữa chữa hoặc ngừng dự phòng căn cứ theo dữ liệu từ hệ thống DIM của Đơn vị vận hành hệ thống điện và thị trường điện và đơn vị phát điện, bản ghi DCS, bản sao ghi âm công nghiệp hoặc bản sao ghi chép ca vận hành do đơn vị phát điện cung cấp;</w:t>
      </w:r>
    </w:p>
    <w:p w14:paraId="391CD12B" w14:textId="7954678D" w:rsidR="00B61168" w:rsidRPr="00391FC0" w:rsidRDefault="0099307F" w:rsidP="00A868D0">
      <w:pPr>
        <w:pStyle w:val="Heading5"/>
        <w:widowControl w:val="0"/>
        <w:spacing w:before="60" w:after="60"/>
        <w:ind w:left="0" w:firstLine="567"/>
        <w:rPr>
          <w:szCs w:val="28"/>
          <w:lang w:val="vi-VN"/>
        </w:rPr>
      </w:pPr>
      <w:r w:rsidRPr="00391FC0">
        <w:rPr>
          <w:szCs w:val="28"/>
          <w:lang w:val="vi-VN"/>
        </w:rPr>
        <w:lastRenderedPageBreak/>
        <w:t xml:space="preserve">Thời điểm Đơn vị vận hành hệ thống điện và thị trường điện lệnh khởi động tổ máy, thời điểm tổ máy hòa lưới thành công căn cứ theo dữ liệu từ hệ thống DIM của Đơn vị vận hành hệ thống điện và thị trường điện và đơn vị phát điện, bản ghi DCS, bản sao ghi âm công nghiệp hoặc bản sao sổ ghi chép ca của Đơn vị vận hành hệ thống điện và thị trường điện hoặc của đơn vị phát điện và dữ liệu đo đếm của nhà máy điện đã được xác thực theo quy định tại </w:t>
      </w:r>
      <w:r w:rsidR="009F3794" w:rsidRPr="00391FC0">
        <w:rPr>
          <w:szCs w:val="28"/>
          <w:lang w:val="vi-VN"/>
        </w:rPr>
        <w:t xml:space="preserve">Quy định hệ thống </w:t>
      </w:r>
      <w:r w:rsidR="009F3794" w:rsidRPr="00391FC0">
        <w:rPr>
          <w:lang w:val="vi-VN"/>
        </w:rPr>
        <w:t xml:space="preserve">truyền tải điện, phân phối điện và đo đếm điện năng </w:t>
      </w:r>
      <w:r w:rsidRPr="00391FC0">
        <w:rPr>
          <w:szCs w:val="28"/>
          <w:lang w:val="vi-VN"/>
        </w:rPr>
        <w:t>do Bộ Công Thương ban hành.</w:t>
      </w:r>
    </w:p>
    <w:p w14:paraId="1C8ED0FC" w14:textId="4B03FB7B" w:rsidR="009B55DF" w:rsidRPr="00391FC0" w:rsidRDefault="007E246D" w:rsidP="00BC6968">
      <w:pPr>
        <w:pStyle w:val="Heading3"/>
        <w:numPr>
          <w:ilvl w:val="2"/>
          <w:numId w:val="32"/>
        </w:numPr>
        <w:ind w:left="0" w:firstLine="567"/>
        <w:rPr>
          <w:lang w:val="vi-VN"/>
        </w:rPr>
      </w:pPr>
      <w:r w:rsidRPr="00391FC0">
        <w:rPr>
          <w:lang w:val="vi-VN"/>
        </w:rPr>
        <w:t>X</w:t>
      </w:r>
      <w:r w:rsidR="009B55DF" w:rsidRPr="00391FC0">
        <w:rPr>
          <w:lang w:val="vi-VN"/>
        </w:rPr>
        <w:t>ác định sự kiện tổ máy phát hoặc nhận công suất phản kháng trong chế độ chạy bù đồng bộ</w:t>
      </w:r>
      <w:bookmarkEnd w:id="61"/>
    </w:p>
    <w:p w14:paraId="2DF41F13" w14:textId="21B529FE" w:rsidR="009B55DF" w:rsidRPr="00391FC0" w:rsidRDefault="009B55DF" w:rsidP="0081718D">
      <w:pPr>
        <w:pStyle w:val="Heading4"/>
        <w:keepNext w:val="0"/>
        <w:spacing w:before="60" w:after="60" w:line="240" w:lineRule="auto"/>
        <w:ind w:left="0" w:firstLine="567"/>
        <w:rPr>
          <w:rFonts w:ascii="Times New Roman" w:hAnsi="Times New Roman"/>
          <w:szCs w:val="28"/>
          <w:lang w:val="vi-VN"/>
        </w:rPr>
      </w:pPr>
      <w:bookmarkStart w:id="66" w:name="_Ref366075846"/>
      <w:r w:rsidRPr="00391FC0">
        <w:rPr>
          <w:rFonts w:ascii="Times New Roman" w:hAnsi="Times New Roman"/>
          <w:szCs w:val="28"/>
          <w:lang w:val="vi-VN"/>
        </w:rPr>
        <w:t>Đơn vị phát điện được xác định có tổ máy phát hoặc nhận công suất phản kháng trong chế độ chạy bù đồng bộ khi tổ máy vận hành trong chế độ bù đồng bộ theo yêu cầu của Đơn vị vận hành hệ thống điện và thị trường điện</w:t>
      </w:r>
      <w:bookmarkEnd w:id="66"/>
      <w:r w:rsidRPr="00391FC0">
        <w:rPr>
          <w:rFonts w:ascii="Times New Roman" w:hAnsi="Times New Roman"/>
          <w:szCs w:val="28"/>
          <w:lang w:val="vi-VN"/>
        </w:rPr>
        <w:t>.</w:t>
      </w:r>
    </w:p>
    <w:p w14:paraId="0958F957" w14:textId="77777777" w:rsidR="009B55DF" w:rsidRPr="00391FC0" w:rsidRDefault="009B55DF" w:rsidP="00607D5B">
      <w:pPr>
        <w:pStyle w:val="Heading4"/>
        <w:keepNext w:val="0"/>
        <w:spacing w:before="60" w:after="60" w:line="240" w:lineRule="auto"/>
        <w:ind w:left="0" w:firstLine="567"/>
        <w:rPr>
          <w:rFonts w:ascii="Times New Roman" w:hAnsi="Times New Roman"/>
          <w:szCs w:val="28"/>
          <w:lang w:val="vi-VN"/>
        </w:rPr>
      </w:pPr>
      <w:r w:rsidRPr="00391FC0">
        <w:rPr>
          <w:rFonts w:ascii="Times New Roman" w:hAnsi="Times New Roman"/>
          <w:szCs w:val="28"/>
          <w:lang w:val="vi-VN"/>
        </w:rPr>
        <w:t xml:space="preserve">Các thông tin cần xác nhận </w:t>
      </w:r>
      <w:r w:rsidRPr="00391FC0">
        <w:rPr>
          <w:rFonts w:ascii="Times New Roman" w:hAnsi="Times New Roman"/>
          <w:lang w:val="vi-VN"/>
        </w:rPr>
        <w:t xml:space="preserve">bao </w:t>
      </w:r>
      <w:r w:rsidRPr="00391FC0">
        <w:rPr>
          <w:rFonts w:ascii="Times New Roman" w:hAnsi="Times New Roman"/>
          <w:szCs w:val="28"/>
          <w:lang w:val="vi-VN"/>
        </w:rPr>
        <w:t>gồm:</w:t>
      </w:r>
    </w:p>
    <w:p w14:paraId="3562457D" w14:textId="77777777" w:rsidR="009B55DF" w:rsidRPr="00391FC0" w:rsidRDefault="009B55DF" w:rsidP="00607D5B">
      <w:pPr>
        <w:pStyle w:val="Heading5"/>
        <w:widowControl w:val="0"/>
        <w:spacing w:before="60" w:after="60"/>
        <w:ind w:left="0" w:firstLine="567"/>
        <w:rPr>
          <w:szCs w:val="28"/>
          <w:lang w:val="vi-VN"/>
        </w:rPr>
      </w:pPr>
      <w:r w:rsidRPr="00391FC0">
        <w:rPr>
          <w:szCs w:val="28"/>
          <w:lang w:val="vi-VN"/>
        </w:rPr>
        <w:t>Thời điểm bắt đầu sự kiện được xác định theo thứ tự ưu tiên sau:</w:t>
      </w:r>
    </w:p>
    <w:p w14:paraId="16109FCF" w14:textId="77777777"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Thời điểm hoàn thành lệnh Chuyển bù;</w:t>
      </w:r>
    </w:p>
    <w:p w14:paraId="16CF820C" w14:textId="77777777"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 xml:space="preserve">Thời điểm </w:t>
      </w:r>
      <w:r w:rsidRPr="00391FC0">
        <w:rPr>
          <w:lang w:val="vi-VN"/>
        </w:rPr>
        <w:t>đ</w:t>
      </w:r>
      <w:r w:rsidRPr="00391FC0">
        <w:rPr>
          <w:szCs w:val="28"/>
          <w:lang w:val="vi-VN"/>
        </w:rPr>
        <w:t>ơn vị phát điện thông báo đã chuyển bù thành công.</w:t>
      </w:r>
    </w:p>
    <w:p w14:paraId="31BCC287" w14:textId="77777777" w:rsidR="009B55DF" w:rsidRPr="00391FC0" w:rsidRDefault="009B55DF" w:rsidP="00607D5B">
      <w:pPr>
        <w:pStyle w:val="Heading5"/>
        <w:widowControl w:val="0"/>
        <w:spacing w:before="60" w:after="60"/>
        <w:ind w:left="0" w:firstLine="567"/>
        <w:rPr>
          <w:szCs w:val="28"/>
          <w:lang w:val="vi-VN"/>
        </w:rPr>
      </w:pPr>
      <w:r w:rsidRPr="00391FC0">
        <w:rPr>
          <w:szCs w:val="28"/>
          <w:lang w:val="vi-VN"/>
        </w:rPr>
        <w:t>Thời điểm kết thúc sự kiện được xác định theo thứ tự ưu tiên sau:</w:t>
      </w:r>
    </w:p>
    <w:p w14:paraId="317F896A" w14:textId="77777777"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Thời điểm hoàn thành lệnh Chuyển phát hoặc thời điểm hoàn thành lệnh Ngừng tổ máy;</w:t>
      </w:r>
    </w:p>
    <w:p w14:paraId="04C76F38" w14:textId="77777777"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Thời điểm cắt máy cắt đầu cực hoặc máy cắt cao áp tổ máy (đối với tổ máy không có máy cắt đầu cực);</w:t>
      </w:r>
    </w:p>
    <w:p w14:paraId="7202644C" w14:textId="77777777"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 xml:space="preserve">Thời điểm </w:t>
      </w:r>
      <w:r w:rsidRPr="00391FC0">
        <w:rPr>
          <w:lang w:val="vi-VN"/>
        </w:rPr>
        <w:t>đ</w:t>
      </w:r>
      <w:r w:rsidRPr="00391FC0">
        <w:rPr>
          <w:szCs w:val="28"/>
          <w:lang w:val="vi-VN"/>
        </w:rPr>
        <w:t>ơn vị phát điện thông báo đã chuyển phát thành công hoặc ngừng máy.</w:t>
      </w:r>
    </w:p>
    <w:p w14:paraId="60CEB736" w14:textId="77777777" w:rsidR="009B55DF" w:rsidRPr="00391FC0" w:rsidRDefault="009B55DF" w:rsidP="00607D5B">
      <w:pPr>
        <w:pStyle w:val="Heading4"/>
        <w:keepNext w:val="0"/>
        <w:spacing w:before="60" w:after="60" w:line="240" w:lineRule="auto"/>
        <w:ind w:left="0" w:firstLine="567"/>
        <w:rPr>
          <w:rFonts w:ascii="Times New Roman" w:hAnsi="Times New Roman"/>
          <w:szCs w:val="28"/>
          <w:lang w:val="vi-VN"/>
        </w:rPr>
      </w:pPr>
      <w:r w:rsidRPr="00391FC0">
        <w:rPr>
          <w:rFonts w:ascii="Times New Roman" w:hAnsi="Times New Roman"/>
          <w:szCs w:val="28"/>
          <w:lang w:val="vi-VN"/>
        </w:rPr>
        <w:t>Dữ liệu phục vụ xác nhận sự kiện bao gồm:</w:t>
      </w:r>
    </w:p>
    <w:p w14:paraId="75577957" w14:textId="77777777" w:rsidR="009B55DF" w:rsidRPr="00391FC0" w:rsidRDefault="009B55DF" w:rsidP="00607D5B">
      <w:pPr>
        <w:pStyle w:val="Heading5"/>
        <w:widowControl w:val="0"/>
        <w:spacing w:before="60" w:after="60"/>
        <w:ind w:left="0" w:firstLine="567"/>
        <w:rPr>
          <w:szCs w:val="28"/>
          <w:lang w:val="vi-VN"/>
        </w:rPr>
      </w:pPr>
      <w:r w:rsidRPr="00391FC0">
        <w:rPr>
          <w:szCs w:val="28"/>
          <w:lang w:val="vi-VN"/>
        </w:rPr>
        <w:t xml:space="preserve">Các thời điểm hoàn thành lệnh lấy theo dữ liệu từ hệ thống DIM của Đơn vị vận hành hệ thống điện và thị trường điện và </w:t>
      </w:r>
      <w:r w:rsidRPr="00391FC0">
        <w:rPr>
          <w:lang w:val="vi-VN"/>
        </w:rPr>
        <w:t>đ</w:t>
      </w:r>
      <w:r w:rsidRPr="00391FC0">
        <w:rPr>
          <w:szCs w:val="28"/>
          <w:lang w:val="vi-VN"/>
        </w:rPr>
        <w:t>ơn vị phát điện;</w:t>
      </w:r>
    </w:p>
    <w:p w14:paraId="37D6FFEF" w14:textId="77777777" w:rsidR="009B55DF" w:rsidRPr="00391FC0" w:rsidRDefault="009B55DF" w:rsidP="00607D5B">
      <w:pPr>
        <w:pStyle w:val="Heading5"/>
        <w:widowControl w:val="0"/>
        <w:spacing w:before="60" w:after="60"/>
        <w:ind w:left="0" w:firstLine="567"/>
        <w:rPr>
          <w:szCs w:val="28"/>
          <w:lang w:val="vi-VN"/>
        </w:rPr>
      </w:pPr>
      <w:r w:rsidRPr="00391FC0">
        <w:rPr>
          <w:szCs w:val="28"/>
          <w:lang w:val="vi-VN"/>
        </w:rPr>
        <w:t xml:space="preserve">Thời điểm </w:t>
      </w:r>
      <w:r w:rsidRPr="00391FC0">
        <w:rPr>
          <w:lang w:val="vi-VN"/>
        </w:rPr>
        <w:t>đ</w:t>
      </w:r>
      <w:r w:rsidRPr="00391FC0">
        <w:rPr>
          <w:szCs w:val="28"/>
          <w:lang w:val="vi-VN"/>
        </w:rPr>
        <w:t xml:space="preserve">ơn vị phát điện thông báo chuyển bù, chuyển phát hoặc ngừng máy thành công lấy theo bản sao ghi âm công nghiệp hoặc bản sao sổ ghi chép ca của của Đơn vị vận hành hệ thống điện và thị trường điện hoặc của </w:t>
      </w:r>
      <w:r w:rsidRPr="00391FC0">
        <w:rPr>
          <w:lang w:val="vi-VN"/>
        </w:rPr>
        <w:t>đ</w:t>
      </w:r>
      <w:r w:rsidRPr="00391FC0">
        <w:rPr>
          <w:szCs w:val="28"/>
          <w:lang w:val="vi-VN"/>
        </w:rPr>
        <w:t>ơn vị phát điện;</w:t>
      </w:r>
    </w:p>
    <w:p w14:paraId="4E253B15" w14:textId="77777777" w:rsidR="009B55DF" w:rsidRPr="00391FC0" w:rsidRDefault="009B55DF" w:rsidP="00607D5B">
      <w:pPr>
        <w:pStyle w:val="Heading5"/>
        <w:widowControl w:val="0"/>
        <w:spacing w:before="60" w:after="60"/>
        <w:ind w:left="0" w:firstLine="567"/>
        <w:rPr>
          <w:szCs w:val="28"/>
          <w:lang w:val="vi-VN"/>
        </w:rPr>
      </w:pPr>
      <w:r w:rsidRPr="00391FC0">
        <w:rPr>
          <w:szCs w:val="28"/>
          <w:lang w:val="vi-VN"/>
        </w:rPr>
        <w:t xml:space="preserve">Thời điểm cắt máy cắt lấy theo bản ghi DCS do </w:t>
      </w:r>
      <w:r w:rsidRPr="00391FC0">
        <w:rPr>
          <w:lang w:val="vi-VN"/>
        </w:rPr>
        <w:t>đ</w:t>
      </w:r>
      <w:r w:rsidRPr="00391FC0">
        <w:rPr>
          <w:szCs w:val="28"/>
          <w:lang w:val="vi-VN"/>
        </w:rPr>
        <w:t>ơn vị phát điện cung cấp.</w:t>
      </w:r>
    </w:p>
    <w:p w14:paraId="05586482" w14:textId="1F7AB3ED" w:rsidR="009B55DF" w:rsidRPr="00391FC0" w:rsidRDefault="007E246D" w:rsidP="00BC6968">
      <w:pPr>
        <w:pStyle w:val="Heading3"/>
        <w:numPr>
          <w:ilvl w:val="2"/>
          <w:numId w:val="32"/>
        </w:numPr>
        <w:ind w:left="0" w:firstLine="567"/>
        <w:rPr>
          <w:lang w:val="vi-VN"/>
        </w:rPr>
      </w:pPr>
      <w:bookmarkStart w:id="67" w:name="_Toc365554535"/>
      <w:bookmarkStart w:id="68" w:name="_Ref367361532"/>
      <w:r w:rsidRPr="00391FC0">
        <w:rPr>
          <w:lang w:val="vi-VN"/>
        </w:rPr>
        <w:t>X</w:t>
      </w:r>
      <w:r w:rsidR="009B55DF" w:rsidRPr="00391FC0">
        <w:rPr>
          <w:lang w:val="vi-VN"/>
        </w:rPr>
        <w:t xml:space="preserve">ác định sự kiện </w:t>
      </w:r>
      <w:bookmarkEnd w:id="67"/>
      <w:r w:rsidR="009B55DF" w:rsidRPr="00391FC0">
        <w:rPr>
          <w:lang w:val="vi-VN"/>
        </w:rPr>
        <w:t>tổ máy nhiệt điện tuabin khí có chung đuôi hơi có thời điểm vận hành chu trình đơn theo yêu cầu của Đơn vị vận hành hệ thống điện và thị trường điện</w:t>
      </w:r>
      <w:bookmarkEnd w:id="68"/>
    </w:p>
    <w:p w14:paraId="2B147478" w14:textId="456CF3FF" w:rsidR="009B55DF" w:rsidRPr="00391FC0" w:rsidRDefault="009B55DF" w:rsidP="0081718D">
      <w:pPr>
        <w:pStyle w:val="Heading4"/>
        <w:keepNext w:val="0"/>
        <w:spacing w:before="60" w:after="60" w:line="240" w:lineRule="auto"/>
        <w:ind w:left="0" w:firstLine="567"/>
        <w:rPr>
          <w:rFonts w:ascii="Times New Roman" w:hAnsi="Times New Roman"/>
          <w:szCs w:val="28"/>
          <w:lang w:val="vi-VN"/>
        </w:rPr>
      </w:pPr>
      <w:bookmarkStart w:id="69" w:name="_Ref366073370"/>
      <w:r w:rsidRPr="00391FC0">
        <w:rPr>
          <w:rFonts w:ascii="Times New Roman" w:hAnsi="Times New Roman"/>
          <w:szCs w:val="28"/>
          <w:lang w:val="vi-VN"/>
        </w:rPr>
        <w:t xml:space="preserve">Đơn vị phát điện được xác định có sự kiện khi </w:t>
      </w:r>
      <w:bookmarkEnd w:id="69"/>
      <w:r w:rsidRPr="00391FC0">
        <w:rPr>
          <w:rFonts w:ascii="Times New Roman" w:hAnsi="Times New Roman"/>
          <w:szCs w:val="28"/>
          <w:lang w:val="vi-VN"/>
        </w:rPr>
        <w:t>tổ máy tuabin khí có một khoảng thời gian vận hành chu trình đơn theo yêu cầu của Đơn vị vận hành hệ thống điện và thị trường điện hoặc khi lò thu hồi nhiệt, tổ máy tuabin hơi bị sự cố nhưng Đơn vị vận hành hệ thống điện và thị trường điện vẫn đồng ý cho vận hành chu trình đơn</w:t>
      </w:r>
      <w:r w:rsidRPr="00391FC0">
        <w:rPr>
          <w:rFonts w:ascii="Times New Roman" w:hAnsi="Times New Roman"/>
          <w:lang w:val="vi-VN"/>
        </w:rPr>
        <w:t>.</w:t>
      </w:r>
    </w:p>
    <w:p w14:paraId="4AC4DDA2" w14:textId="77777777" w:rsidR="009B55DF" w:rsidRPr="00391FC0" w:rsidRDefault="009B55DF" w:rsidP="00607D5B">
      <w:pPr>
        <w:pStyle w:val="Heading5"/>
        <w:widowControl w:val="0"/>
        <w:numPr>
          <w:ilvl w:val="0"/>
          <w:numId w:val="0"/>
        </w:numPr>
        <w:spacing w:before="60" w:after="60"/>
        <w:ind w:firstLine="567"/>
        <w:rPr>
          <w:szCs w:val="28"/>
          <w:lang w:val="vi-VN"/>
        </w:rPr>
      </w:pPr>
      <w:r w:rsidRPr="00391FC0">
        <w:rPr>
          <w:szCs w:val="28"/>
          <w:lang w:val="vi-VN"/>
        </w:rPr>
        <w:t xml:space="preserve">Không áp dụng xác nhận sự kiện cho khoảng thời gian vận hành chu trình </w:t>
      </w:r>
      <w:r w:rsidRPr="00391FC0">
        <w:rPr>
          <w:szCs w:val="28"/>
          <w:lang w:val="vi-VN"/>
        </w:rPr>
        <w:lastRenderedPageBreak/>
        <w:t>đơn trong quá trình khởi động tổ máy và hòa lưới chu trình hỗn hợp hoặc quá trình ngừng máy từ chu trình hỗn hợp.</w:t>
      </w:r>
    </w:p>
    <w:p w14:paraId="7D7778F9" w14:textId="77777777" w:rsidR="009B55DF" w:rsidRPr="00391FC0" w:rsidRDefault="009B55DF" w:rsidP="00607D5B">
      <w:pPr>
        <w:pStyle w:val="Heading4"/>
        <w:keepNext w:val="0"/>
        <w:spacing w:before="60" w:after="60" w:line="240" w:lineRule="auto"/>
        <w:ind w:left="0" w:firstLine="567"/>
        <w:rPr>
          <w:rFonts w:ascii="Times New Roman" w:hAnsi="Times New Roman"/>
          <w:szCs w:val="28"/>
          <w:lang w:val="vi-VN"/>
        </w:rPr>
      </w:pPr>
      <w:r w:rsidRPr="00391FC0">
        <w:rPr>
          <w:rFonts w:ascii="Times New Roman" w:hAnsi="Times New Roman"/>
          <w:szCs w:val="28"/>
          <w:lang w:val="vi-VN"/>
        </w:rPr>
        <w:t>Thông tin cần xác nhận bao gồm:</w:t>
      </w:r>
    </w:p>
    <w:p w14:paraId="6B68E296" w14:textId="77777777" w:rsidR="009B55DF" w:rsidRPr="00391FC0" w:rsidRDefault="009B55DF" w:rsidP="00607D5B">
      <w:pPr>
        <w:pStyle w:val="Heading5"/>
        <w:widowControl w:val="0"/>
        <w:spacing w:before="60" w:after="60"/>
        <w:ind w:left="0" w:firstLine="567"/>
        <w:rPr>
          <w:szCs w:val="28"/>
          <w:lang w:val="vi-VN"/>
        </w:rPr>
      </w:pPr>
      <w:r w:rsidRPr="00391FC0">
        <w:rPr>
          <w:szCs w:val="28"/>
          <w:lang w:val="vi-VN"/>
        </w:rPr>
        <w:t>Thời điểm bắt đầu sự kiện:</w:t>
      </w:r>
    </w:p>
    <w:p w14:paraId="31C997B1" w14:textId="47AA00CB"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Trường hợp tổ máy tuabin khí đang vận hành chu trình hỗn hợp, thời điểm bắt đầu sự kiện được xác định theo thứ tự ưu tiên sau:</w:t>
      </w:r>
    </w:p>
    <w:p w14:paraId="1DCD3D3D" w14:textId="77777777" w:rsidR="009B55DF" w:rsidRPr="00391FC0" w:rsidRDefault="009B55DF" w:rsidP="00BC6968">
      <w:pPr>
        <w:pStyle w:val="Style1"/>
        <w:widowControl w:val="0"/>
        <w:numPr>
          <w:ilvl w:val="0"/>
          <w:numId w:val="30"/>
        </w:numPr>
        <w:tabs>
          <w:tab w:val="left" w:pos="993"/>
        </w:tabs>
        <w:spacing w:before="60" w:after="60" w:line="240" w:lineRule="auto"/>
        <w:ind w:left="0" w:firstLine="567"/>
        <w:outlineLvl w:val="5"/>
      </w:pPr>
      <w:r w:rsidRPr="00391FC0">
        <w:t xml:space="preserve">Thời điểm đóng hoàn toàn van cách ly của lò thu hồi nhiệt; </w:t>
      </w:r>
    </w:p>
    <w:p w14:paraId="65B32220" w14:textId="77777777" w:rsidR="009B55DF" w:rsidRPr="00391FC0" w:rsidRDefault="009B55DF" w:rsidP="00BC6968">
      <w:pPr>
        <w:pStyle w:val="Style1"/>
        <w:widowControl w:val="0"/>
        <w:numPr>
          <w:ilvl w:val="0"/>
          <w:numId w:val="30"/>
        </w:numPr>
        <w:tabs>
          <w:tab w:val="left" w:pos="993"/>
        </w:tabs>
        <w:spacing w:before="60" w:after="60" w:line="240" w:lineRule="auto"/>
        <w:ind w:left="0" w:firstLine="567"/>
        <w:outlineLvl w:val="5"/>
      </w:pPr>
      <w:r w:rsidRPr="00391FC0">
        <w:t>Thời điểm cắt máy cắt đầu cực hoặc máy cắt cao áp tổ máy tuabin hơi (đối với tổ máy không có máy cắt đầu cực);</w:t>
      </w:r>
    </w:p>
    <w:p w14:paraId="24312514" w14:textId="77777777" w:rsidR="009B55DF" w:rsidRPr="00391FC0" w:rsidRDefault="009B55DF" w:rsidP="00BC6968">
      <w:pPr>
        <w:pStyle w:val="Style1"/>
        <w:widowControl w:val="0"/>
        <w:numPr>
          <w:ilvl w:val="0"/>
          <w:numId w:val="30"/>
        </w:numPr>
        <w:tabs>
          <w:tab w:val="left" w:pos="993"/>
        </w:tabs>
        <w:spacing w:before="60" w:after="60" w:line="240" w:lineRule="auto"/>
        <w:ind w:left="0" w:firstLine="567"/>
        <w:outlineLvl w:val="5"/>
      </w:pPr>
      <w:r w:rsidRPr="00391FC0">
        <w:t>Thời điểm hoàn thành lệnh Ngừng lò.</w:t>
      </w:r>
    </w:p>
    <w:p w14:paraId="0C6848FC" w14:textId="5FED3FF7"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Trường hợp tổ máy tuabin khí đang ngừng máy, thời điểm bắt đầu sự kiện được xác định theo thứ tự ưu tiên sau:</w:t>
      </w:r>
    </w:p>
    <w:p w14:paraId="17C4A16C" w14:textId="77777777" w:rsidR="009B55DF" w:rsidRPr="00391FC0" w:rsidRDefault="009B55DF" w:rsidP="00BC6968">
      <w:pPr>
        <w:pStyle w:val="Style1"/>
        <w:widowControl w:val="0"/>
        <w:numPr>
          <w:ilvl w:val="0"/>
          <w:numId w:val="30"/>
        </w:numPr>
        <w:tabs>
          <w:tab w:val="left" w:pos="993"/>
        </w:tabs>
        <w:spacing w:before="60" w:after="60" w:line="240" w:lineRule="auto"/>
        <w:ind w:left="0" w:firstLine="567"/>
        <w:outlineLvl w:val="5"/>
      </w:pPr>
      <w:r w:rsidRPr="00391FC0">
        <w:t>Thời điểm đóng máy cắt đầu cực hoặc máy cắt cao áp tổ máy tuabin khí (đối với tổ máy không có máy cắt đầu cực);</w:t>
      </w:r>
    </w:p>
    <w:p w14:paraId="6D7176B6" w14:textId="77777777" w:rsidR="009B55DF" w:rsidRPr="00391FC0" w:rsidRDefault="009B55DF" w:rsidP="00BC6968">
      <w:pPr>
        <w:pStyle w:val="Style1"/>
        <w:widowControl w:val="0"/>
        <w:numPr>
          <w:ilvl w:val="0"/>
          <w:numId w:val="30"/>
        </w:numPr>
        <w:tabs>
          <w:tab w:val="left" w:pos="993"/>
        </w:tabs>
        <w:spacing w:before="60" w:after="60" w:line="240" w:lineRule="auto"/>
        <w:ind w:left="0" w:firstLine="567"/>
        <w:outlineLvl w:val="5"/>
      </w:pPr>
      <w:r w:rsidRPr="00391FC0">
        <w:t>Thời điểm hoàn thành lệnh Khởi động và hòa lưới tổ máy tuabin khí;</w:t>
      </w:r>
    </w:p>
    <w:p w14:paraId="34E41316" w14:textId="6CCA8B0A" w:rsidR="009B55DF" w:rsidRPr="00391FC0" w:rsidRDefault="009B55DF" w:rsidP="00BC6968">
      <w:pPr>
        <w:pStyle w:val="Style1"/>
        <w:widowControl w:val="0"/>
        <w:numPr>
          <w:ilvl w:val="0"/>
          <w:numId w:val="30"/>
        </w:numPr>
        <w:tabs>
          <w:tab w:val="left" w:pos="993"/>
        </w:tabs>
        <w:spacing w:before="60" w:after="60" w:line="240" w:lineRule="auto"/>
        <w:ind w:left="0" w:firstLine="567"/>
        <w:outlineLvl w:val="5"/>
      </w:pPr>
      <w:r w:rsidRPr="00391FC0">
        <w:t xml:space="preserve">Thời điểm </w:t>
      </w:r>
      <w:r w:rsidRPr="00391FC0">
        <w:rPr>
          <w:szCs w:val="20"/>
        </w:rPr>
        <w:t>đ</w:t>
      </w:r>
      <w:r w:rsidRPr="00391FC0">
        <w:t>ơn vị phát điện thông báo tổ máy đã hòa lưới.</w:t>
      </w:r>
    </w:p>
    <w:p w14:paraId="3144E7FC" w14:textId="3D3160E0" w:rsidR="004D4386" w:rsidRPr="00391FC0" w:rsidRDefault="004D4386" w:rsidP="00BC6968">
      <w:pPr>
        <w:pStyle w:val="Style1"/>
        <w:widowControl w:val="0"/>
        <w:numPr>
          <w:ilvl w:val="0"/>
          <w:numId w:val="30"/>
        </w:numPr>
        <w:tabs>
          <w:tab w:val="left" w:pos="993"/>
        </w:tabs>
        <w:spacing w:before="60" w:after="60" w:line="240" w:lineRule="auto"/>
        <w:ind w:left="0" w:firstLine="567"/>
        <w:outlineLvl w:val="5"/>
      </w:pPr>
      <w:r w:rsidRPr="00391FC0">
        <w:rPr>
          <w:rFonts w:eastAsia="PMingLiU"/>
          <w:bCs/>
          <w:iCs/>
        </w:rPr>
        <w:t>Trường hợp tổ máy tuabin khí đang khởi động chu trình hỗn hợp, lò thu hồi nhiệt, tổ máy tuabin hơi bị sự cố nhưng Đơn vị vận hành hệ thống điện và thị trường điện vẫn đồng ý cho vận hành chu trình đơn, thời điểm bắt đầu sự kiện được xác định là thời điểm Đơn vị vận hành hệ thống điện và thị trường điện đồng ý cho vận hành chu trình đơn để đáp ứng nhu cầu hệ thống.</w:t>
      </w:r>
    </w:p>
    <w:p w14:paraId="2CBD0D48" w14:textId="77777777" w:rsidR="009B55DF" w:rsidRPr="00391FC0" w:rsidRDefault="009B55DF" w:rsidP="00607D5B">
      <w:pPr>
        <w:pStyle w:val="Heading5"/>
        <w:widowControl w:val="0"/>
        <w:spacing w:before="60" w:after="60"/>
        <w:ind w:left="0" w:firstLine="567"/>
        <w:rPr>
          <w:szCs w:val="28"/>
          <w:lang w:val="vi-VN"/>
        </w:rPr>
      </w:pPr>
      <w:r w:rsidRPr="00391FC0">
        <w:rPr>
          <w:szCs w:val="28"/>
          <w:lang w:val="vi-VN"/>
        </w:rPr>
        <w:t>Thời điểm kết thúc sự kiện:</w:t>
      </w:r>
    </w:p>
    <w:p w14:paraId="6BB35846" w14:textId="77777777"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Trường hợp tổ máy tuabin khí chuyển từ vận hành chu trình đơn sang vận hành chu trình hỗn hợp, thời điểm kết thúc sự kiện được xác định theo thứ tự ưu tiên sau:</w:t>
      </w:r>
    </w:p>
    <w:p w14:paraId="5A4E5C74" w14:textId="77777777" w:rsidR="009B55DF" w:rsidRPr="00391FC0" w:rsidRDefault="009B55DF" w:rsidP="00BC6968">
      <w:pPr>
        <w:pStyle w:val="Style1"/>
        <w:widowControl w:val="0"/>
        <w:numPr>
          <w:ilvl w:val="0"/>
          <w:numId w:val="30"/>
        </w:numPr>
        <w:tabs>
          <w:tab w:val="left" w:pos="993"/>
        </w:tabs>
        <w:spacing w:before="60" w:after="60" w:line="240" w:lineRule="auto"/>
        <w:ind w:left="0" w:firstLine="567"/>
        <w:outlineLvl w:val="5"/>
      </w:pPr>
      <w:r w:rsidRPr="00391FC0">
        <w:t>Thời điểm đóng máy cắt đầu cực hoặc máy cắt cao áp tổ máy tuabin hơi (đối với tổ máy không có máy cắt đầu cực);</w:t>
      </w:r>
    </w:p>
    <w:p w14:paraId="0B3DC50E" w14:textId="77777777" w:rsidR="009B55DF" w:rsidRPr="00391FC0" w:rsidRDefault="009B55DF" w:rsidP="00BC6968">
      <w:pPr>
        <w:pStyle w:val="Style1"/>
        <w:widowControl w:val="0"/>
        <w:numPr>
          <w:ilvl w:val="0"/>
          <w:numId w:val="30"/>
        </w:numPr>
        <w:tabs>
          <w:tab w:val="left" w:pos="993"/>
        </w:tabs>
        <w:spacing w:before="60" w:after="60" w:line="240" w:lineRule="auto"/>
        <w:ind w:left="0" w:firstLine="567"/>
        <w:outlineLvl w:val="5"/>
      </w:pPr>
      <w:r w:rsidRPr="00391FC0">
        <w:t>Thời điểm đóng hoàn toàn các van xả (van bypass) và tín hiệu mở hoàn toàn các van cách ly lò thu hồi nhiệt;</w:t>
      </w:r>
    </w:p>
    <w:p w14:paraId="5BBD67AD" w14:textId="77777777" w:rsidR="009B55DF" w:rsidRPr="00391FC0" w:rsidRDefault="009B55DF" w:rsidP="00BC6968">
      <w:pPr>
        <w:pStyle w:val="Style1"/>
        <w:widowControl w:val="0"/>
        <w:numPr>
          <w:ilvl w:val="0"/>
          <w:numId w:val="30"/>
        </w:numPr>
        <w:tabs>
          <w:tab w:val="left" w:pos="993"/>
        </w:tabs>
        <w:spacing w:before="60" w:after="60" w:line="240" w:lineRule="auto"/>
        <w:ind w:left="0" w:firstLine="567"/>
        <w:outlineLvl w:val="5"/>
      </w:pPr>
      <w:r w:rsidRPr="00391FC0">
        <w:t>Thời điểm hoàn thành lệnh Hòa hơi lò.</w:t>
      </w:r>
    </w:p>
    <w:p w14:paraId="0C3F3D87" w14:textId="77777777"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Trường hợp tổ máy tuabin khí ngừng máy khi đang vận hành chu trình đơn, thời điểm kết thúc sự kiện được xác định theo thứ tự ưu tiên sau:</w:t>
      </w:r>
    </w:p>
    <w:p w14:paraId="71282A2C" w14:textId="77777777" w:rsidR="009B55DF" w:rsidRPr="00391FC0" w:rsidRDefault="009B55DF" w:rsidP="00BC6968">
      <w:pPr>
        <w:pStyle w:val="Style1"/>
        <w:widowControl w:val="0"/>
        <w:numPr>
          <w:ilvl w:val="0"/>
          <w:numId w:val="30"/>
        </w:numPr>
        <w:tabs>
          <w:tab w:val="left" w:pos="993"/>
        </w:tabs>
        <w:spacing w:before="60" w:after="60" w:line="240" w:lineRule="auto"/>
        <w:ind w:left="0" w:firstLine="567"/>
        <w:outlineLvl w:val="5"/>
      </w:pPr>
      <w:r w:rsidRPr="00391FC0">
        <w:t>Thời điểm cắt máy cắt đầu cực hoặc máy cắt cao áp tổ máy tuabin khí (đối với tổ máy không có máy cắt đầu cực);</w:t>
      </w:r>
    </w:p>
    <w:p w14:paraId="2CE6DACA" w14:textId="77777777" w:rsidR="009B55DF" w:rsidRPr="00391FC0" w:rsidRDefault="009B55DF" w:rsidP="00BC6968">
      <w:pPr>
        <w:pStyle w:val="Style1"/>
        <w:widowControl w:val="0"/>
        <w:numPr>
          <w:ilvl w:val="0"/>
          <w:numId w:val="30"/>
        </w:numPr>
        <w:tabs>
          <w:tab w:val="left" w:pos="993"/>
        </w:tabs>
        <w:spacing w:before="60" w:after="60" w:line="240" w:lineRule="auto"/>
        <w:ind w:left="0" w:firstLine="567"/>
        <w:outlineLvl w:val="5"/>
      </w:pPr>
      <w:r w:rsidRPr="00391FC0">
        <w:t>Thời điểm hoàn thành lệnh Ngừng tổ máy hoặc lệnh Thay đổi công suất về giá trị 0 (không).</w:t>
      </w:r>
    </w:p>
    <w:p w14:paraId="2F643427" w14:textId="77777777" w:rsidR="009B55DF" w:rsidRPr="00391FC0" w:rsidRDefault="009B55DF" w:rsidP="00607D5B">
      <w:pPr>
        <w:pStyle w:val="Heading5"/>
        <w:widowControl w:val="0"/>
        <w:spacing w:before="60" w:after="60"/>
        <w:ind w:left="0" w:firstLine="567"/>
        <w:rPr>
          <w:szCs w:val="28"/>
          <w:lang w:val="vi-VN"/>
        </w:rPr>
      </w:pPr>
      <w:r w:rsidRPr="00391FC0">
        <w:rPr>
          <w:szCs w:val="28"/>
          <w:lang w:val="vi-VN"/>
        </w:rPr>
        <w:t>Lý do vận hành chu trình đơn;</w:t>
      </w:r>
    </w:p>
    <w:p w14:paraId="32317B8F" w14:textId="7EDEF433" w:rsidR="009B55DF" w:rsidRPr="00391FC0" w:rsidRDefault="009B55DF" w:rsidP="00607D5B">
      <w:pPr>
        <w:pStyle w:val="Heading5"/>
        <w:widowControl w:val="0"/>
        <w:spacing w:before="60" w:after="60"/>
        <w:ind w:left="0" w:firstLine="567"/>
        <w:rPr>
          <w:lang w:val="vi-VN"/>
        </w:rPr>
      </w:pPr>
      <w:r w:rsidRPr="00391FC0">
        <w:rPr>
          <w:lang w:val="vi-VN"/>
        </w:rPr>
        <w:t xml:space="preserve">Trường hợp tổ máy có chuyển đổi nhiên liệu trong quá trình vận hành chu trình đơn, đơn vị phát điện cần cung cấp các dữ liệu theo quy định tại </w:t>
      </w:r>
      <w:r w:rsidR="007E246D" w:rsidRPr="00391FC0">
        <w:rPr>
          <w:lang w:val="vi-VN"/>
        </w:rPr>
        <w:t xml:space="preserve">khoản </w:t>
      </w:r>
      <w:r w:rsidRPr="00391FC0">
        <w:rPr>
          <w:lang w:val="vi-VN"/>
        </w:rPr>
        <w:t xml:space="preserve">2 và </w:t>
      </w:r>
      <w:r w:rsidR="007E246D" w:rsidRPr="00391FC0">
        <w:rPr>
          <w:lang w:val="vi-VN"/>
        </w:rPr>
        <w:t xml:space="preserve">khoản </w:t>
      </w:r>
      <w:r w:rsidRPr="00391FC0">
        <w:rPr>
          <w:lang w:val="vi-VN"/>
        </w:rPr>
        <w:t xml:space="preserve">3 </w:t>
      </w:r>
      <w:hyperlink w:anchor="_Nguyên_tắc_xác_1" w:history="1">
        <w:r w:rsidR="007E246D" w:rsidRPr="00391FC0">
          <w:rPr>
            <w:lang w:val="vi-VN"/>
          </w:rPr>
          <w:t>Điều 5</w:t>
        </w:r>
      </w:hyperlink>
      <w:r w:rsidR="00593F09" w:rsidRPr="00391FC0">
        <w:rPr>
          <w:lang w:val="vi-VN"/>
        </w:rPr>
        <w:t>7</w:t>
      </w:r>
      <w:r w:rsidR="007E246D" w:rsidRPr="00391FC0">
        <w:rPr>
          <w:lang w:val="vi-VN"/>
        </w:rPr>
        <w:t xml:space="preserve"> </w:t>
      </w:r>
      <w:r w:rsidR="00821EFF" w:rsidRPr="00391FC0">
        <w:rPr>
          <w:lang w:val="vi-VN"/>
        </w:rPr>
        <w:t>Phụ lục</w:t>
      </w:r>
      <w:r w:rsidRPr="00391FC0">
        <w:rPr>
          <w:lang w:val="vi-VN"/>
        </w:rPr>
        <w:t xml:space="preserve"> này</w:t>
      </w:r>
      <w:r w:rsidRPr="00391FC0">
        <w:rPr>
          <w:szCs w:val="28"/>
          <w:lang w:val="vi-VN"/>
        </w:rPr>
        <w:t>.</w:t>
      </w:r>
    </w:p>
    <w:p w14:paraId="2F5DEA0D" w14:textId="77777777" w:rsidR="009B55DF" w:rsidRPr="00391FC0" w:rsidRDefault="009B55DF" w:rsidP="00607D5B">
      <w:pPr>
        <w:pStyle w:val="Heading4"/>
        <w:keepNext w:val="0"/>
        <w:spacing w:before="60" w:after="60" w:line="240" w:lineRule="auto"/>
        <w:ind w:left="0" w:firstLine="567"/>
        <w:rPr>
          <w:rFonts w:ascii="Times New Roman" w:hAnsi="Times New Roman"/>
          <w:szCs w:val="28"/>
          <w:lang w:val="vi-VN"/>
        </w:rPr>
      </w:pPr>
      <w:r w:rsidRPr="00391FC0">
        <w:rPr>
          <w:rFonts w:ascii="Times New Roman" w:hAnsi="Times New Roman"/>
          <w:szCs w:val="28"/>
          <w:lang w:val="vi-VN"/>
        </w:rPr>
        <w:t>Dữ liệu phục vụ xác nhận sự kiện bao gồm:</w:t>
      </w:r>
    </w:p>
    <w:p w14:paraId="40E8CB0A" w14:textId="77777777" w:rsidR="009B55DF" w:rsidRPr="00391FC0" w:rsidRDefault="009B55DF" w:rsidP="00607D5B">
      <w:pPr>
        <w:pStyle w:val="Heading5"/>
        <w:widowControl w:val="0"/>
        <w:spacing w:before="60" w:after="60"/>
        <w:ind w:left="0" w:firstLine="567"/>
        <w:rPr>
          <w:szCs w:val="28"/>
          <w:lang w:val="vi-VN"/>
        </w:rPr>
      </w:pPr>
      <w:r w:rsidRPr="00391FC0">
        <w:rPr>
          <w:szCs w:val="28"/>
          <w:lang w:val="vi-VN"/>
        </w:rPr>
        <w:lastRenderedPageBreak/>
        <w:t xml:space="preserve">Các thời điểm hoàn thành lệnh lấy theo dữ liệu từ hệ thống DIM của Đơn vị vận hành hệ thống điện và thị trường điện và </w:t>
      </w:r>
      <w:r w:rsidRPr="00391FC0">
        <w:rPr>
          <w:lang w:val="vi-VN"/>
        </w:rPr>
        <w:t>đ</w:t>
      </w:r>
      <w:r w:rsidRPr="00391FC0">
        <w:rPr>
          <w:szCs w:val="28"/>
          <w:lang w:val="vi-VN"/>
        </w:rPr>
        <w:t>ơn vị phát điện;</w:t>
      </w:r>
    </w:p>
    <w:p w14:paraId="3DC22210" w14:textId="77777777" w:rsidR="009B55DF" w:rsidRPr="00391FC0" w:rsidRDefault="009B55DF" w:rsidP="00607D5B">
      <w:pPr>
        <w:pStyle w:val="Heading5"/>
        <w:widowControl w:val="0"/>
        <w:spacing w:before="60" w:after="60"/>
        <w:ind w:left="0" w:firstLine="567"/>
        <w:rPr>
          <w:szCs w:val="28"/>
          <w:lang w:val="vi-VN"/>
        </w:rPr>
      </w:pPr>
      <w:r w:rsidRPr="00391FC0">
        <w:rPr>
          <w:szCs w:val="28"/>
          <w:lang w:val="vi-VN"/>
        </w:rPr>
        <w:t xml:space="preserve">Các thời điểm đóng, cắt máy cắt lấy theo bản ghi DCS do </w:t>
      </w:r>
      <w:r w:rsidRPr="00391FC0">
        <w:rPr>
          <w:lang w:val="vi-VN"/>
        </w:rPr>
        <w:t>đ</w:t>
      </w:r>
      <w:r w:rsidRPr="00391FC0">
        <w:rPr>
          <w:szCs w:val="28"/>
          <w:lang w:val="vi-VN"/>
        </w:rPr>
        <w:t>ơn vị phát điện cung cấp;</w:t>
      </w:r>
    </w:p>
    <w:p w14:paraId="5BA19B13" w14:textId="77777777" w:rsidR="009B55DF" w:rsidRPr="00391FC0" w:rsidRDefault="009B55DF" w:rsidP="00607D5B">
      <w:pPr>
        <w:pStyle w:val="Heading5"/>
        <w:widowControl w:val="0"/>
        <w:spacing w:before="60" w:after="60"/>
        <w:ind w:left="0" w:firstLine="567"/>
        <w:rPr>
          <w:szCs w:val="28"/>
          <w:lang w:val="vi-VN"/>
        </w:rPr>
      </w:pPr>
      <w:r w:rsidRPr="00391FC0">
        <w:rPr>
          <w:szCs w:val="28"/>
          <w:lang w:val="vi-VN"/>
        </w:rPr>
        <w:t xml:space="preserve">Các thời điểm đóng, mở van xả (van bypass), van cách ly lò thu hồi nhiệt lấy theo bản ghi DCS do </w:t>
      </w:r>
      <w:r w:rsidRPr="00391FC0">
        <w:rPr>
          <w:lang w:val="vi-VN"/>
        </w:rPr>
        <w:t>đ</w:t>
      </w:r>
      <w:r w:rsidRPr="00391FC0">
        <w:rPr>
          <w:szCs w:val="28"/>
          <w:lang w:val="vi-VN"/>
        </w:rPr>
        <w:t>ơn vị phát điện cung cấp;</w:t>
      </w:r>
    </w:p>
    <w:p w14:paraId="61C70AE2" w14:textId="4A4B3CAA" w:rsidR="009B55DF" w:rsidRPr="00391FC0" w:rsidRDefault="009B55DF" w:rsidP="00607D5B">
      <w:pPr>
        <w:pStyle w:val="Heading5"/>
        <w:widowControl w:val="0"/>
        <w:spacing w:before="60" w:after="60"/>
        <w:ind w:left="0" w:firstLine="567"/>
        <w:rPr>
          <w:szCs w:val="28"/>
          <w:lang w:val="vi-VN"/>
        </w:rPr>
      </w:pPr>
      <w:r w:rsidRPr="00391FC0">
        <w:rPr>
          <w:szCs w:val="28"/>
          <w:lang w:val="vi-VN"/>
        </w:rPr>
        <w:t xml:space="preserve">Dữ liệu khác theo quy định tại </w:t>
      </w:r>
      <w:r w:rsidR="007E246D" w:rsidRPr="00391FC0">
        <w:rPr>
          <w:szCs w:val="28"/>
          <w:lang w:val="vi-VN"/>
        </w:rPr>
        <w:t xml:space="preserve">khoản </w:t>
      </w:r>
      <w:r w:rsidRPr="00391FC0">
        <w:rPr>
          <w:szCs w:val="28"/>
          <w:lang w:val="vi-VN"/>
        </w:rPr>
        <w:t xml:space="preserve">3 </w:t>
      </w:r>
      <w:hyperlink w:anchor="_Nguyên_tắc_xác_1" w:history="1">
        <w:r w:rsidR="007E246D" w:rsidRPr="00391FC0">
          <w:rPr>
            <w:lang w:val="vi-VN"/>
          </w:rPr>
          <w:t>Điều 5</w:t>
        </w:r>
        <w:r w:rsidR="00593F09" w:rsidRPr="00391FC0">
          <w:rPr>
            <w:lang w:val="vi-VN"/>
          </w:rPr>
          <w:t>7</w:t>
        </w:r>
      </w:hyperlink>
      <w:r w:rsidR="007E246D" w:rsidRPr="00391FC0">
        <w:rPr>
          <w:lang w:val="vi-VN"/>
        </w:rPr>
        <w:t xml:space="preserve"> </w:t>
      </w:r>
      <w:r w:rsidR="00821EFF" w:rsidRPr="00391FC0">
        <w:rPr>
          <w:szCs w:val="28"/>
          <w:lang w:val="vi-VN"/>
        </w:rPr>
        <w:t>Phụ lục</w:t>
      </w:r>
      <w:r w:rsidRPr="00391FC0">
        <w:rPr>
          <w:szCs w:val="28"/>
          <w:lang w:val="vi-VN"/>
        </w:rPr>
        <w:t xml:space="preserve"> này.</w:t>
      </w:r>
    </w:p>
    <w:p w14:paraId="2BF957EB" w14:textId="2975D09D" w:rsidR="009B55DF" w:rsidRPr="00391FC0" w:rsidRDefault="007E246D" w:rsidP="00BC6968">
      <w:pPr>
        <w:pStyle w:val="Heading3"/>
        <w:numPr>
          <w:ilvl w:val="2"/>
          <w:numId w:val="32"/>
        </w:numPr>
        <w:ind w:left="0" w:firstLine="567"/>
        <w:rPr>
          <w:lang w:val="vi-VN"/>
        </w:rPr>
      </w:pPr>
      <w:bookmarkStart w:id="70" w:name="_Nguyên_tắc_xác_1"/>
      <w:bookmarkStart w:id="71" w:name="_Ref367361541"/>
      <w:bookmarkEnd w:id="70"/>
      <w:r w:rsidRPr="00391FC0">
        <w:rPr>
          <w:lang w:val="vi-VN"/>
        </w:rPr>
        <w:t>X</w:t>
      </w:r>
      <w:r w:rsidR="009B55DF" w:rsidRPr="00391FC0">
        <w:rPr>
          <w:lang w:val="vi-VN"/>
        </w:rPr>
        <w:t>ác định sự kiện tổ máy nhiệt điện tuabin khí có chung đuôi hơi vận hành với nhiên liệu hỗn hợp hoặc không phải nhiên liệu chính theo yêu cầu của Đơn vị vận hành hệ thống điện và thị trường điện để đảm bảo an ninh hệ thống</w:t>
      </w:r>
      <w:bookmarkEnd w:id="71"/>
    </w:p>
    <w:p w14:paraId="17AEA7B8" w14:textId="032E9A18" w:rsidR="009B55DF" w:rsidRPr="00391FC0" w:rsidRDefault="009B55DF" w:rsidP="0081718D">
      <w:pPr>
        <w:pStyle w:val="Heading4"/>
        <w:keepNext w:val="0"/>
        <w:numPr>
          <w:ilvl w:val="3"/>
          <w:numId w:val="11"/>
        </w:numPr>
        <w:spacing w:before="60" w:after="60" w:line="240" w:lineRule="auto"/>
        <w:ind w:left="0" w:firstLine="567"/>
        <w:rPr>
          <w:rFonts w:ascii="Times New Roman" w:hAnsi="Times New Roman"/>
          <w:szCs w:val="28"/>
          <w:lang w:val="vi-VN"/>
        </w:rPr>
      </w:pPr>
      <w:bookmarkStart w:id="72" w:name="_Ref366073491"/>
      <w:r w:rsidRPr="00391FC0">
        <w:rPr>
          <w:rFonts w:ascii="Times New Roman" w:hAnsi="Times New Roman"/>
          <w:szCs w:val="28"/>
          <w:lang w:val="vi-VN"/>
        </w:rPr>
        <w:t>Đơn vị phát điện được xác định có sự kiện khi tổ máy tuabin khí có một khoảng thời gian vận hành với nhiên liệu hỗn hợp hoặc không phải nhiên liệu chính theo yêu cầu của Đơn vị vận hành hệ thống điện và thị trường</w:t>
      </w:r>
      <w:r w:rsidRPr="00391FC0">
        <w:rPr>
          <w:rFonts w:ascii="Times New Roman" w:hAnsi="Times New Roman"/>
          <w:lang w:val="vi-VN"/>
        </w:rPr>
        <w:t xml:space="preserve"> điện</w:t>
      </w:r>
      <w:r w:rsidRPr="00391FC0">
        <w:rPr>
          <w:rFonts w:ascii="Times New Roman" w:hAnsi="Times New Roman"/>
          <w:szCs w:val="28"/>
          <w:lang w:val="vi-VN"/>
        </w:rPr>
        <w:t>.</w:t>
      </w:r>
      <w:bookmarkEnd w:id="72"/>
    </w:p>
    <w:p w14:paraId="2264ED0D" w14:textId="77777777" w:rsidR="009B55DF" w:rsidRPr="00391FC0" w:rsidRDefault="009B55DF" w:rsidP="00607D5B">
      <w:pPr>
        <w:pStyle w:val="Heading4"/>
        <w:keepNext w:val="0"/>
        <w:numPr>
          <w:ilvl w:val="3"/>
          <w:numId w:val="11"/>
        </w:numPr>
        <w:spacing w:before="60" w:after="60" w:line="240" w:lineRule="auto"/>
        <w:ind w:left="0" w:firstLine="567"/>
        <w:rPr>
          <w:rFonts w:ascii="Times New Roman" w:hAnsi="Times New Roman"/>
          <w:szCs w:val="28"/>
          <w:lang w:val="vi-VN"/>
        </w:rPr>
      </w:pPr>
      <w:r w:rsidRPr="00391FC0">
        <w:rPr>
          <w:rFonts w:ascii="Times New Roman" w:hAnsi="Times New Roman"/>
          <w:szCs w:val="28"/>
          <w:lang w:val="vi-VN"/>
        </w:rPr>
        <w:t>Thông tin cần xác nhận bao gồm:</w:t>
      </w:r>
    </w:p>
    <w:p w14:paraId="14E6CFD6" w14:textId="77777777" w:rsidR="009B55DF" w:rsidRPr="00391FC0" w:rsidRDefault="009B55DF" w:rsidP="00607D5B">
      <w:pPr>
        <w:pStyle w:val="Heading5"/>
        <w:widowControl w:val="0"/>
        <w:spacing w:before="60" w:after="60"/>
        <w:ind w:left="0" w:firstLine="567"/>
        <w:rPr>
          <w:szCs w:val="28"/>
          <w:lang w:val="vi-VN"/>
        </w:rPr>
      </w:pPr>
      <w:r w:rsidRPr="00391FC0">
        <w:rPr>
          <w:szCs w:val="28"/>
          <w:lang w:val="vi-VN"/>
        </w:rPr>
        <w:t>Thời điểm bắt đầu sự kiện:</w:t>
      </w:r>
    </w:p>
    <w:p w14:paraId="75BFFC7C" w14:textId="2BBBC6DD"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Trường hợp tổ máy tuabin khí chuyển sang vận hành với nhiên liệu hỗn hợp hoặc không phải nhiên liệu chính khi đang vận hành nhiên liệu chính, thời điểm bắt đầu sự kiện được xác định theo thứ tự ưu tiên sau:</w:t>
      </w:r>
    </w:p>
    <w:p w14:paraId="614626A4" w14:textId="77777777" w:rsidR="009B55DF" w:rsidRPr="00391FC0" w:rsidRDefault="009B55DF" w:rsidP="00BC6968">
      <w:pPr>
        <w:pStyle w:val="Style1"/>
        <w:widowControl w:val="0"/>
        <w:numPr>
          <w:ilvl w:val="0"/>
          <w:numId w:val="30"/>
        </w:numPr>
        <w:tabs>
          <w:tab w:val="left" w:pos="993"/>
        </w:tabs>
        <w:spacing w:before="60" w:after="60" w:line="240" w:lineRule="auto"/>
        <w:ind w:left="0" w:firstLine="567"/>
        <w:outlineLvl w:val="5"/>
      </w:pPr>
      <w:r w:rsidRPr="00391FC0">
        <w:t>Thời điểm van dầu bắt đầu mở;</w:t>
      </w:r>
    </w:p>
    <w:p w14:paraId="5B455CAF" w14:textId="77777777" w:rsidR="009B55DF" w:rsidRPr="00391FC0" w:rsidRDefault="009B55DF" w:rsidP="00BC6968">
      <w:pPr>
        <w:pStyle w:val="Style1"/>
        <w:widowControl w:val="0"/>
        <w:numPr>
          <w:ilvl w:val="0"/>
          <w:numId w:val="30"/>
        </w:numPr>
        <w:tabs>
          <w:tab w:val="left" w:pos="993"/>
        </w:tabs>
        <w:spacing w:before="60" w:after="60" w:line="240" w:lineRule="auto"/>
        <w:ind w:left="0" w:firstLine="567"/>
        <w:outlineLvl w:val="5"/>
      </w:pPr>
      <w:r w:rsidRPr="00391FC0">
        <w:t>Thời điểm bắt đầu thực hiện lệnh Chuyển đổi nhiên liệu để chuyển từ nhiên liệu chính sang nhiên liệu hỗn hợp hoặc không phải nhiên liệu chính.</w:t>
      </w:r>
    </w:p>
    <w:p w14:paraId="0F019020" w14:textId="5DC8E7D9"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Trường hợp tổ máy tuabin khí hòa lưới và vận hành với nhiên liệu hỗn hợp hoặc không phải nhiên liệu chính, thời điểm bắt đầu sự kiện được xác định theo thứ tự ưu tiên sau:</w:t>
      </w:r>
    </w:p>
    <w:p w14:paraId="4A02DA57" w14:textId="77777777" w:rsidR="009B55DF" w:rsidRPr="00391FC0" w:rsidRDefault="009B55DF" w:rsidP="00BC6968">
      <w:pPr>
        <w:pStyle w:val="Style1"/>
        <w:widowControl w:val="0"/>
        <w:numPr>
          <w:ilvl w:val="0"/>
          <w:numId w:val="30"/>
        </w:numPr>
        <w:tabs>
          <w:tab w:val="left" w:pos="993"/>
        </w:tabs>
        <w:spacing w:before="60" w:after="60" w:line="240" w:lineRule="auto"/>
        <w:ind w:left="0" w:firstLine="567"/>
        <w:outlineLvl w:val="5"/>
      </w:pPr>
      <w:r w:rsidRPr="00391FC0">
        <w:t>Thời điểm đóng máy cắt đầu cực hoặc máy cắt cao áp tổ máy tuabin khí (đối với tổ máy không có máy cắt đầu cực);</w:t>
      </w:r>
    </w:p>
    <w:p w14:paraId="6A7F16B7" w14:textId="77777777" w:rsidR="009B55DF" w:rsidRPr="00391FC0" w:rsidRDefault="009B55DF" w:rsidP="00BC6968">
      <w:pPr>
        <w:pStyle w:val="Style1"/>
        <w:widowControl w:val="0"/>
        <w:numPr>
          <w:ilvl w:val="0"/>
          <w:numId w:val="30"/>
        </w:numPr>
        <w:tabs>
          <w:tab w:val="left" w:pos="993"/>
        </w:tabs>
        <w:spacing w:before="60" w:after="60" w:line="240" w:lineRule="auto"/>
        <w:ind w:left="0" w:firstLine="567"/>
        <w:outlineLvl w:val="5"/>
      </w:pPr>
      <w:r w:rsidRPr="00391FC0">
        <w:t>Thời điểm hoàn thành lệnh Khởi động và hòa lưới tổ máy tuabin khí.</w:t>
      </w:r>
    </w:p>
    <w:p w14:paraId="289765E4" w14:textId="77777777" w:rsidR="009B55DF" w:rsidRPr="00391FC0" w:rsidRDefault="009B55DF" w:rsidP="00607D5B">
      <w:pPr>
        <w:pStyle w:val="Heading5"/>
        <w:widowControl w:val="0"/>
        <w:spacing w:before="60" w:after="60"/>
        <w:ind w:left="0" w:firstLine="567"/>
        <w:rPr>
          <w:szCs w:val="28"/>
          <w:lang w:val="vi-VN"/>
        </w:rPr>
      </w:pPr>
      <w:r w:rsidRPr="00391FC0">
        <w:rPr>
          <w:szCs w:val="28"/>
          <w:lang w:val="vi-VN"/>
        </w:rPr>
        <w:t>Thời điểm hoàn thành lệnh Chuyển đổi nhiên liệu sang nhiên liệu hỗn hợp hoặc không phải nhiên liệu chính;</w:t>
      </w:r>
    </w:p>
    <w:p w14:paraId="532C9586" w14:textId="77777777" w:rsidR="009B55DF" w:rsidRPr="00391FC0" w:rsidRDefault="009B55DF" w:rsidP="00607D5B">
      <w:pPr>
        <w:pStyle w:val="Heading5"/>
        <w:widowControl w:val="0"/>
        <w:spacing w:before="60" w:after="60"/>
        <w:ind w:left="0" w:firstLine="567"/>
        <w:rPr>
          <w:szCs w:val="28"/>
          <w:lang w:val="vi-VN"/>
        </w:rPr>
      </w:pPr>
      <w:r w:rsidRPr="00391FC0">
        <w:rPr>
          <w:szCs w:val="28"/>
          <w:lang w:val="vi-VN"/>
        </w:rPr>
        <w:t>Thời điểm bắt đầu lệnh Chuyển đổi nhiên liệu sang nhiên liệu chính;</w:t>
      </w:r>
    </w:p>
    <w:p w14:paraId="70710A45" w14:textId="77777777" w:rsidR="009B55DF" w:rsidRPr="00391FC0" w:rsidRDefault="009B55DF" w:rsidP="00607D5B">
      <w:pPr>
        <w:pStyle w:val="Heading5"/>
        <w:widowControl w:val="0"/>
        <w:spacing w:before="60" w:after="60"/>
        <w:ind w:left="0" w:firstLine="567"/>
        <w:rPr>
          <w:szCs w:val="28"/>
          <w:lang w:val="vi-VN"/>
        </w:rPr>
      </w:pPr>
      <w:r w:rsidRPr="00391FC0">
        <w:rPr>
          <w:szCs w:val="28"/>
          <w:lang w:val="vi-VN"/>
        </w:rPr>
        <w:t>Thời điểm kết thúc sự kiện</w:t>
      </w:r>
    </w:p>
    <w:p w14:paraId="3BA3FC0B" w14:textId="7F734852"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Trường hợp tổ máy tuabin khí chuyển sang vận hành nhiên liệu chính khi đang vận hành với nhiên liệu hỗn hợp hoặc không phải nhiên liệu chính, thời điểm kết thúc sự kiện được xác định theo thứ tự ưu tiên sau:</w:t>
      </w:r>
    </w:p>
    <w:p w14:paraId="1D08F8F5" w14:textId="77777777" w:rsidR="009B55DF" w:rsidRPr="00391FC0" w:rsidRDefault="009B55DF" w:rsidP="00BC6968">
      <w:pPr>
        <w:pStyle w:val="Style1"/>
        <w:widowControl w:val="0"/>
        <w:numPr>
          <w:ilvl w:val="0"/>
          <w:numId w:val="30"/>
        </w:numPr>
        <w:tabs>
          <w:tab w:val="left" w:pos="993"/>
        </w:tabs>
        <w:spacing w:before="60" w:after="60" w:line="240" w:lineRule="auto"/>
        <w:ind w:left="0" w:firstLine="567"/>
        <w:outlineLvl w:val="5"/>
      </w:pPr>
      <w:r w:rsidRPr="00391FC0">
        <w:t>Thời điểm van dầu đóng hoàn toàn;</w:t>
      </w:r>
    </w:p>
    <w:p w14:paraId="7C438300" w14:textId="77777777" w:rsidR="009B55DF" w:rsidRPr="00391FC0" w:rsidRDefault="009B55DF" w:rsidP="00BC6968">
      <w:pPr>
        <w:pStyle w:val="Style1"/>
        <w:widowControl w:val="0"/>
        <w:numPr>
          <w:ilvl w:val="0"/>
          <w:numId w:val="30"/>
        </w:numPr>
        <w:tabs>
          <w:tab w:val="left" w:pos="993"/>
        </w:tabs>
        <w:spacing w:before="60" w:after="60" w:line="240" w:lineRule="auto"/>
        <w:ind w:left="0" w:firstLine="567"/>
        <w:outlineLvl w:val="5"/>
      </w:pPr>
      <w:r w:rsidRPr="00391FC0">
        <w:t>Thời điểm hoàn thành lệnh Chuyển đổi nhiên liệu sang sử dụng hoàn toàn nhiên liệu chính.</w:t>
      </w:r>
    </w:p>
    <w:p w14:paraId="45059973" w14:textId="04AA5F7D"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 xml:space="preserve">Trường hợp tổ máy tuabin khí ngừng máy khi đang vận hành với nhiên liệu hỗn hợp hoặc không phải nhiên liệu chính, thời điểm kết thúc sự kiện được </w:t>
      </w:r>
      <w:r w:rsidRPr="00391FC0">
        <w:rPr>
          <w:szCs w:val="28"/>
          <w:lang w:val="vi-VN"/>
        </w:rPr>
        <w:lastRenderedPageBreak/>
        <w:t>xác định theo thứ tự ưu tiên sau:</w:t>
      </w:r>
    </w:p>
    <w:p w14:paraId="02DCB3C3" w14:textId="77777777" w:rsidR="009B55DF" w:rsidRPr="00391FC0" w:rsidRDefault="009B55DF" w:rsidP="00BC6968">
      <w:pPr>
        <w:pStyle w:val="Style1"/>
        <w:widowControl w:val="0"/>
        <w:numPr>
          <w:ilvl w:val="0"/>
          <w:numId w:val="30"/>
        </w:numPr>
        <w:tabs>
          <w:tab w:val="left" w:pos="993"/>
        </w:tabs>
        <w:spacing w:before="60" w:after="60" w:line="240" w:lineRule="auto"/>
        <w:ind w:left="0" w:firstLine="567"/>
        <w:outlineLvl w:val="5"/>
      </w:pPr>
      <w:r w:rsidRPr="00391FC0">
        <w:t>Thời điểm cắt máy cắt đầu cực hoặc máy cắt cao áp tổ máy tuabin khí (đối với tổ máy không có máy cắt đầu cực);</w:t>
      </w:r>
    </w:p>
    <w:p w14:paraId="67E8F14A" w14:textId="77777777" w:rsidR="009B55DF" w:rsidRPr="00391FC0" w:rsidRDefault="009B55DF" w:rsidP="00BC6968">
      <w:pPr>
        <w:pStyle w:val="Style1"/>
        <w:widowControl w:val="0"/>
        <w:numPr>
          <w:ilvl w:val="0"/>
          <w:numId w:val="30"/>
        </w:numPr>
        <w:tabs>
          <w:tab w:val="left" w:pos="993"/>
        </w:tabs>
        <w:spacing w:before="60" w:after="60" w:line="240" w:lineRule="auto"/>
        <w:ind w:left="0" w:firstLine="567"/>
        <w:outlineLvl w:val="5"/>
      </w:pPr>
      <w:r w:rsidRPr="00391FC0">
        <w:t xml:space="preserve">Thời điểm hoàn thành lệnh Ngừng tổ máy hoặc lệnh Thay đổi công suất về </w:t>
      </w:r>
      <w:bookmarkStart w:id="73" w:name="OLE_LINK4"/>
      <w:r w:rsidRPr="00391FC0">
        <w:t>giá trị 0 (không)</w:t>
      </w:r>
      <w:bookmarkEnd w:id="73"/>
      <w:r w:rsidRPr="00391FC0">
        <w:t>.</w:t>
      </w:r>
    </w:p>
    <w:p w14:paraId="6E7D9F97" w14:textId="77777777" w:rsidR="009B55DF" w:rsidRPr="00391FC0" w:rsidRDefault="009B55DF" w:rsidP="00607D5B">
      <w:pPr>
        <w:pStyle w:val="Heading5"/>
        <w:widowControl w:val="0"/>
        <w:numPr>
          <w:ilvl w:val="0"/>
          <w:numId w:val="0"/>
        </w:numPr>
        <w:spacing w:before="60" w:after="60"/>
        <w:ind w:firstLine="567"/>
        <w:rPr>
          <w:szCs w:val="28"/>
          <w:lang w:val="vi-VN"/>
        </w:rPr>
      </w:pPr>
      <w:r w:rsidRPr="00391FC0">
        <w:rPr>
          <w:szCs w:val="28"/>
          <w:lang w:val="vi-VN"/>
        </w:rPr>
        <w:t>đ) Tỷ lệ % (phần trăm) vận hành không phải nhiên liệu chính lấy theo tỉ lệ dầu chỉnh định.</w:t>
      </w:r>
    </w:p>
    <w:p w14:paraId="6460506D" w14:textId="77777777" w:rsidR="009B55DF" w:rsidRPr="00391FC0" w:rsidRDefault="009B55DF" w:rsidP="00607D5B">
      <w:pPr>
        <w:pStyle w:val="Heading4"/>
        <w:keepNext w:val="0"/>
        <w:spacing w:before="60" w:after="60" w:line="240" w:lineRule="auto"/>
        <w:ind w:left="0" w:firstLine="567"/>
        <w:rPr>
          <w:rFonts w:ascii="Times New Roman" w:hAnsi="Times New Roman"/>
          <w:szCs w:val="28"/>
          <w:lang w:val="vi-VN"/>
        </w:rPr>
      </w:pPr>
      <w:r w:rsidRPr="00391FC0">
        <w:rPr>
          <w:rFonts w:ascii="Times New Roman" w:hAnsi="Times New Roman"/>
          <w:szCs w:val="28"/>
          <w:lang w:val="vi-VN"/>
        </w:rPr>
        <w:t>Dữ liệu phục vụ xác nhận sự kiện bao gồm:</w:t>
      </w:r>
    </w:p>
    <w:p w14:paraId="5DFA4714" w14:textId="77777777" w:rsidR="009B55DF" w:rsidRPr="00391FC0" w:rsidRDefault="009B55DF" w:rsidP="00607D5B">
      <w:pPr>
        <w:pStyle w:val="Heading5"/>
        <w:widowControl w:val="0"/>
        <w:spacing w:before="60" w:after="60"/>
        <w:ind w:left="0" w:firstLine="567"/>
        <w:rPr>
          <w:szCs w:val="28"/>
          <w:lang w:val="vi-VN"/>
        </w:rPr>
      </w:pPr>
      <w:r w:rsidRPr="00391FC0">
        <w:rPr>
          <w:szCs w:val="28"/>
          <w:lang w:val="vi-VN"/>
        </w:rPr>
        <w:t xml:space="preserve">Thời điểm bắt đầu, hoàn thành lệnh lấy theo dữ liệu từ hệ thống DIM của Đơn vị vận hành hệ thống điện và thị trường điện và </w:t>
      </w:r>
      <w:r w:rsidRPr="00391FC0">
        <w:rPr>
          <w:lang w:val="vi-VN"/>
        </w:rPr>
        <w:t>đ</w:t>
      </w:r>
      <w:r w:rsidRPr="00391FC0">
        <w:rPr>
          <w:szCs w:val="28"/>
          <w:lang w:val="vi-VN"/>
        </w:rPr>
        <w:t>ơn vị phát điện;</w:t>
      </w:r>
    </w:p>
    <w:p w14:paraId="6585B02B" w14:textId="77777777" w:rsidR="009B55DF" w:rsidRPr="00391FC0" w:rsidRDefault="009B55DF" w:rsidP="00607D5B">
      <w:pPr>
        <w:pStyle w:val="Heading5"/>
        <w:widowControl w:val="0"/>
        <w:spacing w:before="60" w:after="60"/>
        <w:ind w:left="0" w:firstLine="567"/>
        <w:rPr>
          <w:szCs w:val="28"/>
          <w:lang w:val="vi-VN"/>
        </w:rPr>
      </w:pPr>
      <w:r w:rsidRPr="00391FC0">
        <w:rPr>
          <w:szCs w:val="28"/>
          <w:lang w:val="vi-VN"/>
        </w:rPr>
        <w:t xml:space="preserve">Thời điểm đóng, cắt máy cắt lấy theo bản ghi DCS do </w:t>
      </w:r>
      <w:r w:rsidRPr="00391FC0">
        <w:rPr>
          <w:lang w:val="vi-VN"/>
        </w:rPr>
        <w:t>đ</w:t>
      </w:r>
      <w:r w:rsidRPr="00391FC0">
        <w:rPr>
          <w:szCs w:val="28"/>
          <w:lang w:val="vi-VN"/>
        </w:rPr>
        <w:t>ơn vị phát điện cung cấp;</w:t>
      </w:r>
    </w:p>
    <w:p w14:paraId="54C43CA8" w14:textId="77777777" w:rsidR="009B55DF" w:rsidRPr="00391FC0" w:rsidRDefault="009B55DF" w:rsidP="00607D5B">
      <w:pPr>
        <w:pStyle w:val="Heading5"/>
        <w:widowControl w:val="0"/>
        <w:spacing w:before="60" w:after="60"/>
        <w:ind w:left="0" w:firstLine="567"/>
        <w:rPr>
          <w:szCs w:val="28"/>
          <w:lang w:val="vi-VN"/>
        </w:rPr>
      </w:pPr>
      <w:r w:rsidRPr="00391FC0">
        <w:rPr>
          <w:szCs w:val="28"/>
          <w:lang w:val="vi-VN"/>
        </w:rPr>
        <w:t xml:space="preserve">Thời điểm đóng, mở van dầu lấy theo bản ghi DCS do </w:t>
      </w:r>
      <w:r w:rsidRPr="00391FC0">
        <w:rPr>
          <w:lang w:val="vi-VN"/>
        </w:rPr>
        <w:t>đ</w:t>
      </w:r>
      <w:r w:rsidRPr="00391FC0">
        <w:rPr>
          <w:szCs w:val="28"/>
          <w:lang w:val="vi-VN"/>
        </w:rPr>
        <w:t>ơn vị phát điện cung cấp;</w:t>
      </w:r>
    </w:p>
    <w:p w14:paraId="0757ED79" w14:textId="77777777" w:rsidR="009B55DF" w:rsidRPr="00391FC0" w:rsidRDefault="009B55DF" w:rsidP="00607D5B">
      <w:pPr>
        <w:pStyle w:val="Heading5"/>
        <w:widowControl w:val="0"/>
        <w:spacing w:before="60" w:after="60"/>
        <w:ind w:left="0" w:firstLine="567"/>
        <w:rPr>
          <w:szCs w:val="28"/>
          <w:lang w:val="vi-VN"/>
        </w:rPr>
      </w:pPr>
      <w:r w:rsidRPr="00391FC0">
        <w:rPr>
          <w:szCs w:val="28"/>
          <w:lang w:val="vi-VN"/>
        </w:rPr>
        <w:t xml:space="preserve">Tỷ lệ dầu chỉnh định lấy theo bản ghi DCS do </w:t>
      </w:r>
      <w:r w:rsidRPr="00391FC0">
        <w:rPr>
          <w:lang w:val="vi-VN"/>
        </w:rPr>
        <w:t>đ</w:t>
      </w:r>
      <w:r w:rsidRPr="00391FC0">
        <w:rPr>
          <w:szCs w:val="28"/>
          <w:lang w:val="vi-VN"/>
        </w:rPr>
        <w:t>ơn vị phát điện cung cấp.</w:t>
      </w:r>
    </w:p>
    <w:p w14:paraId="533DF8C6" w14:textId="6852B545" w:rsidR="009B55DF" w:rsidRPr="00391FC0" w:rsidRDefault="007E246D" w:rsidP="00BC6968">
      <w:pPr>
        <w:pStyle w:val="Heading3"/>
        <w:numPr>
          <w:ilvl w:val="2"/>
          <w:numId w:val="32"/>
        </w:numPr>
        <w:ind w:left="0" w:firstLine="567"/>
        <w:rPr>
          <w:lang w:val="vi-VN"/>
        </w:rPr>
      </w:pPr>
      <w:r w:rsidRPr="00391FC0">
        <w:rPr>
          <w:lang w:val="vi-VN"/>
        </w:rPr>
        <w:t>X</w:t>
      </w:r>
      <w:r w:rsidR="009B55DF" w:rsidRPr="00391FC0">
        <w:rPr>
          <w:lang w:val="vi-VN"/>
        </w:rPr>
        <w:t>ác định sự kiện nhà máy tham gia dự phòng điều tần theo yêu cầu của Đơn vị vận hành hệ thống điện và thị trường điện</w:t>
      </w:r>
    </w:p>
    <w:p w14:paraId="0B7D9827" w14:textId="3B208153" w:rsidR="009B55DF" w:rsidRPr="00391FC0" w:rsidRDefault="009B55DF" w:rsidP="0081718D">
      <w:pPr>
        <w:pStyle w:val="Heading4"/>
        <w:keepNext w:val="0"/>
        <w:numPr>
          <w:ilvl w:val="3"/>
          <w:numId w:val="11"/>
        </w:numPr>
        <w:spacing w:before="60" w:after="60" w:line="240" w:lineRule="auto"/>
        <w:ind w:left="0" w:firstLine="567"/>
        <w:rPr>
          <w:rFonts w:ascii="Times New Roman" w:hAnsi="Times New Roman"/>
          <w:szCs w:val="28"/>
          <w:lang w:val="vi-VN"/>
        </w:rPr>
      </w:pPr>
      <w:bookmarkStart w:id="74" w:name="_Ref366479155"/>
      <w:r w:rsidRPr="00391FC0">
        <w:rPr>
          <w:rFonts w:ascii="Times New Roman" w:hAnsi="Times New Roman"/>
          <w:szCs w:val="28"/>
          <w:lang w:val="vi-VN"/>
        </w:rPr>
        <w:t>Đơn vị phát điện được xác định có sự kiện khi nhà máy có khoảng thời gian đảm nhận chức năng điều tần theo yêu cầu của Đơn vị vận hành hệ thống điện và thị trường điện.</w:t>
      </w:r>
      <w:bookmarkEnd w:id="74"/>
    </w:p>
    <w:p w14:paraId="6C42C9EF" w14:textId="77777777" w:rsidR="009B55DF" w:rsidRPr="00391FC0" w:rsidRDefault="009B55DF" w:rsidP="00607D5B">
      <w:pPr>
        <w:pStyle w:val="Heading4"/>
        <w:keepNext w:val="0"/>
        <w:spacing w:before="60" w:after="60" w:line="240" w:lineRule="auto"/>
        <w:ind w:left="0" w:firstLine="567"/>
        <w:rPr>
          <w:rFonts w:ascii="Times New Roman" w:hAnsi="Times New Roman"/>
          <w:szCs w:val="28"/>
          <w:lang w:val="vi-VN"/>
        </w:rPr>
      </w:pPr>
      <w:r w:rsidRPr="00391FC0">
        <w:rPr>
          <w:rFonts w:ascii="Times New Roman" w:hAnsi="Times New Roman"/>
          <w:szCs w:val="28"/>
          <w:lang w:val="vi-VN"/>
        </w:rPr>
        <w:t>Thông tin cần xác nhận đối với các nhà máy không kết nối AGC bao gồm:</w:t>
      </w:r>
    </w:p>
    <w:p w14:paraId="5949D7C0" w14:textId="77777777" w:rsidR="009B55DF" w:rsidRPr="00391FC0" w:rsidRDefault="009B55DF" w:rsidP="00607D5B">
      <w:pPr>
        <w:pStyle w:val="Heading5"/>
        <w:widowControl w:val="0"/>
        <w:spacing w:before="60" w:after="60"/>
        <w:ind w:left="0" w:firstLine="567"/>
        <w:rPr>
          <w:szCs w:val="28"/>
          <w:lang w:val="vi-VN"/>
        </w:rPr>
      </w:pPr>
      <w:r w:rsidRPr="00391FC0">
        <w:rPr>
          <w:szCs w:val="28"/>
          <w:lang w:val="vi-VN"/>
        </w:rPr>
        <w:t xml:space="preserve">Thời điểm bắt đầu sự kiện là thời điểm hoàn thành lệnh Điều tần hoặc thời điểm </w:t>
      </w:r>
      <w:r w:rsidRPr="00391FC0">
        <w:rPr>
          <w:lang w:val="vi-VN"/>
        </w:rPr>
        <w:t>đ</w:t>
      </w:r>
      <w:r w:rsidRPr="00391FC0">
        <w:rPr>
          <w:szCs w:val="28"/>
          <w:lang w:val="vi-VN"/>
        </w:rPr>
        <w:t>ơn vị phát điện thông báo đã chuyển nhà máy sang chế độ Điều tần;</w:t>
      </w:r>
    </w:p>
    <w:p w14:paraId="00E6B965" w14:textId="77777777" w:rsidR="009B55DF" w:rsidRPr="00391FC0" w:rsidRDefault="009B55DF" w:rsidP="00607D5B">
      <w:pPr>
        <w:pStyle w:val="Heading5"/>
        <w:widowControl w:val="0"/>
        <w:spacing w:before="60" w:after="60"/>
        <w:ind w:left="0" w:firstLine="567"/>
        <w:rPr>
          <w:szCs w:val="28"/>
          <w:lang w:val="vi-VN"/>
        </w:rPr>
      </w:pPr>
      <w:r w:rsidRPr="00391FC0">
        <w:rPr>
          <w:szCs w:val="28"/>
          <w:lang w:val="vi-VN"/>
        </w:rPr>
        <w:t>Thời điểm kết thúc sự kiện là:</w:t>
      </w:r>
    </w:p>
    <w:p w14:paraId="2E630699" w14:textId="171DEEE4"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Thời điểm hoàn thành lệnh Thay đổi công suất về một mức mang tải cố định;</w:t>
      </w:r>
    </w:p>
    <w:p w14:paraId="2800EA2F" w14:textId="7262684F"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 xml:space="preserve">Thời điểm </w:t>
      </w:r>
      <w:r w:rsidRPr="00391FC0">
        <w:rPr>
          <w:lang w:val="vi-VN"/>
        </w:rPr>
        <w:t>đ</w:t>
      </w:r>
      <w:r w:rsidRPr="00391FC0">
        <w:rPr>
          <w:szCs w:val="28"/>
          <w:lang w:val="vi-VN"/>
        </w:rPr>
        <w:t>ơn vị phát điện thông báo các tổ máy đã phát cố định tại mức công suất xác định.</w:t>
      </w:r>
    </w:p>
    <w:p w14:paraId="4624E0CE" w14:textId="77777777" w:rsidR="009B55DF" w:rsidRPr="00391FC0" w:rsidRDefault="009B55DF" w:rsidP="00607D5B">
      <w:pPr>
        <w:pStyle w:val="Heading4"/>
        <w:keepNext w:val="0"/>
        <w:spacing w:before="60" w:after="60" w:line="240" w:lineRule="auto"/>
        <w:ind w:left="0" w:firstLine="567"/>
        <w:rPr>
          <w:rFonts w:ascii="Times New Roman" w:hAnsi="Times New Roman"/>
          <w:szCs w:val="28"/>
          <w:lang w:val="vi-VN"/>
        </w:rPr>
      </w:pPr>
      <w:r w:rsidRPr="00391FC0">
        <w:rPr>
          <w:rFonts w:ascii="Times New Roman" w:hAnsi="Times New Roman"/>
          <w:szCs w:val="28"/>
          <w:lang w:val="vi-VN"/>
        </w:rPr>
        <w:t>Thông tin cần xác nhận đối với các nhà máy kết nối AGC bao gồm:</w:t>
      </w:r>
    </w:p>
    <w:p w14:paraId="0FD12B39" w14:textId="77777777" w:rsidR="009B55DF" w:rsidRPr="00391FC0" w:rsidRDefault="009B55DF" w:rsidP="00607D5B">
      <w:pPr>
        <w:pStyle w:val="Heading5"/>
        <w:widowControl w:val="0"/>
        <w:spacing w:before="60" w:after="60"/>
        <w:ind w:left="0" w:firstLine="567"/>
        <w:rPr>
          <w:szCs w:val="28"/>
          <w:lang w:val="vi-VN"/>
        </w:rPr>
      </w:pPr>
      <w:r w:rsidRPr="00391FC0">
        <w:rPr>
          <w:szCs w:val="28"/>
          <w:lang w:val="vi-VN"/>
        </w:rPr>
        <w:t>Thời điểm bắt đầu sự kiện được xác định theo thứ tự ưu tiên sau:</w:t>
      </w:r>
    </w:p>
    <w:p w14:paraId="6673E68C" w14:textId="12F191FD"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 xml:space="preserve">Thời điểm bắt đầu sự kiện là thời điểm hoàn thành việc bắt đầu tham gia cung cấp dịch vụ </w:t>
      </w:r>
      <w:r w:rsidR="00304C54" w:rsidRPr="00391FC0">
        <w:rPr>
          <w:lang w:val="vi-VN"/>
        </w:rPr>
        <w:t>điều khiển tần số thứ cấp</w:t>
      </w:r>
      <w:r w:rsidRPr="00391FC0">
        <w:rPr>
          <w:szCs w:val="28"/>
          <w:lang w:val="vi-VN"/>
        </w:rPr>
        <w:t xml:space="preserve"> qua AGC theo dữ liệu từ hệ thống DIM của Đơn vị vận hành hệ thống điện và thị trường điện và </w:t>
      </w:r>
      <w:r w:rsidRPr="00391FC0">
        <w:rPr>
          <w:lang w:val="vi-VN"/>
        </w:rPr>
        <w:t>đ</w:t>
      </w:r>
      <w:r w:rsidRPr="00391FC0">
        <w:rPr>
          <w:szCs w:val="28"/>
          <w:lang w:val="vi-VN"/>
        </w:rPr>
        <w:t>ơn vị phát điện</w:t>
      </w:r>
      <w:r w:rsidRPr="00391FC0">
        <w:rPr>
          <w:lang w:val="vi-VN"/>
        </w:rPr>
        <w:t>.</w:t>
      </w:r>
    </w:p>
    <w:p w14:paraId="07607596" w14:textId="1BEA5525"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 xml:space="preserve">Thời điểm bắt đầu sự kiện là thời điểm hoàn thành việc bắt đầu tham gia cung cấp dịch vụ </w:t>
      </w:r>
      <w:r w:rsidR="00304C54" w:rsidRPr="00391FC0">
        <w:rPr>
          <w:lang w:val="vi-VN"/>
        </w:rPr>
        <w:t>điều khiển tần số thứ cấp</w:t>
      </w:r>
      <w:r w:rsidRPr="00391FC0">
        <w:rPr>
          <w:szCs w:val="28"/>
          <w:lang w:val="vi-VN"/>
        </w:rPr>
        <w:t xml:space="preserve"> qua AGC theo dữ liệu từ hệ thống SCADA/EMS do Đơn vị vận hành hệ thống điện và thị trường điện ghi nhận.</w:t>
      </w:r>
    </w:p>
    <w:p w14:paraId="1A8B9E1D" w14:textId="77777777" w:rsidR="009B55DF" w:rsidRPr="00391FC0" w:rsidRDefault="009B55DF" w:rsidP="00607D5B">
      <w:pPr>
        <w:pStyle w:val="Heading5"/>
        <w:widowControl w:val="0"/>
        <w:spacing w:before="60" w:after="60"/>
        <w:ind w:left="0" w:firstLine="567"/>
        <w:rPr>
          <w:szCs w:val="28"/>
          <w:lang w:val="vi-VN"/>
        </w:rPr>
      </w:pPr>
      <w:r w:rsidRPr="00391FC0">
        <w:rPr>
          <w:szCs w:val="28"/>
          <w:lang w:val="vi-VN"/>
        </w:rPr>
        <w:t>Thời điểm kết thúc sự kiện được xác định theo thứ tự ưu tiên sau:</w:t>
      </w:r>
    </w:p>
    <w:p w14:paraId="793D6EDC" w14:textId="5C95ECB7"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 xml:space="preserve">Thời điểm kết thúc sự kiện là thời điểm hoàn thành việc kết thúc tham gia cung cấp dịch vụ </w:t>
      </w:r>
      <w:r w:rsidR="00304C54" w:rsidRPr="00391FC0">
        <w:rPr>
          <w:lang w:val="vi-VN"/>
        </w:rPr>
        <w:t>điều khiển tần số thứ cấp</w:t>
      </w:r>
      <w:r w:rsidRPr="00391FC0">
        <w:rPr>
          <w:szCs w:val="28"/>
          <w:lang w:val="vi-VN"/>
        </w:rPr>
        <w:t xml:space="preserve"> theo dữ liệu từ hệ thống DIM của Đơn vị vận hành hệ thống điện và thị trường điện và </w:t>
      </w:r>
      <w:r w:rsidRPr="00391FC0">
        <w:rPr>
          <w:lang w:val="vi-VN"/>
        </w:rPr>
        <w:t>đ</w:t>
      </w:r>
      <w:r w:rsidRPr="00391FC0">
        <w:rPr>
          <w:szCs w:val="28"/>
          <w:lang w:val="vi-VN"/>
        </w:rPr>
        <w:t>ơn vị phát điện</w:t>
      </w:r>
      <w:r w:rsidRPr="00391FC0">
        <w:rPr>
          <w:lang w:val="vi-VN"/>
        </w:rPr>
        <w:t>.</w:t>
      </w:r>
    </w:p>
    <w:p w14:paraId="44D2F432" w14:textId="04974BF8"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lastRenderedPageBreak/>
        <w:t xml:space="preserve">Thời điểm kết thúc sự kiện là thời điểm hoàn thành kết thúc tham gia cung cấp dịch vụ </w:t>
      </w:r>
      <w:r w:rsidR="00304C54" w:rsidRPr="00391FC0">
        <w:rPr>
          <w:lang w:val="vi-VN"/>
        </w:rPr>
        <w:t>điều khiển tần số thứ cấp</w:t>
      </w:r>
      <w:r w:rsidRPr="00391FC0">
        <w:rPr>
          <w:szCs w:val="28"/>
          <w:lang w:val="vi-VN"/>
        </w:rPr>
        <w:t xml:space="preserve"> theo dữ liệu từ hệ thống SCADA/EMS do Đơn vị vận hành hệ thống điện và thị trường điện ghi nhận.</w:t>
      </w:r>
    </w:p>
    <w:p w14:paraId="6BEEE8D2" w14:textId="77777777" w:rsidR="009B55DF" w:rsidRPr="00391FC0" w:rsidRDefault="009B55DF" w:rsidP="00607D5B">
      <w:pPr>
        <w:pStyle w:val="Heading4"/>
        <w:keepNext w:val="0"/>
        <w:spacing w:before="60" w:after="60" w:line="240" w:lineRule="auto"/>
        <w:ind w:left="0" w:firstLine="567"/>
        <w:rPr>
          <w:rFonts w:ascii="Times New Roman" w:hAnsi="Times New Roman"/>
          <w:szCs w:val="28"/>
          <w:lang w:val="vi-VN"/>
        </w:rPr>
      </w:pPr>
      <w:r w:rsidRPr="00391FC0">
        <w:rPr>
          <w:rFonts w:ascii="Times New Roman" w:hAnsi="Times New Roman"/>
          <w:szCs w:val="28"/>
          <w:lang w:val="vi-VN"/>
        </w:rPr>
        <w:t>Dữ liệu phục vụ xác nhận sự kiện bao gồm:</w:t>
      </w:r>
    </w:p>
    <w:p w14:paraId="4766A524" w14:textId="77777777" w:rsidR="009B55DF" w:rsidRPr="00391FC0" w:rsidRDefault="009B55DF" w:rsidP="00607D5B">
      <w:pPr>
        <w:pStyle w:val="Heading5"/>
        <w:widowControl w:val="0"/>
        <w:spacing w:before="60" w:after="60"/>
        <w:ind w:left="0" w:firstLine="567"/>
        <w:rPr>
          <w:szCs w:val="28"/>
          <w:lang w:val="vi-VN"/>
        </w:rPr>
      </w:pPr>
      <w:r w:rsidRPr="00391FC0">
        <w:rPr>
          <w:szCs w:val="28"/>
          <w:lang w:val="vi-VN"/>
        </w:rPr>
        <w:t xml:space="preserve">Thời điểm hoàn thành lệnh lấy theo dữ liệu từ hệ thống DIM của Đơn vị vận hành hệ thống điện và thị trường điện và </w:t>
      </w:r>
      <w:r w:rsidRPr="00391FC0">
        <w:rPr>
          <w:lang w:val="vi-VN"/>
        </w:rPr>
        <w:t>đ</w:t>
      </w:r>
      <w:r w:rsidRPr="00391FC0">
        <w:rPr>
          <w:szCs w:val="28"/>
          <w:lang w:val="vi-VN"/>
        </w:rPr>
        <w:t>ơn vị phát điện;</w:t>
      </w:r>
    </w:p>
    <w:p w14:paraId="47DA42CD" w14:textId="77777777" w:rsidR="009B55DF" w:rsidRPr="00391FC0" w:rsidRDefault="009B55DF" w:rsidP="00607D5B">
      <w:pPr>
        <w:pStyle w:val="Heading5"/>
        <w:widowControl w:val="0"/>
        <w:spacing w:before="60" w:after="60"/>
        <w:ind w:left="0" w:firstLine="567"/>
        <w:rPr>
          <w:szCs w:val="28"/>
          <w:lang w:val="vi-VN"/>
        </w:rPr>
      </w:pPr>
      <w:r w:rsidRPr="00391FC0">
        <w:rPr>
          <w:szCs w:val="28"/>
          <w:lang w:val="vi-VN"/>
        </w:rPr>
        <w:t xml:space="preserve">Thời điểm </w:t>
      </w:r>
      <w:r w:rsidRPr="00391FC0">
        <w:rPr>
          <w:lang w:val="vi-VN"/>
        </w:rPr>
        <w:t>đ</w:t>
      </w:r>
      <w:r w:rsidRPr="00391FC0">
        <w:rPr>
          <w:szCs w:val="28"/>
          <w:lang w:val="vi-VN"/>
        </w:rPr>
        <w:t xml:space="preserve">ơn vị phát điện thông báo nhà máy điện kết thúc điều tần lấy từ bản sao ghi âm công nghiệp hoặc bản sao sổ ghi chép ca của Đơn vị vận hành hệ thống điện và thị trường điện hoặc của </w:t>
      </w:r>
      <w:r w:rsidRPr="00391FC0">
        <w:rPr>
          <w:lang w:val="vi-VN"/>
        </w:rPr>
        <w:t>đ</w:t>
      </w:r>
      <w:r w:rsidRPr="00391FC0">
        <w:rPr>
          <w:szCs w:val="28"/>
          <w:lang w:val="vi-VN"/>
        </w:rPr>
        <w:t>ơn vị phát điện.</w:t>
      </w:r>
    </w:p>
    <w:p w14:paraId="1B417B75" w14:textId="787E50F5" w:rsidR="009B55DF" w:rsidRPr="00391FC0" w:rsidRDefault="009B55DF" w:rsidP="00BC6968">
      <w:pPr>
        <w:pStyle w:val="Heading3"/>
        <w:numPr>
          <w:ilvl w:val="2"/>
          <w:numId w:val="32"/>
        </w:numPr>
        <w:ind w:left="0" w:firstLine="567"/>
        <w:rPr>
          <w:lang w:val="vi-VN"/>
        </w:rPr>
      </w:pPr>
      <w:bookmarkStart w:id="75" w:name="_Ref350947621"/>
      <w:bookmarkStart w:id="76" w:name="_Toc365554549"/>
      <w:r w:rsidRPr="00391FC0">
        <w:rPr>
          <w:lang w:val="vi-VN"/>
        </w:rPr>
        <w:t>Trình tự thực hiện xác nhận sự kiện ngày D</w:t>
      </w:r>
      <w:bookmarkEnd w:id="75"/>
      <w:bookmarkEnd w:id="76"/>
    </w:p>
    <w:p w14:paraId="3A29E7D5" w14:textId="77777777" w:rsidR="009B55DF" w:rsidRPr="00391FC0" w:rsidRDefault="009B55DF" w:rsidP="00BC6968">
      <w:pPr>
        <w:pStyle w:val="Heading4"/>
        <w:keepNext w:val="0"/>
        <w:numPr>
          <w:ilvl w:val="3"/>
          <w:numId w:val="28"/>
        </w:numPr>
        <w:spacing w:before="60" w:after="60" w:line="240" w:lineRule="auto"/>
        <w:ind w:left="0" w:firstLine="567"/>
        <w:textAlignment w:val="auto"/>
        <w:rPr>
          <w:rFonts w:ascii="Times New Roman" w:hAnsi="Times New Roman"/>
          <w:lang w:val="vi-VN"/>
        </w:rPr>
      </w:pPr>
      <w:r w:rsidRPr="00391FC0">
        <w:rPr>
          <w:rFonts w:ascii="Times New Roman" w:hAnsi="Times New Roman"/>
          <w:lang w:val="vi-VN"/>
        </w:rPr>
        <w:t>Việc xác nhận sự kiện ngày D phục vụ các khoản thanh toán trên thị trường điện được thực hiện theo trình tự sau:</w:t>
      </w:r>
    </w:p>
    <w:p w14:paraId="74AFB649" w14:textId="77777777" w:rsidR="009B55DF" w:rsidRPr="00391FC0" w:rsidRDefault="009B55DF" w:rsidP="00BC6968">
      <w:pPr>
        <w:pStyle w:val="Heading5"/>
        <w:widowControl w:val="0"/>
        <w:numPr>
          <w:ilvl w:val="4"/>
          <w:numId w:val="28"/>
        </w:numPr>
        <w:spacing w:before="60" w:after="60"/>
        <w:ind w:left="0" w:firstLine="567"/>
        <w:rPr>
          <w:lang w:val="vi-VN"/>
        </w:rPr>
      </w:pPr>
      <w:r w:rsidRPr="00391FC0">
        <w:rPr>
          <w:lang w:val="vi-VN"/>
        </w:rPr>
        <w:t xml:space="preserve">Xác định các </w:t>
      </w:r>
      <w:r w:rsidRPr="00391FC0">
        <w:rPr>
          <w:szCs w:val="28"/>
          <w:lang w:val="vi-VN"/>
        </w:rPr>
        <w:t>s</w:t>
      </w:r>
      <w:r w:rsidRPr="00391FC0">
        <w:rPr>
          <w:lang w:val="vi-VN"/>
        </w:rPr>
        <w:t>ự kiện tính toán;</w:t>
      </w:r>
    </w:p>
    <w:p w14:paraId="13F0FB8B" w14:textId="77777777" w:rsidR="009B55DF" w:rsidRPr="00391FC0" w:rsidRDefault="009B55DF" w:rsidP="00BC6968">
      <w:pPr>
        <w:pStyle w:val="Heading5"/>
        <w:widowControl w:val="0"/>
        <w:numPr>
          <w:ilvl w:val="4"/>
          <w:numId w:val="28"/>
        </w:numPr>
        <w:spacing w:before="60" w:after="60"/>
        <w:ind w:left="0" w:firstLine="567"/>
        <w:rPr>
          <w:lang w:val="vi-VN"/>
        </w:rPr>
      </w:pPr>
      <w:r w:rsidRPr="00391FC0">
        <w:rPr>
          <w:lang w:val="vi-VN"/>
        </w:rPr>
        <w:t xml:space="preserve">Xác nhận các </w:t>
      </w:r>
      <w:r w:rsidRPr="00391FC0">
        <w:rPr>
          <w:szCs w:val="28"/>
          <w:lang w:val="vi-VN"/>
        </w:rPr>
        <w:t>s</w:t>
      </w:r>
      <w:r w:rsidRPr="00391FC0">
        <w:rPr>
          <w:lang w:val="vi-VN"/>
        </w:rPr>
        <w:t>ự kiện thanh toán.</w:t>
      </w:r>
    </w:p>
    <w:p w14:paraId="1EEEC210" w14:textId="77777777" w:rsidR="009B55DF" w:rsidRPr="00391FC0" w:rsidRDefault="009B55DF" w:rsidP="00BC6968">
      <w:pPr>
        <w:pStyle w:val="Heading4"/>
        <w:keepNext w:val="0"/>
        <w:numPr>
          <w:ilvl w:val="3"/>
          <w:numId w:val="28"/>
        </w:numPr>
        <w:spacing w:before="60" w:after="60" w:line="240" w:lineRule="auto"/>
        <w:ind w:left="0" w:firstLine="567"/>
        <w:textAlignment w:val="auto"/>
        <w:rPr>
          <w:rFonts w:ascii="Times New Roman" w:hAnsi="Times New Roman"/>
          <w:lang w:val="vi-VN"/>
        </w:rPr>
      </w:pPr>
      <w:bookmarkStart w:id="77" w:name="_Ref350935446"/>
      <w:r w:rsidRPr="00391FC0">
        <w:rPr>
          <w:rFonts w:ascii="Times New Roman" w:hAnsi="Times New Roman"/>
          <w:lang w:val="vi-VN"/>
        </w:rPr>
        <w:t xml:space="preserve">Trình tự xác định các </w:t>
      </w:r>
      <w:r w:rsidRPr="00391FC0">
        <w:rPr>
          <w:rFonts w:ascii="Times New Roman" w:hAnsi="Times New Roman"/>
          <w:szCs w:val="28"/>
          <w:lang w:val="vi-VN"/>
        </w:rPr>
        <w:t>s</w:t>
      </w:r>
      <w:r w:rsidRPr="00391FC0">
        <w:rPr>
          <w:rFonts w:ascii="Times New Roman" w:hAnsi="Times New Roman"/>
          <w:lang w:val="vi-VN"/>
        </w:rPr>
        <w:t xml:space="preserve">ự kiện </w:t>
      </w:r>
      <w:bookmarkEnd w:id="77"/>
      <w:r w:rsidRPr="00391FC0">
        <w:rPr>
          <w:rFonts w:ascii="Times New Roman" w:hAnsi="Times New Roman"/>
          <w:lang w:val="vi-VN"/>
        </w:rPr>
        <w:t>tính toán</w:t>
      </w:r>
    </w:p>
    <w:p w14:paraId="4897ACFD" w14:textId="77777777" w:rsidR="009B55DF" w:rsidRPr="00391FC0" w:rsidRDefault="009B55DF" w:rsidP="00BC6968">
      <w:pPr>
        <w:pStyle w:val="Heading5"/>
        <w:widowControl w:val="0"/>
        <w:numPr>
          <w:ilvl w:val="4"/>
          <w:numId w:val="28"/>
        </w:numPr>
        <w:spacing w:before="60" w:after="60"/>
        <w:ind w:left="0" w:firstLine="567"/>
        <w:rPr>
          <w:lang w:val="vi-VN"/>
        </w:rPr>
      </w:pPr>
      <w:bookmarkStart w:id="78" w:name="_Ref350935763"/>
      <w:r w:rsidRPr="00391FC0">
        <w:rPr>
          <w:lang w:val="vi-VN"/>
        </w:rPr>
        <w:t>Trước 10h00 ngày D+1, đơn vị phát điện có trách nhiệm công bố lên Trang thông tin điện tử thị trường điện:</w:t>
      </w:r>
      <w:bookmarkEnd w:id="78"/>
    </w:p>
    <w:p w14:paraId="7DD44331" w14:textId="4448837A"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Các sự kiện phục vụ các khoản thanh toán trên thị trường điện ngày D của đơn vị mình (nếu có);</w:t>
      </w:r>
    </w:p>
    <w:p w14:paraId="5322B479" w14:textId="2CE8C500"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 xml:space="preserve">Các dữ liệu phục vụ việc xác nhận các sự kiện này. </w:t>
      </w:r>
    </w:p>
    <w:p w14:paraId="75726197" w14:textId="77777777" w:rsidR="009B55DF" w:rsidRPr="00391FC0" w:rsidRDefault="009B55DF" w:rsidP="00BC6968">
      <w:pPr>
        <w:pStyle w:val="Heading5"/>
        <w:widowControl w:val="0"/>
        <w:numPr>
          <w:ilvl w:val="4"/>
          <w:numId w:val="28"/>
        </w:numPr>
        <w:spacing w:before="60" w:after="60"/>
        <w:ind w:left="0" w:firstLine="567"/>
        <w:rPr>
          <w:szCs w:val="28"/>
          <w:lang w:val="vi-VN"/>
        </w:rPr>
      </w:pPr>
      <w:bookmarkStart w:id="79" w:name="_Ref350935700"/>
      <w:r w:rsidRPr="00391FC0">
        <w:rPr>
          <w:szCs w:val="28"/>
          <w:lang w:val="vi-VN"/>
        </w:rPr>
        <w:t xml:space="preserve">Trước 15h00 ngày D+1, Đơn vị vận hành hệ thống điện và thị trường điện và </w:t>
      </w:r>
      <w:r w:rsidRPr="00391FC0">
        <w:rPr>
          <w:lang w:val="vi-VN"/>
        </w:rPr>
        <w:t>đ</w:t>
      </w:r>
      <w:r w:rsidRPr="00391FC0">
        <w:rPr>
          <w:szCs w:val="28"/>
          <w:lang w:val="vi-VN"/>
        </w:rPr>
        <w:t>ơn vị phát điện có trách nhiệm phối hợp xác nhận các sự kiện đã được công bố trên trang Thông tin điện tử thị trường điện căn cứ vào:</w:t>
      </w:r>
      <w:bookmarkEnd w:id="79"/>
    </w:p>
    <w:p w14:paraId="4016E3AD" w14:textId="04F89C61"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 xml:space="preserve">Các dữ liệu do </w:t>
      </w:r>
      <w:r w:rsidRPr="00391FC0">
        <w:rPr>
          <w:lang w:val="vi-VN"/>
        </w:rPr>
        <w:t>đ</w:t>
      </w:r>
      <w:r w:rsidRPr="00391FC0">
        <w:rPr>
          <w:szCs w:val="28"/>
          <w:lang w:val="vi-VN"/>
        </w:rPr>
        <w:t>ơn vị phát điện cung cấp;</w:t>
      </w:r>
    </w:p>
    <w:p w14:paraId="49294D92" w14:textId="5093E6EA"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Các dữ liệu do Đơn vị vận hành hệ thống điện và thị trường điện thu thập;</w:t>
      </w:r>
    </w:p>
    <w:p w14:paraId="5091BF31" w14:textId="6EFC84AA" w:rsidR="009B55DF" w:rsidRPr="00391FC0" w:rsidRDefault="007E246D"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Việc</w:t>
      </w:r>
      <w:r w:rsidR="009B55DF" w:rsidRPr="00391FC0">
        <w:rPr>
          <w:szCs w:val="28"/>
          <w:lang w:val="vi-VN"/>
        </w:rPr>
        <w:t xml:space="preserve"> xác nhận sự kiện theo quy định tại</w:t>
      </w:r>
      <w:r w:rsidR="009A6D8E" w:rsidRPr="00391FC0">
        <w:rPr>
          <w:szCs w:val="28"/>
          <w:lang w:val="vi-VN"/>
        </w:rPr>
        <w:t xml:space="preserve"> </w:t>
      </w:r>
      <w:r w:rsidR="009B55DF" w:rsidRPr="00391FC0">
        <w:rPr>
          <w:szCs w:val="28"/>
          <w:lang w:val="vi-VN"/>
        </w:rPr>
        <w:t>Chương này.</w:t>
      </w:r>
    </w:p>
    <w:p w14:paraId="02609CE3" w14:textId="77777777" w:rsidR="009B55DF" w:rsidRPr="00391FC0" w:rsidRDefault="009B55DF" w:rsidP="00607D5B">
      <w:pPr>
        <w:pStyle w:val="Heading5"/>
        <w:widowControl w:val="0"/>
        <w:numPr>
          <w:ilvl w:val="0"/>
          <w:numId w:val="0"/>
        </w:numPr>
        <w:spacing w:before="60" w:after="60"/>
        <w:ind w:firstLine="567"/>
        <w:rPr>
          <w:szCs w:val="28"/>
          <w:lang w:val="vi-VN"/>
        </w:rPr>
      </w:pPr>
      <w:r w:rsidRPr="00391FC0">
        <w:rPr>
          <w:szCs w:val="28"/>
          <w:lang w:val="vi-VN"/>
        </w:rPr>
        <w:t>Sự kiện được Đơn vị vận hành hệ thống điện và thị trường điện xác nhận được sử dụng làm sự kiện tính toán.</w:t>
      </w:r>
    </w:p>
    <w:p w14:paraId="4F6F5B06" w14:textId="77777777" w:rsidR="009B55DF" w:rsidRPr="00391FC0" w:rsidRDefault="009B55DF" w:rsidP="00BC6968">
      <w:pPr>
        <w:pStyle w:val="Heading5"/>
        <w:widowControl w:val="0"/>
        <w:numPr>
          <w:ilvl w:val="4"/>
          <w:numId w:val="28"/>
        </w:numPr>
        <w:spacing w:before="60" w:after="60"/>
        <w:ind w:left="0" w:firstLine="567"/>
        <w:rPr>
          <w:szCs w:val="28"/>
          <w:lang w:val="vi-VN"/>
        </w:rPr>
      </w:pPr>
      <w:bookmarkStart w:id="80" w:name="_Ref350935626"/>
      <w:r w:rsidRPr="00391FC0">
        <w:rPr>
          <w:szCs w:val="28"/>
          <w:lang w:val="vi-VN"/>
        </w:rPr>
        <w:t>Đơn vị phát điện không công bố sự kiện theo khung thời gian quy định tại Điểm a Khoản này, Đơn vị vận hành hệ thống điện và thị trường điện có trách nhiệm xác định và công bố sự kiện tính toán cho đơn vị đó căn cứ:</w:t>
      </w:r>
      <w:bookmarkEnd w:id="80"/>
    </w:p>
    <w:p w14:paraId="7E03D59C" w14:textId="77777777" w:rsidR="009B55DF" w:rsidRPr="00391FC0" w:rsidRDefault="009B55DF"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Các dữ liệu do Đơn vị vận hành hệ thống điện và thị trường điện thu thập;</w:t>
      </w:r>
    </w:p>
    <w:p w14:paraId="7426D01C" w14:textId="324BDC83" w:rsidR="009B55DF" w:rsidRPr="00391FC0" w:rsidRDefault="009A6D8E" w:rsidP="00BC6968">
      <w:pPr>
        <w:pStyle w:val="Heading5"/>
        <w:widowControl w:val="0"/>
        <w:numPr>
          <w:ilvl w:val="0"/>
          <w:numId w:val="29"/>
        </w:numPr>
        <w:tabs>
          <w:tab w:val="left" w:pos="851"/>
        </w:tabs>
        <w:spacing w:before="60" w:after="60"/>
        <w:ind w:left="0" w:firstLine="567"/>
        <w:rPr>
          <w:szCs w:val="28"/>
          <w:lang w:val="vi-VN"/>
        </w:rPr>
      </w:pPr>
      <w:r w:rsidRPr="00391FC0">
        <w:rPr>
          <w:szCs w:val="28"/>
          <w:lang w:val="vi-VN"/>
        </w:rPr>
        <w:t>Việc</w:t>
      </w:r>
      <w:r w:rsidR="009B55DF" w:rsidRPr="00391FC0">
        <w:rPr>
          <w:szCs w:val="28"/>
          <w:lang w:val="vi-VN"/>
        </w:rPr>
        <w:t xml:space="preserve"> xác nhận sự kiện </w:t>
      </w:r>
      <w:r w:rsidRPr="00391FC0">
        <w:rPr>
          <w:szCs w:val="28"/>
          <w:lang w:val="vi-VN"/>
        </w:rPr>
        <w:t xml:space="preserve">theo </w:t>
      </w:r>
      <w:r w:rsidR="009B55DF" w:rsidRPr="00391FC0">
        <w:rPr>
          <w:szCs w:val="28"/>
          <w:lang w:val="vi-VN"/>
        </w:rPr>
        <w:t>quy định tại Chương này.</w:t>
      </w:r>
    </w:p>
    <w:p w14:paraId="100AA78E" w14:textId="41B493BB" w:rsidR="009B55DF" w:rsidRPr="00391FC0" w:rsidRDefault="009B55DF" w:rsidP="00BC6968">
      <w:pPr>
        <w:pStyle w:val="Heading5"/>
        <w:widowControl w:val="0"/>
        <w:numPr>
          <w:ilvl w:val="4"/>
          <w:numId w:val="28"/>
        </w:numPr>
        <w:spacing w:before="60" w:after="60"/>
        <w:ind w:left="0" w:firstLine="567"/>
        <w:rPr>
          <w:szCs w:val="28"/>
          <w:lang w:val="vi-VN"/>
        </w:rPr>
      </w:pPr>
      <w:bookmarkStart w:id="81" w:name="_Ref350935499"/>
      <w:r w:rsidRPr="00391FC0">
        <w:rPr>
          <w:szCs w:val="28"/>
          <w:lang w:val="vi-VN"/>
        </w:rPr>
        <w:t xml:space="preserve">Đơn vị phát điện đã công bố sự kiện theo khung thời gian quy định tại </w:t>
      </w:r>
      <w:r w:rsidR="003A792F" w:rsidRPr="00391FC0">
        <w:rPr>
          <w:szCs w:val="28"/>
          <w:lang w:val="vi-VN"/>
        </w:rPr>
        <w:t xml:space="preserve">điểm </w:t>
      </w:r>
      <w:r w:rsidRPr="00391FC0">
        <w:rPr>
          <w:szCs w:val="28"/>
          <w:lang w:val="vi-VN"/>
        </w:rPr>
        <w:t xml:space="preserve">a </w:t>
      </w:r>
      <w:r w:rsidR="003A792F" w:rsidRPr="00391FC0">
        <w:rPr>
          <w:szCs w:val="28"/>
          <w:lang w:val="vi-VN"/>
        </w:rPr>
        <w:t xml:space="preserve">khoản </w:t>
      </w:r>
      <w:r w:rsidRPr="00391FC0">
        <w:rPr>
          <w:szCs w:val="28"/>
          <w:lang w:val="vi-VN"/>
        </w:rPr>
        <w:t xml:space="preserve">này nhưng chưa thống nhất với Đơn vị vận hành hệ thống điện sự kiện này theo khung thời gian quy định tại </w:t>
      </w:r>
      <w:r w:rsidR="003A792F" w:rsidRPr="00391FC0">
        <w:rPr>
          <w:szCs w:val="28"/>
          <w:lang w:val="vi-VN"/>
        </w:rPr>
        <w:t xml:space="preserve">điểm </w:t>
      </w:r>
      <w:r w:rsidRPr="00391FC0">
        <w:rPr>
          <w:szCs w:val="28"/>
          <w:lang w:val="vi-VN"/>
        </w:rPr>
        <w:t xml:space="preserve">b </w:t>
      </w:r>
      <w:r w:rsidR="003A792F" w:rsidRPr="00391FC0">
        <w:rPr>
          <w:szCs w:val="28"/>
          <w:lang w:val="vi-VN"/>
        </w:rPr>
        <w:t xml:space="preserve">khoản </w:t>
      </w:r>
      <w:r w:rsidRPr="00391FC0">
        <w:rPr>
          <w:szCs w:val="28"/>
          <w:lang w:val="vi-VN"/>
        </w:rPr>
        <w:t>này, Đơn vị vận hành hệ thống điện và thị trường điện có trách nhiệm xác định sự kiện tính toán cho đơn vị đó căn cứ vào ghi nhận của Đơn vị vận hành hệ thống điện.</w:t>
      </w:r>
      <w:bookmarkEnd w:id="81"/>
    </w:p>
    <w:p w14:paraId="03CA9CED" w14:textId="77777777" w:rsidR="009B55DF" w:rsidRPr="00391FC0" w:rsidRDefault="009B55DF" w:rsidP="00BC6968">
      <w:pPr>
        <w:pStyle w:val="Heading4"/>
        <w:keepNext w:val="0"/>
        <w:numPr>
          <w:ilvl w:val="3"/>
          <w:numId w:val="28"/>
        </w:numPr>
        <w:spacing w:before="60" w:after="60" w:line="240" w:lineRule="auto"/>
        <w:ind w:left="0" w:firstLine="567"/>
        <w:textAlignment w:val="auto"/>
        <w:rPr>
          <w:rFonts w:ascii="Times New Roman" w:hAnsi="Times New Roman"/>
          <w:szCs w:val="28"/>
          <w:lang w:val="vi-VN"/>
        </w:rPr>
      </w:pPr>
      <w:bookmarkStart w:id="82" w:name="_Ref350947616"/>
      <w:r w:rsidRPr="00391FC0">
        <w:rPr>
          <w:rFonts w:ascii="Times New Roman" w:hAnsi="Times New Roman"/>
          <w:szCs w:val="28"/>
          <w:lang w:val="vi-VN"/>
        </w:rPr>
        <w:t>Trình tự xác nhận các sự kiện thanh toán</w:t>
      </w:r>
      <w:bookmarkEnd w:id="82"/>
    </w:p>
    <w:p w14:paraId="0EF2D544" w14:textId="3BEE55FF" w:rsidR="009B55DF" w:rsidRPr="00391FC0" w:rsidRDefault="009B55DF" w:rsidP="00BC6968">
      <w:pPr>
        <w:pStyle w:val="Heading5"/>
        <w:widowControl w:val="0"/>
        <w:numPr>
          <w:ilvl w:val="4"/>
          <w:numId w:val="28"/>
        </w:numPr>
        <w:spacing w:before="60" w:after="60"/>
        <w:ind w:left="0" w:firstLine="567"/>
        <w:rPr>
          <w:szCs w:val="28"/>
          <w:lang w:val="vi-VN"/>
        </w:rPr>
      </w:pPr>
      <w:r w:rsidRPr="00391FC0">
        <w:rPr>
          <w:szCs w:val="28"/>
          <w:lang w:val="vi-VN"/>
        </w:rPr>
        <w:t xml:space="preserve">Sự kiện tính toán được xác định theo quy định tại </w:t>
      </w:r>
      <w:r w:rsidR="003A792F" w:rsidRPr="00391FC0">
        <w:rPr>
          <w:szCs w:val="28"/>
          <w:lang w:val="vi-VN"/>
        </w:rPr>
        <w:t xml:space="preserve">điểm </w:t>
      </w:r>
      <w:r w:rsidRPr="00391FC0">
        <w:rPr>
          <w:szCs w:val="28"/>
          <w:lang w:val="vi-VN"/>
        </w:rPr>
        <w:t xml:space="preserve">b </w:t>
      </w:r>
      <w:r w:rsidR="003A792F" w:rsidRPr="00391FC0">
        <w:rPr>
          <w:szCs w:val="28"/>
          <w:lang w:val="vi-VN"/>
        </w:rPr>
        <w:t xml:space="preserve">khoản </w:t>
      </w:r>
      <w:r w:rsidRPr="00536379">
        <w:fldChar w:fldCharType="begin"/>
      </w:r>
      <w:r w:rsidRPr="00391FC0">
        <w:rPr>
          <w:lang w:val="vi-VN"/>
        </w:rPr>
        <w:instrText xml:space="preserve"> REF _Ref350935446 \r \h  \* MERGEFORMAT </w:instrText>
      </w:r>
      <w:r w:rsidRPr="00536379">
        <w:fldChar w:fldCharType="separate"/>
      </w:r>
      <w:r w:rsidR="00B35B0E">
        <w:rPr>
          <w:lang w:val="vi-VN"/>
        </w:rPr>
        <w:t>2</w:t>
      </w:r>
      <w:r w:rsidRPr="00536379">
        <w:fldChar w:fldCharType="end"/>
      </w:r>
      <w:r w:rsidRPr="00391FC0">
        <w:rPr>
          <w:szCs w:val="28"/>
          <w:lang w:val="vi-VN"/>
        </w:rPr>
        <w:t xml:space="preserve"> Điều </w:t>
      </w:r>
      <w:r w:rsidRPr="00391FC0">
        <w:rPr>
          <w:szCs w:val="28"/>
          <w:lang w:val="vi-VN"/>
        </w:rPr>
        <w:lastRenderedPageBreak/>
        <w:t>này thì sự kiện tính toán được sử dụng làm sự kiện thanh toán;</w:t>
      </w:r>
    </w:p>
    <w:p w14:paraId="14EC48C7" w14:textId="7D66CF94" w:rsidR="009B55DF" w:rsidRPr="00391FC0" w:rsidRDefault="009B55DF" w:rsidP="005B79B5">
      <w:pPr>
        <w:pStyle w:val="Heading5"/>
        <w:widowControl w:val="0"/>
        <w:numPr>
          <w:ilvl w:val="4"/>
          <w:numId w:val="28"/>
        </w:numPr>
        <w:spacing w:before="60" w:after="60" w:line="316" w:lineRule="exact"/>
        <w:ind w:left="0" w:firstLine="567"/>
        <w:rPr>
          <w:szCs w:val="28"/>
          <w:lang w:val="vi-VN"/>
        </w:rPr>
      </w:pPr>
      <w:r w:rsidRPr="00391FC0">
        <w:rPr>
          <w:szCs w:val="28"/>
          <w:lang w:val="vi-VN"/>
        </w:rPr>
        <w:t xml:space="preserve">Sự kiện tính toán được xác định theo quy định tại </w:t>
      </w:r>
      <w:r w:rsidR="003A792F" w:rsidRPr="00391FC0">
        <w:rPr>
          <w:szCs w:val="28"/>
          <w:lang w:val="vi-VN"/>
        </w:rPr>
        <w:t xml:space="preserve">điểm </w:t>
      </w:r>
      <w:r w:rsidRPr="00391FC0">
        <w:rPr>
          <w:szCs w:val="28"/>
          <w:lang w:val="vi-VN"/>
        </w:rPr>
        <w:t xml:space="preserve">c </w:t>
      </w:r>
      <w:r w:rsidR="003A792F" w:rsidRPr="00391FC0">
        <w:rPr>
          <w:szCs w:val="28"/>
          <w:lang w:val="vi-VN"/>
        </w:rPr>
        <w:t xml:space="preserve">khoản </w:t>
      </w:r>
      <w:r w:rsidRPr="00536379">
        <w:fldChar w:fldCharType="begin"/>
      </w:r>
      <w:r w:rsidRPr="00391FC0">
        <w:rPr>
          <w:lang w:val="vi-VN"/>
        </w:rPr>
        <w:instrText xml:space="preserve"> REF _Ref350935446 \r \h  \* MERGEFORMAT </w:instrText>
      </w:r>
      <w:r w:rsidRPr="00536379">
        <w:fldChar w:fldCharType="separate"/>
      </w:r>
      <w:r w:rsidR="00B35B0E">
        <w:rPr>
          <w:lang w:val="vi-VN"/>
        </w:rPr>
        <w:t>2</w:t>
      </w:r>
      <w:r w:rsidRPr="00536379">
        <w:fldChar w:fldCharType="end"/>
      </w:r>
      <w:r w:rsidRPr="00391FC0">
        <w:rPr>
          <w:szCs w:val="28"/>
          <w:lang w:val="vi-VN"/>
        </w:rPr>
        <w:t xml:space="preserve"> Điều này:</w:t>
      </w:r>
    </w:p>
    <w:p w14:paraId="47B0C12D" w14:textId="78DA5721" w:rsidR="009B55DF" w:rsidRPr="00391FC0" w:rsidRDefault="009B55DF" w:rsidP="005B79B5">
      <w:pPr>
        <w:pStyle w:val="Heading5"/>
        <w:widowControl w:val="0"/>
        <w:numPr>
          <w:ilvl w:val="0"/>
          <w:numId w:val="29"/>
        </w:numPr>
        <w:tabs>
          <w:tab w:val="left" w:pos="851"/>
        </w:tabs>
        <w:spacing w:before="60" w:after="60" w:line="316" w:lineRule="exact"/>
        <w:ind w:left="0" w:firstLine="567"/>
        <w:rPr>
          <w:szCs w:val="28"/>
          <w:lang w:val="vi-VN"/>
        </w:rPr>
      </w:pPr>
      <w:r w:rsidRPr="00391FC0">
        <w:rPr>
          <w:szCs w:val="28"/>
          <w:lang w:val="vi-VN"/>
        </w:rPr>
        <w:t xml:space="preserve">Trước ngày D+4, </w:t>
      </w:r>
      <w:r w:rsidRPr="00391FC0">
        <w:rPr>
          <w:lang w:val="vi-VN"/>
        </w:rPr>
        <w:t>đ</w:t>
      </w:r>
      <w:r w:rsidRPr="00391FC0">
        <w:rPr>
          <w:szCs w:val="28"/>
          <w:lang w:val="vi-VN"/>
        </w:rPr>
        <w:t>ơn vị phát điện có trách nhiệm công bố ý kiến phản hồi đối với sự kiện tính toán được Đơn vị vận hành hệ thống điện và thị trường điện công bố trên Trang thông tin điện tử thị trường điện;</w:t>
      </w:r>
    </w:p>
    <w:p w14:paraId="62EFAEBE" w14:textId="6B4D8DCA" w:rsidR="009B55DF" w:rsidRPr="00391FC0" w:rsidRDefault="009B55DF" w:rsidP="005B79B5">
      <w:pPr>
        <w:pStyle w:val="Heading5"/>
        <w:widowControl w:val="0"/>
        <w:numPr>
          <w:ilvl w:val="0"/>
          <w:numId w:val="29"/>
        </w:numPr>
        <w:tabs>
          <w:tab w:val="left" w:pos="851"/>
        </w:tabs>
        <w:spacing w:before="60" w:after="60" w:line="316" w:lineRule="exact"/>
        <w:ind w:left="0" w:firstLine="567"/>
        <w:rPr>
          <w:szCs w:val="28"/>
          <w:lang w:val="vi-VN"/>
        </w:rPr>
      </w:pPr>
      <w:r w:rsidRPr="00391FC0">
        <w:rPr>
          <w:szCs w:val="28"/>
          <w:lang w:val="vi-VN"/>
        </w:rPr>
        <w:t xml:space="preserve">Trong thời hạn 02 ngày làm việc, kể từ ngày </w:t>
      </w:r>
      <w:r w:rsidRPr="00391FC0">
        <w:rPr>
          <w:lang w:val="vi-VN"/>
        </w:rPr>
        <w:t>đ</w:t>
      </w:r>
      <w:r w:rsidRPr="00391FC0">
        <w:rPr>
          <w:szCs w:val="28"/>
          <w:lang w:val="vi-VN"/>
        </w:rPr>
        <w:t xml:space="preserve">ơn vị phát điện công bố ý kiến phản hồi đối với một sự kiện tính toán, </w:t>
      </w:r>
      <w:r w:rsidRPr="00391FC0">
        <w:rPr>
          <w:lang w:val="vi-VN"/>
        </w:rPr>
        <w:t>đ</w:t>
      </w:r>
      <w:r w:rsidRPr="00391FC0">
        <w:rPr>
          <w:szCs w:val="28"/>
          <w:lang w:val="vi-VN"/>
        </w:rPr>
        <w:t>ơn vị phát điện có trách nhiệm phối hợp với Đơn vị vận hành hệ thống điện và thị trường điện thống nhất sự kiện đó;</w:t>
      </w:r>
    </w:p>
    <w:p w14:paraId="200F8F3C" w14:textId="19456184" w:rsidR="009B55DF" w:rsidRPr="00391FC0" w:rsidRDefault="009B55DF" w:rsidP="005B79B5">
      <w:pPr>
        <w:pStyle w:val="Heading5"/>
        <w:widowControl w:val="0"/>
        <w:numPr>
          <w:ilvl w:val="0"/>
          <w:numId w:val="29"/>
        </w:numPr>
        <w:tabs>
          <w:tab w:val="left" w:pos="851"/>
        </w:tabs>
        <w:spacing w:before="60" w:after="60" w:line="316" w:lineRule="exact"/>
        <w:ind w:left="0" w:firstLine="567"/>
        <w:rPr>
          <w:szCs w:val="28"/>
          <w:lang w:val="vi-VN"/>
        </w:rPr>
      </w:pPr>
      <w:r w:rsidRPr="00391FC0">
        <w:rPr>
          <w:szCs w:val="28"/>
          <w:lang w:val="vi-VN"/>
        </w:rPr>
        <w:t>Sự kiện được Đơn vị vận hành hệ thống điện và thị trường điện thống nhất được sử dụng làm sự kiện thanh toán;</w:t>
      </w:r>
    </w:p>
    <w:p w14:paraId="0FF6ACF8" w14:textId="15BAC46C" w:rsidR="009B55DF" w:rsidRPr="00391FC0" w:rsidRDefault="009B55DF" w:rsidP="005B79B5">
      <w:pPr>
        <w:pStyle w:val="Heading5"/>
        <w:widowControl w:val="0"/>
        <w:numPr>
          <w:ilvl w:val="0"/>
          <w:numId w:val="29"/>
        </w:numPr>
        <w:tabs>
          <w:tab w:val="left" w:pos="851"/>
        </w:tabs>
        <w:spacing w:before="60" w:after="60" w:line="316" w:lineRule="exact"/>
        <w:ind w:left="0" w:firstLine="567"/>
        <w:rPr>
          <w:szCs w:val="28"/>
          <w:lang w:val="vi-VN"/>
        </w:rPr>
      </w:pPr>
      <w:r w:rsidRPr="00391FC0">
        <w:rPr>
          <w:szCs w:val="28"/>
          <w:lang w:val="vi-VN"/>
        </w:rPr>
        <w:t>Đơn vị phát điện không công bố ý kiến phản hồi theo khung thời gian quy định tại Điểm này, sự kiện tính toán được sử dụng làm sự kiện thanh toán;</w:t>
      </w:r>
    </w:p>
    <w:p w14:paraId="0556541B" w14:textId="77777777" w:rsidR="009B55DF" w:rsidRPr="00391FC0" w:rsidRDefault="009B55DF" w:rsidP="005B79B5">
      <w:pPr>
        <w:pStyle w:val="Heading5"/>
        <w:widowControl w:val="0"/>
        <w:numPr>
          <w:ilvl w:val="0"/>
          <w:numId w:val="29"/>
        </w:numPr>
        <w:tabs>
          <w:tab w:val="left" w:pos="851"/>
        </w:tabs>
        <w:spacing w:before="60" w:after="60" w:line="316" w:lineRule="exact"/>
        <w:ind w:left="0" w:firstLine="567"/>
        <w:rPr>
          <w:szCs w:val="28"/>
          <w:lang w:val="vi-VN"/>
        </w:rPr>
      </w:pPr>
      <w:r w:rsidRPr="00391FC0">
        <w:rPr>
          <w:szCs w:val="28"/>
          <w:lang w:val="vi-VN"/>
        </w:rPr>
        <w:t xml:space="preserve">Ý kiến phản hồi của </w:t>
      </w:r>
      <w:r w:rsidRPr="00391FC0">
        <w:rPr>
          <w:lang w:val="vi-VN"/>
        </w:rPr>
        <w:t>đ</w:t>
      </w:r>
      <w:r w:rsidRPr="00391FC0">
        <w:rPr>
          <w:szCs w:val="28"/>
          <w:lang w:val="vi-VN"/>
        </w:rPr>
        <w:t>ơn vị phát điện không được Đơn vị vận hành hệ thống điện và thị trường điện thống nhất theo khung thời gian quy định tại Điểm này, sự kiện thanh toán được tạm xác định căn cứ vào ghi nhận của Đơn vị vận hành hệ thống điện và thị trường điện.</w:t>
      </w:r>
    </w:p>
    <w:p w14:paraId="5BE53126" w14:textId="7F46A3D6" w:rsidR="009B55DF" w:rsidRPr="00391FC0" w:rsidRDefault="009B55DF" w:rsidP="005B79B5">
      <w:pPr>
        <w:pStyle w:val="Heading5"/>
        <w:widowControl w:val="0"/>
        <w:numPr>
          <w:ilvl w:val="4"/>
          <w:numId w:val="28"/>
        </w:numPr>
        <w:spacing w:before="60" w:after="60" w:line="316" w:lineRule="exact"/>
        <w:ind w:left="0" w:firstLine="567"/>
        <w:rPr>
          <w:szCs w:val="28"/>
          <w:lang w:val="vi-VN"/>
        </w:rPr>
      </w:pPr>
      <w:r w:rsidRPr="00391FC0">
        <w:rPr>
          <w:szCs w:val="28"/>
          <w:lang w:val="vi-VN"/>
        </w:rPr>
        <w:t xml:space="preserve">Sự kiện tính toán được xác định theo quy định tại </w:t>
      </w:r>
      <w:r w:rsidR="003A792F" w:rsidRPr="00391FC0">
        <w:rPr>
          <w:szCs w:val="28"/>
          <w:lang w:val="vi-VN"/>
        </w:rPr>
        <w:t xml:space="preserve">điểm </w:t>
      </w:r>
      <w:r w:rsidRPr="00391FC0">
        <w:rPr>
          <w:szCs w:val="28"/>
          <w:lang w:val="vi-VN"/>
        </w:rPr>
        <w:t xml:space="preserve">d </w:t>
      </w:r>
      <w:r w:rsidR="003A792F" w:rsidRPr="00391FC0">
        <w:rPr>
          <w:szCs w:val="28"/>
          <w:lang w:val="vi-VN"/>
        </w:rPr>
        <w:t xml:space="preserve">khoản </w:t>
      </w:r>
      <w:r w:rsidRPr="00536379">
        <w:fldChar w:fldCharType="begin"/>
      </w:r>
      <w:r w:rsidRPr="00391FC0">
        <w:rPr>
          <w:lang w:val="vi-VN"/>
        </w:rPr>
        <w:instrText xml:space="preserve"> REF _Ref350935446 \r \h  \* MERGEFORMAT </w:instrText>
      </w:r>
      <w:r w:rsidRPr="00536379">
        <w:fldChar w:fldCharType="separate"/>
      </w:r>
      <w:r w:rsidR="00B35B0E">
        <w:rPr>
          <w:lang w:val="vi-VN"/>
        </w:rPr>
        <w:t>2</w:t>
      </w:r>
      <w:r w:rsidRPr="00536379">
        <w:fldChar w:fldCharType="end"/>
      </w:r>
      <w:r w:rsidRPr="00391FC0">
        <w:rPr>
          <w:szCs w:val="28"/>
          <w:lang w:val="vi-VN"/>
        </w:rPr>
        <w:t xml:space="preserve"> Điều này:</w:t>
      </w:r>
    </w:p>
    <w:p w14:paraId="029B787E" w14:textId="390E10F1" w:rsidR="009B55DF" w:rsidRPr="00391FC0" w:rsidRDefault="009B55DF" w:rsidP="005B79B5">
      <w:pPr>
        <w:pStyle w:val="Heading5"/>
        <w:widowControl w:val="0"/>
        <w:numPr>
          <w:ilvl w:val="0"/>
          <w:numId w:val="29"/>
        </w:numPr>
        <w:tabs>
          <w:tab w:val="left" w:pos="851"/>
        </w:tabs>
        <w:spacing w:before="60" w:after="60" w:line="316" w:lineRule="exact"/>
        <w:ind w:left="0" w:firstLine="567"/>
        <w:rPr>
          <w:szCs w:val="28"/>
          <w:lang w:val="vi-VN"/>
        </w:rPr>
      </w:pPr>
      <w:r w:rsidRPr="00391FC0">
        <w:rPr>
          <w:szCs w:val="28"/>
          <w:lang w:val="vi-VN"/>
        </w:rPr>
        <w:t xml:space="preserve">Trước ngày D+6, Đơn vị vận hành hệ thống điện và thị trường điện và </w:t>
      </w:r>
      <w:r w:rsidRPr="00391FC0">
        <w:rPr>
          <w:lang w:val="vi-VN"/>
        </w:rPr>
        <w:t>đ</w:t>
      </w:r>
      <w:r w:rsidRPr="00391FC0">
        <w:rPr>
          <w:szCs w:val="28"/>
          <w:lang w:val="vi-VN"/>
        </w:rPr>
        <w:t>ơn vị phát điện có trách nhiệm tiếp tục phối hợp xác nhận sự kiện này;</w:t>
      </w:r>
    </w:p>
    <w:p w14:paraId="216A2CA7" w14:textId="6BACBFBF" w:rsidR="009B55DF" w:rsidRPr="00391FC0" w:rsidRDefault="009B55DF" w:rsidP="005B79B5">
      <w:pPr>
        <w:pStyle w:val="Heading5"/>
        <w:widowControl w:val="0"/>
        <w:numPr>
          <w:ilvl w:val="0"/>
          <w:numId w:val="29"/>
        </w:numPr>
        <w:tabs>
          <w:tab w:val="left" w:pos="851"/>
        </w:tabs>
        <w:spacing w:before="60" w:after="60" w:line="316" w:lineRule="exact"/>
        <w:ind w:left="0" w:firstLine="567"/>
        <w:rPr>
          <w:szCs w:val="28"/>
          <w:lang w:val="vi-VN"/>
        </w:rPr>
      </w:pPr>
      <w:r w:rsidRPr="00391FC0">
        <w:rPr>
          <w:szCs w:val="28"/>
          <w:lang w:val="vi-VN"/>
        </w:rPr>
        <w:t>Sự kiện được Đơn vị vận hành hệ thống điện và thị trường điện xác nhận được sử dụng làm sự kiện thanh toán;</w:t>
      </w:r>
    </w:p>
    <w:p w14:paraId="013FC2F7" w14:textId="5D44E631" w:rsidR="009B55DF" w:rsidRPr="00391FC0" w:rsidRDefault="009B55DF" w:rsidP="005B79B5">
      <w:pPr>
        <w:pStyle w:val="Heading5"/>
        <w:widowControl w:val="0"/>
        <w:numPr>
          <w:ilvl w:val="0"/>
          <w:numId w:val="29"/>
        </w:numPr>
        <w:tabs>
          <w:tab w:val="left" w:pos="851"/>
        </w:tabs>
        <w:spacing w:before="60" w:after="60" w:line="316" w:lineRule="exact"/>
        <w:ind w:left="0" w:firstLine="567"/>
        <w:rPr>
          <w:b/>
          <w:lang w:val="vi-VN"/>
        </w:rPr>
      </w:pPr>
      <w:r w:rsidRPr="00391FC0">
        <w:rPr>
          <w:szCs w:val="28"/>
          <w:lang w:val="vi-VN"/>
        </w:rPr>
        <w:t>Đơn vị phát điện không thống nhất được với Đơn vị vận hành hệ thống điện và thị trường điện sự kiện theo khung thời gian quy định tại Điểm này, sự kiện thanh toán được xác định căn cứ vào ghi nhận của Đơn vị vận hành hệ thống điện và thị trường điện</w:t>
      </w:r>
      <w:bookmarkStart w:id="83" w:name="_Toc355552308"/>
      <w:bookmarkStart w:id="84" w:name="_Toc357408623"/>
      <w:bookmarkStart w:id="85" w:name="_Toc357409384"/>
      <w:bookmarkStart w:id="86" w:name="_Toc357409578"/>
      <w:bookmarkStart w:id="87" w:name="_Toc357409648"/>
      <w:bookmarkStart w:id="88" w:name="_Toc357410345"/>
      <w:bookmarkStart w:id="89" w:name="_Toc359308285"/>
      <w:bookmarkStart w:id="90" w:name="_Toc359309792"/>
      <w:bookmarkStart w:id="91" w:name="_Toc359314089"/>
      <w:bookmarkStart w:id="92" w:name="_Toc359308286"/>
      <w:bookmarkStart w:id="93" w:name="_Toc359309793"/>
      <w:bookmarkStart w:id="94" w:name="_Toc359314090"/>
      <w:bookmarkStart w:id="95" w:name="_Toc358963884"/>
      <w:bookmarkStart w:id="96" w:name="_Toc359308296"/>
      <w:bookmarkStart w:id="97" w:name="_Toc359309803"/>
      <w:bookmarkStart w:id="98" w:name="_Toc359314100"/>
      <w:bookmarkStart w:id="99" w:name="_Toc358963885"/>
      <w:bookmarkStart w:id="100" w:name="_Toc359308297"/>
      <w:bookmarkStart w:id="101" w:name="_Toc359309804"/>
      <w:bookmarkStart w:id="102" w:name="_Toc359314101"/>
      <w:bookmarkStart w:id="103" w:name="_Toc358963892"/>
      <w:bookmarkStart w:id="104" w:name="_Toc359308304"/>
      <w:bookmarkStart w:id="105" w:name="_Toc359309811"/>
      <w:bookmarkStart w:id="106" w:name="_Toc359314108"/>
      <w:bookmarkStart w:id="107" w:name="_Toc355552311"/>
      <w:bookmarkStart w:id="108" w:name="_Toc358963904"/>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391FC0">
        <w:rPr>
          <w:szCs w:val="28"/>
          <w:lang w:val="vi-VN"/>
        </w:rPr>
        <w:t>.</w:t>
      </w:r>
    </w:p>
    <w:p w14:paraId="06271C01" w14:textId="77777777" w:rsidR="009B55DF" w:rsidRPr="00391FC0" w:rsidRDefault="009B55DF" w:rsidP="005B79B5">
      <w:pPr>
        <w:pStyle w:val="Heading3"/>
        <w:numPr>
          <w:ilvl w:val="2"/>
          <w:numId w:val="32"/>
        </w:numPr>
        <w:spacing w:line="316" w:lineRule="exact"/>
        <w:ind w:left="0" w:firstLine="567"/>
        <w:rPr>
          <w:lang w:val="vi-VN"/>
        </w:rPr>
      </w:pPr>
      <w:bookmarkStart w:id="109" w:name="_Toc355552281"/>
      <w:bookmarkStart w:id="110" w:name="_Toc357408615"/>
      <w:bookmarkStart w:id="111" w:name="_Toc357409378"/>
      <w:bookmarkStart w:id="112" w:name="_Toc357409572"/>
      <w:bookmarkStart w:id="113" w:name="_Toc357409642"/>
      <w:bookmarkStart w:id="114" w:name="_Toc357410339"/>
      <w:bookmarkStart w:id="115" w:name="_Toc371924921"/>
      <w:r w:rsidRPr="00391FC0">
        <w:rPr>
          <w:lang w:val="vi-VN"/>
        </w:rPr>
        <w:t>Trình tự xác nhận sự kiện tháng</w:t>
      </w:r>
      <w:bookmarkEnd w:id="109"/>
      <w:bookmarkEnd w:id="110"/>
      <w:bookmarkEnd w:id="111"/>
      <w:bookmarkEnd w:id="112"/>
      <w:bookmarkEnd w:id="113"/>
      <w:bookmarkEnd w:id="114"/>
      <w:bookmarkEnd w:id="115"/>
      <w:r w:rsidRPr="00391FC0">
        <w:rPr>
          <w:lang w:val="vi-VN"/>
        </w:rPr>
        <w:t xml:space="preserve"> M</w:t>
      </w:r>
    </w:p>
    <w:p w14:paraId="256A1487" w14:textId="36391AC3" w:rsidR="009B55DF" w:rsidRPr="00391FC0" w:rsidRDefault="009B55DF" w:rsidP="005B79B5">
      <w:pPr>
        <w:pStyle w:val="Heading4"/>
        <w:keepNext w:val="0"/>
        <w:spacing w:before="100" w:after="100" w:line="316" w:lineRule="exact"/>
        <w:ind w:left="0" w:firstLine="567"/>
        <w:rPr>
          <w:rFonts w:ascii="Times New Roman" w:hAnsi="Times New Roman"/>
          <w:szCs w:val="28"/>
          <w:lang w:val="vi-VN"/>
        </w:rPr>
      </w:pPr>
      <w:r w:rsidRPr="00391FC0">
        <w:rPr>
          <w:rFonts w:ascii="Times New Roman" w:hAnsi="Times New Roman"/>
          <w:lang w:val="vi-VN"/>
        </w:rPr>
        <w:t>S</w:t>
      </w:r>
      <w:r w:rsidRPr="00391FC0">
        <w:rPr>
          <w:rFonts w:ascii="Times New Roman" w:hAnsi="Times New Roman"/>
          <w:szCs w:val="28"/>
          <w:lang w:val="vi-VN"/>
        </w:rPr>
        <w:t xml:space="preserve">au khi kết thúc tháng M, </w:t>
      </w:r>
      <w:r w:rsidRPr="00391FC0">
        <w:rPr>
          <w:rFonts w:ascii="Times New Roman" w:hAnsi="Times New Roman"/>
          <w:lang w:val="vi-VN"/>
        </w:rPr>
        <w:t>đ</w:t>
      </w:r>
      <w:r w:rsidRPr="00391FC0">
        <w:rPr>
          <w:rFonts w:ascii="Times New Roman" w:hAnsi="Times New Roman"/>
          <w:szCs w:val="28"/>
          <w:lang w:val="vi-VN"/>
        </w:rPr>
        <w:t xml:space="preserve">ơn vị phát điện có trách nhiệm phối hợp với Đơn vị vận hành hệ thống điện và thị trường điện để hoàn thiện hồ sơ xác nhận sự kiện tháng của tháng M. Hồ sơ bao gồm các sự kiện ngày đã thống nhất của tháng M theo quy định tại Điều </w:t>
      </w:r>
      <w:r w:rsidR="009A6D8E" w:rsidRPr="00391FC0">
        <w:rPr>
          <w:rFonts w:ascii="Times New Roman" w:hAnsi="Times New Roman"/>
          <w:szCs w:val="28"/>
          <w:lang w:val="vi-VN"/>
        </w:rPr>
        <w:t>5</w:t>
      </w:r>
      <w:r w:rsidR="004F5FC4" w:rsidRPr="00391FC0">
        <w:rPr>
          <w:rFonts w:ascii="Times New Roman" w:hAnsi="Times New Roman"/>
          <w:szCs w:val="28"/>
          <w:lang w:val="vi-VN"/>
        </w:rPr>
        <w:t>9</w:t>
      </w:r>
      <w:r w:rsidR="009A6D8E" w:rsidRPr="00391FC0">
        <w:rPr>
          <w:rFonts w:ascii="Times New Roman" w:hAnsi="Times New Roman"/>
          <w:szCs w:val="28"/>
          <w:lang w:val="vi-VN"/>
        </w:rPr>
        <w:t xml:space="preserve"> </w:t>
      </w:r>
      <w:r w:rsidR="00821EFF" w:rsidRPr="00391FC0">
        <w:rPr>
          <w:rFonts w:ascii="Times New Roman" w:hAnsi="Times New Roman"/>
          <w:szCs w:val="28"/>
          <w:lang w:val="vi-VN"/>
        </w:rPr>
        <w:t>Phụ lục</w:t>
      </w:r>
      <w:r w:rsidRPr="00391FC0">
        <w:rPr>
          <w:rFonts w:ascii="Times New Roman" w:hAnsi="Times New Roman"/>
          <w:szCs w:val="28"/>
          <w:lang w:val="vi-VN"/>
        </w:rPr>
        <w:t xml:space="preserve"> này </w:t>
      </w:r>
      <w:r w:rsidR="00972846" w:rsidRPr="00391FC0">
        <w:rPr>
          <w:rFonts w:ascii="Times New Roman" w:hAnsi="Times New Roman"/>
          <w:szCs w:val="28"/>
          <w:lang w:val="vi-VN"/>
        </w:rPr>
        <w:t xml:space="preserve">và </w:t>
      </w:r>
      <w:r w:rsidRPr="00391FC0">
        <w:rPr>
          <w:rFonts w:ascii="Times New Roman" w:hAnsi="Times New Roman"/>
          <w:szCs w:val="28"/>
          <w:lang w:val="vi-VN"/>
        </w:rPr>
        <w:t xml:space="preserve">theo </w:t>
      </w:r>
      <w:r w:rsidR="00CC24F9" w:rsidRPr="00391FC0">
        <w:rPr>
          <w:rFonts w:ascii="Times New Roman" w:hAnsi="Times New Roman"/>
          <w:szCs w:val="28"/>
          <w:lang w:val="vi-VN"/>
        </w:rPr>
        <w:t xml:space="preserve">Biểu mẫu </w:t>
      </w:r>
      <w:r w:rsidR="00972846" w:rsidRPr="00391FC0">
        <w:rPr>
          <w:rFonts w:ascii="Times New Roman" w:hAnsi="Times New Roman"/>
          <w:szCs w:val="28"/>
          <w:lang w:val="vi-VN"/>
        </w:rPr>
        <w:t xml:space="preserve">15 tại Phụ lục </w:t>
      </w:r>
      <w:r w:rsidR="00AF383D" w:rsidRPr="00391FC0">
        <w:rPr>
          <w:rFonts w:ascii="Times New Roman" w:hAnsi="Times New Roman"/>
          <w:szCs w:val="28"/>
          <w:lang w:val="vi-VN"/>
        </w:rPr>
        <w:t xml:space="preserve">VI </w:t>
      </w:r>
      <w:r w:rsidR="00972846" w:rsidRPr="00391FC0">
        <w:rPr>
          <w:rFonts w:ascii="Times New Roman" w:hAnsi="Times New Roman"/>
          <w:szCs w:val="28"/>
          <w:lang w:val="vi-VN"/>
        </w:rPr>
        <w:t xml:space="preserve">Thông tư </w:t>
      </w:r>
      <w:r w:rsidR="00CC24F9" w:rsidRPr="00391FC0">
        <w:rPr>
          <w:rFonts w:ascii="Times New Roman" w:hAnsi="Times New Roman"/>
          <w:szCs w:val="28"/>
          <w:lang w:val="vi-VN"/>
        </w:rPr>
        <w:t>này</w:t>
      </w:r>
      <w:r w:rsidRPr="00391FC0">
        <w:rPr>
          <w:rFonts w:ascii="Times New Roman" w:hAnsi="Times New Roman"/>
          <w:szCs w:val="28"/>
          <w:lang w:val="vi-VN"/>
        </w:rPr>
        <w:t>.</w:t>
      </w:r>
    </w:p>
    <w:p w14:paraId="71A24CEC" w14:textId="6E6270E0" w:rsidR="009B55DF" w:rsidRPr="00391FC0" w:rsidRDefault="009B55DF" w:rsidP="005B79B5">
      <w:pPr>
        <w:pStyle w:val="Heading4"/>
        <w:keepNext w:val="0"/>
        <w:numPr>
          <w:ilvl w:val="0"/>
          <w:numId w:val="0"/>
        </w:numPr>
        <w:spacing w:before="100" w:after="100" w:line="316" w:lineRule="exact"/>
        <w:ind w:firstLine="567"/>
        <w:rPr>
          <w:rFonts w:ascii="Times New Roman" w:hAnsi="Times New Roman"/>
          <w:szCs w:val="28"/>
          <w:lang w:val="vi-VN"/>
        </w:rPr>
      </w:pPr>
      <w:r w:rsidRPr="00391FC0">
        <w:rPr>
          <w:rFonts w:ascii="Times New Roman" w:hAnsi="Times New Roman"/>
          <w:szCs w:val="28"/>
          <w:lang w:val="vi-VN"/>
        </w:rPr>
        <w:t>Đơn vị phát điện</w:t>
      </w:r>
      <w:r w:rsidR="009A6D8E" w:rsidRPr="00391FC0">
        <w:rPr>
          <w:rFonts w:ascii="Times New Roman" w:hAnsi="Times New Roman"/>
          <w:szCs w:val="28"/>
          <w:lang w:val="vi-VN"/>
        </w:rPr>
        <w:t xml:space="preserve"> </w:t>
      </w:r>
      <w:r w:rsidRPr="00391FC0">
        <w:rPr>
          <w:rFonts w:ascii="Times New Roman" w:hAnsi="Times New Roman"/>
          <w:szCs w:val="28"/>
          <w:lang w:val="vi-VN"/>
        </w:rPr>
        <w:t xml:space="preserve">phải chịu trách nhiệm về tính chính xác đối với các sự kiện được liệt kê trong hồ sơ yêu cầu. </w:t>
      </w:r>
    </w:p>
    <w:p w14:paraId="7A6DFE64" w14:textId="08EB1C61" w:rsidR="009B55DF" w:rsidRPr="00391FC0" w:rsidRDefault="009B55DF" w:rsidP="005B79B5">
      <w:pPr>
        <w:pStyle w:val="Heading4"/>
        <w:keepNext w:val="0"/>
        <w:spacing w:before="100" w:after="100" w:line="316" w:lineRule="exact"/>
        <w:ind w:left="0" w:firstLine="567"/>
        <w:rPr>
          <w:rFonts w:ascii="Times New Roman" w:hAnsi="Times New Roman"/>
          <w:szCs w:val="28"/>
          <w:lang w:val="vi-VN"/>
        </w:rPr>
      </w:pPr>
      <w:smartTag w:uri="urn:schemas-microsoft-com:office:smarttags" w:element="PersonName">
        <w:r w:rsidRPr="00391FC0">
          <w:rPr>
            <w:rFonts w:ascii="Times New Roman" w:hAnsi="Times New Roman"/>
            <w:szCs w:val="28"/>
            <w:lang w:val="vi-VN"/>
          </w:rPr>
          <w:t>Trong</w:t>
        </w:r>
      </w:smartTag>
      <w:r w:rsidRPr="00391FC0">
        <w:rPr>
          <w:rFonts w:ascii="Times New Roman" w:hAnsi="Times New Roman"/>
          <w:szCs w:val="28"/>
          <w:lang w:val="vi-VN"/>
        </w:rPr>
        <w:t xml:space="preserve"> thời hạn 03 ngày làm việc </w:t>
      </w:r>
      <w:r w:rsidRPr="00391FC0">
        <w:rPr>
          <w:rFonts w:ascii="Times New Roman" w:hAnsi="Times New Roman"/>
          <w:lang w:val="vi-VN"/>
        </w:rPr>
        <w:t>tính</w:t>
      </w:r>
      <w:r w:rsidRPr="00391FC0">
        <w:rPr>
          <w:rFonts w:ascii="Times New Roman" w:hAnsi="Times New Roman"/>
          <w:szCs w:val="28"/>
          <w:lang w:val="vi-VN"/>
        </w:rPr>
        <w:t xml:space="preserve"> từ ngày nhận được hồ sơ xác nhận sự kiện tháng </w:t>
      </w:r>
      <w:r w:rsidR="000809B7" w:rsidRPr="00391FC0">
        <w:rPr>
          <w:rFonts w:ascii="Times New Roman" w:hAnsi="Times New Roman"/>
          <w:szCs w:val="28"/>
          <w:lang w:val="vi-VN"/>
        </w:rPr>
        <w:t xml:space="preserve">của tháng </w:t>
      </w:r>
      <w:r w:rsidRPr="00391FC0">
        <w:rPr>
          <w:rFonts w:ascii="Times New Roman" w:hAnsi="Times New Roman"/>
          <w:szCs w:val="28"/>
          <w:lang w:val="vi-VN"/>
        </w:rPr>
        <w:t xml:space="preserve">M của </w:t>
      </w:r>
      <w:r w:rsidRPr="00391FC0">
        <w:rPr>
          <w:rFonts w:ascii="Times New Roman" w:hAnsi="Times New Roman"/>
          <w:lang w:val="vi-VN"/>
        </w:rPr>
        <w:t>đ</w:t>
      </w:r>
      <w:r w:rsidRPr="00391FC0">
        <w:rPr>
          <w:rFonts w:ascii="Times New Roman" w:hAnsi="Times New Roman"/>
          <w:szCs w:val="28"/>
          <w:lang w:val="vi-VN"/>
        </w:rPr>
        <w:t xml:space="preserve">ơn vị phát điện, Đơn vị vận hành hệ thống điện và thị trường điện có trách nhiệm kiểm tra, đối soát hồ sơ xác nhận sự kiện tháng của tháng M và thống nhất với </w:t>
      </w:r>
      <w:r w:rsidRPr="00391FC0">
        <w:rPr>
          <w:rFonts w:ascii="Times New Roman" w:hAnsi="Times New Roman"/>
          <w:lang w:val="vi-VN"/>
        </w:rPr>
        <w:t>đ</w:t>
      </w:r>
      <w:r w:rsidRPr="00391FC0">
        <w:rPr>
          <w:rFonts w:ascii="Times New Roman" w:hAnsi="Times New Roman"/>
          <w:szCs w:val="28"/>
          <w:lang w:val="vi-VN"/>
        </w:rPr>
        <w:t xml:space="preserve">ơn vị phát điện để loại bỏ các sự kiện sai khác hoặc bổ sung các sự kiện (nếu có). </w:t>
      </w:r>
    </w:p>
    <w:p w14:paraId="378D8C61" w14:textId="1CA7C6C3" w:rsidR="007705C5" w:rsidRPr="00391FC0" w:rsidRDefault="009B55DF" w:rsidP="005B79B5">
      <w:pPr>
        <w:pStyle w:val="Heading4"/>
        <w:keepNext w:val="0"/>
        <w:numPr>
          <w:ilvl w:val="0"/>
          <w:numId w:val="0"/>
        </w:numPr>
        <w:spacing w:before="100" w:after="100" w:line="316" w:lineRule="exact"/>
        <w:ind w:firstLine="567"/>
        <w:rPr>
          <w:b/>
          <w:lang w:val="vi-VN"/>
        </w:rPr>
        <w:sectPr w:rsidR="007705C5" w:rsidRPr="00391FC0" w:rsidSect="006F5027">
          <w:headerReference w:type="default" r:id="rId69"/>
          <w:footerReference w:type="even" r:id="rId70"/>
          <w:footerReference w:type="default" r:id="rId71"/>
          <w:headerReference w:type="first" r:id="rId72"/>
          <w:footerReference w:type="first" r:id="rId73"/>
          <w:pgSz w:w="11909" w:h="16834" w:code="9"/>
          <w:pgMar w:top="1134" w:right="1134" w:bottom="1134" w:left="1701" w:header="567" w:footer="567" w:gutter="0"/>
          <w:pgNumType w:start="1"/>
          <w:cols w:space="720"/>
          <w:titlePg/>
          <w:docGrid w:linePitch="326"/>
        </w:sectPr>
      </w:pPr>
      <w:r w:rsidRPr="00391FC0">
        <w:rPr>
          <w:rFonts w:ascii="Times New Roman" w:hAnsi="Times New Roman"/>
          <w:szCs w:val="28"/>
          <w:lang w:val="vi-VN"/>
        </w:rPr>
        <w:t>Đơn vị phát điện</w:t>
      </w:r>
      <w:r w:rsidR="00267E56" w:rsidRPr="00391FC0">
        <w:rPr>
          <w:rFonts w:ascii="Times New Roman" w:hAnsi="Times New Roman"/>
          <w:szCs w:val="28"/>
          <w:lang w:val="vi-VN"/>
        </w:rPr>
        <w:t xml:space="preserve"> </w:t>
      </w:r>
      <w:r w:rsidRPr="00391FC0">
        <w:rPr>
          <w:rFonts w:ascii="Times New Roman" w:hAnsi="Times New Roman"/>
          <w:szCs w:val="28"/>
          <w:lang w:val="vi-VN"/>
        </w:rPr>
        <w:t>và Đơn vị vận hành hệ thống điện và thị trường điện có trách nhiệm sử dụng chữ ký số để ký xác nhận bảng xác nhận sự kiện tháng M</w:t>
      </w:r>
      <w:r w:rsidR="00AB4C70" w:rsidRPr="00391FC0">
        <w:rPr>
          <w:rFonts w:ascii="Times New Roman" w:hAnsi="Times New Roman"/>
          <w:szCs w:val="28"/>
          <w:lang w:val="vi-VN"/>
        </w:rPr>
        <w:t>.</w:t>
      </w:r>
    </w:p>
    <w:p w14:paraId="4C4F24A1" w14:textId="77777777" w:rsidR="009B55DF" w:rsidRPr="00391FC0" w:rsidRDefault="009B55DF" w:rsidP="009B55DF">
      <w:pPr>
        <w:pStyle w:val="1Content"/>
        <w:widowControl w:val="0"/>
        <w:spacing w:line="240" w:lineRule="auto"/>
        <w:ind w:firstLine="0"/>
        <w:rPr>
          <w:b/>
          <w:lang w:val="vi-VN"/>
        </w:rPr>
        <w:sectPr w:rsidR="009B55DF" w:rsidRPr="00391FC0">
          <w:type w:val="continuous"/>
          <w:pgSz w:w="11909" w:h="16834" w:code="9"/>
          <w:pgMar w:top="1134" w:right="1134" w:bottom="1134" w:left="1701" w:header="720" w:footer="561" w:gutter="0"/>
          <w:pgNumType w:start="1"/>
          <w:cols w:space="720"/>
          <w:titlePg/>
          <w:docGrid w:linePitch="326"/>
        </w:sectPr>
      </w:pPr>
    </w:p>
    <w:p w14:paraId="619DD14C" w14:textId="7C33259B" w:rsidR="00F42046" w:rsidRPr="00391FC0" w:rsidRDefault="003B0BCB" w:rsidP="00F42046">
      <w:pPr>
        <w:pStyle w:val="1ChapterTitle"/>
        <w:numPr>
          <w:ilvl w:val="0"/>
          <w:numId w:val="0"/>
        </w:numPr>
        <w:rPr>
          <w:rFonts w:ascii="Times New Roman" w:hAnsi="Times New Roman"/>
          <w:color w:val="auto"/>
        </w:rPr>
      </w:pPr>
      <w:bookmarkStart w:id="116" w:name="_Toc293303877"/>
      <w:bookmarkStart w:id="117" w:name="_Toc278977578"/>
      <w:r w:rsidRPr="00391FC0">
        <w:rPr>
          <w:rFonts w:ascii="Times New Roman" w:hAnsi="Times New Roman"/>
          <w:color w:val="auto"/>
        </w:rPr>
        <w:lastRenderedPageBreak/>
        <w:t xml:space="preserve">DANH MỤC </w:t>
      </w:r>
      <w:r w:rsidR="00F42046" w:rsidRPr="00391FC0">
        <w:rPr>
          <w:rFonts w:ascii="Times New Roman" w:hAnsi="Times New Roman"/>
          <w:color w:val="auto"/>
        </w:rPr>
        <w:t>SƠ ĐỒ</w:t>
      </w:r>
    </w:p>
    <w:p w14:paraId="7E734412" w14:textId="199DBB6A" w:rsidR="00F42046" w:rsidRPr="00391FC0" w:rsidRDefault="00F42046" w:rsidP="00F42046">
      <w:pPr>
        <w:pStyle w:val="1Center"/>
        <w:widowControl w:val="0"/>
        <w:spacing w:before="0" w:line="240" w:lineRule="auto"/>
        <w:rPr>
          <w:szCs w:val="28"/>
          <w:lang w:val="vi-VN"/>
        </w:rPr>
      </w:pPr>
      <w:r w:rsidRPr="00391FC0">
        <w:rPr>
          <w:szCs w:val="28"/>
          <w:lang w:val="vi-VN"/>
        </w:rPr>
        <w:t xml:space="preserve">(Kèm theo </w:t>
      </w:r>
      <w:r w:rsidR="00904C1E" w:rsidRPr="00391FC0">
        <w:rPr>
          <w:szCs w:val="28"/>
          <w:lang w:val="vi-VN"/>
        </w:rPr>
        <w:t xml:space="preserve">Phụ lục </w:t>
      </w:r>
      <w:r w:rsidR="00AF383D" w:rsidRPr="00391FC0">
        <w:rPr>
          <w:szCs w:val="28"/>
          <w:lang w:val="vi-VN"/>
        </w:rPr>
        <w:t>III</w:t>
      </w:r>
      <w:r w:rsidR="00904C1E" w:rsidRPr="00391FC0">
        <w:rPr>
          <w:szCs w:val="28"/>
          <w:lang w:val="vi-VN"/>
        </w:rPr>
        <w:t xml:space="preserve">. </w:t>
      </w:r>
      <w:r w:rsidRPr="00391FC0">
        <w:rPr>
          <w:szCs w:val="28"/>
          <w:lang w:val="vi-VN"/>
        </w:rPr>
        <w:t>Quy trình tính toán</w:t>
      </w:r>
      <w:r w:rsidR="00821EFF" w:rsidRPr="00391FC0">
        <w:rPr>
          <w:szCs w:val="28"/>
          <w:lang w:val="vi-VN"/>
        </w:rPr>
        <w:t xml:space="preserve"> thanh toán</w:t>
      </w:r>
      <w:r w:rsidRPr="00391FC0">
        <w:rPr>
          <w:szCs w:val="28"/>
          <w:lang w:val="vi-VN"/>
        </w:rPr>
        <w:t xml:space="preserve"> trong thị trường điện)</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0"/>
        <w:gridCol w:w="7229"/>
      </w:tblGrid>
      <w:tr w:rsidR="00400565" w:rsidRPr="00391FC0" w14:paraId="10530D32" w14:textId="77777777" w:rsidTr="00191C70">
        <w:tc>
          <w:tcPr>
            <w:tcW w:w="1730" w:type="dxa"/>
            <w:vAlign w:val="center"/>
          </w:tcPr>
          <w:p w14:paraId="27076339" w14:textId="77777777" w:rsidR="00F42046" w:rsidRPr="00391FC0" w:rsidRDefault="00F42046" w:rsidP="00191C70">
            <w:pPr>
              <w:widowControl w:val="0"/>
              <w:tabs>
                <w:tab w:val="left" w:pos="360"/>
              </w:tabs>
              <w:spacing w:before="60" w:after="60"/>
              <w:jc w:val="center"/>
              <w:rPr>
                <w:b/>
                <w:sz w:val="28"/>
                <w:szCs w:val="28"/>
                <w:lang w:val="da-DK"/>
              </w:rPr>
            </w:pPr>
            <w:r w:rsidRPr="00391FC0">
              <w:rPr>
                <w:b/>
                <w:sz w:val="28"/>
                <w:szCs w:val="28"/>
                <w:lang w:val="da-DK"/>
              </w:rPr>
              <w:t>STT</w:t>
            </w:r>
          </w:p>
        </w:tc>
        <w:tc>
          <w:tcPr>
            <w:tcW w:w="7229" w:type="dxa"/>
            <w:vAlign w:val="center"/>
          </w:tcPr>
          <w:p w14:paraId="61763EC6" w14:textId="77777777" w:rsidR="00F42046" w:rsidRPr="00391FC0" w:rsidRDefault="00F42046" w:rsidP="00191C70">
            <w:pPr>
              <w:widowControl w:val="0"/>
              <w:tabs>
                <w:tab w:val="left" w:pos="360"/>
              </w:tabs>
              <w:spacing w:before="60" w:after="60"/>
              <w:rPr>
                <w:b/>
                <w:sz w:val="28"/>
                <w:szCs w:val="28"/>
                <w:lang w:val="da-DK"/>
              </w:rPr>
            </w:pPr>
            <w:r w:rsidRPr="00391FC0">
              <w:rPr>
                <w:b/>
                <w:sz w:val="28"/>
                <w:szCs w:val="28"/>
                <w:lang w:val="da-DK"/>
              </w:rPr>
              <w:t>TÊN SƠ ĐỒ</w:t>
            </w:r>
          </w:p>
        </w:tc>
      </w:tr>
      <w:tr w:rsidR="00400565" w:rsidRPr="003672A2" w14:paraId="3707524D" w14:textId="77777777" w:rsidTr="00191C70">
        <w:tc>
          <w:tcPr>
            <w:tcW w:w="1730" w:type="dxa"/>
            <w:vAlign w:val="center"/>
          </w:tcPr>
          <w:p w14:paraId="5D2DF3C8" w14:textId="77777777" w:rsidR="00F42046" w:rsidRPr="00391FC0" w:rsidRDefault="00F42046" w:rsidP="00191C70">
            <w:pPr>
              <w:widowControl w:val="0"/>
              <w:tabs>
                <w:tab w:val="left" w:pos="360"/>
              </w:tabs>
              <w:spacing w:after="120"/>
              <w:jc w:val="center"/>
              <w:rPr>
                <w:b/>
                <w:sz w:val="28"/>
                <w:szCs w:val="28"/>
                <w:lang w:val="da-DK"/>
              </w:rPr>
            </w:pPr>
            <w:r w:rsidRPr="00391FC0">
              <w:rPr>
                <w:b/>
                <w:sz w:val="28"/>
                <w:szCs w:val="28"/>
                <w:lang w:val="da-DK"/>
              </w:rPr>
              <w:t>Sơ đồ 01</w:t>
            </w:r>
          </w:p>
        </w:tc>
        <w:tc>
          <w:tcPr>
            <w:tcW w:w="7229" w:type="dxa"/>
          </w:tcPr>
          <w:p w14:paraId="46EE1779" w14:textId="7E8DF232" w:rsidR="00F42046" w:rsidRPr="00391FC0" w:rsidRDefault="00F42046" w:rsidP="00191C70">
            <w:pPr>
              <w:widowControl w:val="0"/>
              <w:tabs>
                <w:tab w:val="left" w:pos="360"/>
              </w:tabs>
              <w:spacing w:before="60" w:after="60"/>
              <w:jc w:val="both"/>
              <w:rPr>
                <w:bCs/>
                <w:sz w:val="28"/>
                <w:szCs w:val="28"/>
                <w:lang w:val="da-DK"/>
              </w:rPr>
            </w:pPr>
            <w:r w:rsidRPr="00391FC0">
              <w:rPr>
                <w:bCs/>
                <w:sz w:val="28"/>
                <w:szCs w:val="28"/>
                <w:lang w:val="da-DK"/>
              </w:rPr>
              <w:t>Trình tự tính toán và lập bảng kê thanh toán</w:t>
            </w:r>
          </w:p>
        </w:tc>
      </w:tr>
      <w:tr w:rsidR="00400565" w:rsidRPr="00391FC0" w14:paraId="7962816A" w14:textId="77777777" w:rsidTr="00191C70">
        <w:tc>
          <w:tcPr>
            <w:tcW w:w="1730" w:type="dxa"/>
            <w:vAlign w:val="center"/>
          </w:tcPr>
          <w:p w14:paraId="2EED298B" w14:textId="77777777" w:rsidR="00F42046" w:rsidRPr="00391FC0" w:rsidRDefault="00F42046" w:rsidP="00191C70">
            <w:pPr>
              <w:widowControl w:val="0"/>
              <w:tabs>
                <w:tab w:val="left" w:pos="360"/>
              </w:tabs>
              <w:spacing w:before="60" w:after="60"/>
              <w:jc w:val="center"/>
              <w:rPr>
                <w:b/>
                <w:bCs/>
                <w:sz w:val="28"/>
                <w:szCs w:val="28"/>
              </w:rPr>
            </w:pPr>
            <w:r w:rsidRPr="00391FC0">
              <w:rPr>
                <w:b/>
                <w:sz w:val="28"/>
                <w:szCs w:val="28"/>
                <w:lang w:val="da-DK"/>
              </w:rPr>
              <w:t>Sơ đồ 02</w:t>
            </w:r>
          </w:p>
        </w:tc>
        <w:tc>
          <w:tcPr>
            <w:tcW w:w="7229" w:type="dxa"/>
          </w:tcPr>
          <w:p w14:paraId="5B5F7D9B" w14:textId="402221ED" w:rsidR="00F42046" w:rsidRPr="00391FC0" w:rsidRDefault="00E85D03" w:rsidP="00191C70">
            <w:pPr>
              <w:widowControl w:val="0"/>
              <w:tabs>
                <w:tab w:val="left" w:pos="360"/>
              </w:tabs>
              <w:spacing w:before="60" w:after="60"/>
              <w:jc w:val="both"/>
              <w:rPr>
                <w:bCs/>
                <w:sz w:val="28"/>
                <w:szCs w:val="28"/>
              </w:rPr>
            </w:pPr>
            <w:r w:rsidRPr="00391FC0">
              <w:rPr>
                <w:bCs/>
                <w:sz w:val="28"/>
                <w:szCs w:val="28"/>
              </w:rPr>
              <w:t xml:space="preserve">Trình tự xác nhận các sự </w:t>
            </w:r>
            <w:r w:rsidR="00605B27" w:rsidRPr="00391FC0">
              <w:rPr>
                <w:bCs/>
                <w:sz w:val="28"/>
                <w:szCs w:val="28"/>
              </w:rPr>
              <w:t xml:space="preserve">kiện </w:t>
            </w:r>
            <w:r w:rsidRPr="00391FC0">
              <w:rPr>
                <w:bCs/>
                <w:sz w:val="28"/>
                <w:szCs w:val="28"/>
              </w:rPr>
              <w:t>trong thị trường điện</w:t>
            </w:r>
          </w:p>
        </w:tc>
      </w:tr>
      <w:tr w:rsidR="00904C1E" w:rsidRPr="003672A2" w14:paraId="248B6227" w14:textId="77777777" w:rsidTr="00191C70">
        <w:tc>
          <w:tcPr>
            <w:tcW w:w="1730" w:type="dxa"/>
            <w:vAlign w:val="center"/>
          </w:tcPr>
          <w:p w14:paraId="68CD1CA4" w14:textId="40240ECA" w:rsidR="00904C1E" w:rsidRPr="00391FC0" w:rsidRDefault="00904C1E" w:rsidP="00904C1E">
            <w:pPr>
              <w:widowControl w:val="0"/>
              <w:tabs>
                <w:tab w:val="left" w:pos="360"/>
              </w:tabs>
              <w:spacing w:before="60" w:after="60"/>
              <w:jc w:val="center"/>
              <w:rPr>
                <w:b/>
                <w:sz w:val="28"/>
                <w:szCs w:val="28"/>
                <w:lang w:val="da-DK"/>
              </w:rPr>
            </w:pPr>
            <w:r w:rsidRPr="00391FC0">
              <w:rPr>
                <w:b/>
                <w:sz w:val="28"/>
                <w:szCs w:val="28"/>
                <w:lang w:val="da-DK"/>
              </w:rPr>
              <w:t>Sơ đồ 03</w:t>
            </w:r>
          </w:p>
        </w:tc>
        <w:tc>
          <w:tcPr>
            <w:tcW w:w="7229" w:type="dxa"/>
          </w:tcPr>
          <w:p w14:paraId="1FD0B3B8" w14:textId="70329491" w:rsidR="00904C1E" w:rsidRPr="00391FC0" w:rsidRDefault="00904C1E" w:rsidP="00904C1E">
            <w:pPr>
              <w:widowControl w:val="0"/>
              <w:tabs>
                <w:tab w:val="left" w:pos="360"/>
              </w:tabs>
              <w:spacing w:before="60" w:after="60"/>
              <w:jc w:val="both"/>
              <w:rPr>
                <w:bCs/>
                <w:sz w:val="28"/>
                <w:szCs w:val="28"/>
                <w:lang w:val="da-DK"/>
              </w:rPr>
            </w:pPr>
            <w:r w:rsidRPr="00391FC0">
              <w:rPr>
                <w:bCs/>
                <w:sz w:val="28"/>
                <w:szCs w:val="28"/>
                <w:lang w:val="da-DK"/>
              </w:rPr>
              <w:t>Thời gian biểu lập và công bố bảng kê thanh toán</w:t>
            </w:r>
          </w:p>
        </w:tc>
      </w:tr>
    </w:tbl>
    <w:p w14:paraId="09ED22A6" w14:textId="02844858" w:rsidR="00F42046" w:rsidRPr="00391FC0" w:rsidRDefault="00F42046" w:rsidP="00F42046">
      <w:pPr>
        <w:widowControl w:val="0"/>
        <w:jc w:val="center"/>
        <w:rPr>
          <w:b/>
          <w:sz w:val="28"/>
          <w:szCs w:val="28"/>
          <w:lang w:val="vi-VN"/>
        </w:rPr>
      </w:pPr>
    </w:p>
    <w:p w14:paraId="27D80C58" w14:textId="6DC31A20" w:rsidR="00E85D03" w:rsidRPr="00391FC0" w:rsidRDefault="00E85D03" w:rsidP="00F42046">
      <w:pPr>
        <w:widowControl w:val="0"/>
        <w:jc w:val="center"/>
        <w:rPr>
          <w:b/>
          <w:sz w:val="28"/>
          <w:szCs w:val="28"/>
          <w:lang w:val="vi-VN"/>
        </w:rPr>
      </w:pPr>
      <w:r w:rsidRPr="00391FC0">
        <w:rPr>
          <w:b/>
          <w:sz w:val="28"/>
          <w:szCs w:val="28"/>
          <w:lang w:val="vi-VN"/>
        </w:rPr>
        <w:t>S</w:t>
      </w:r>
      <w:r w:rsidRPr="00391FC0">
        <w:rPr>
          <w:b/>
          <w:sz w:val="28"/>
          <w:lang w:val="vi-VN"/>
        </w:rPr>
        <w:t>ơ đồ</w:t>
      </w:r>
      <w:r w:rsidRPr="00391FC0">
        <w:rPr>
          <w:b/>
          <w:sz w:val="28"/>
          <w:szCs w:val="28"/>
          <w:lang w:val="vi-VN"/>
        </w:rPr>
        <w:t xml:space="preserve"> 01 – Trình tự tính toán và lập bảng kê thanh toán</w:t>
      </w:r>
    </w:p>
    <w:bookmarkEnd w:id="116"/>
    <w:bookmarkEnd w:id="117"/>
    <w:p w14:paraId="781EE0C4" w14:textId="636CEAA2" w:rsidR="009B55DF" w:rsidRPr="00391FC0" w:rsidRDefault="009B55DF" w:rsidP="009B55DF">
      <w:pPr>
        <w:widowControl w:val="0"/>
        <w:ind w:left="-480"/>
        <w:rPr>
          <w:lang w:val="vi-VN"/>
        </w:rPr>
      </w:pPr>
      <w:r w:rsidRPr="00536379">
        <w:rPr>
          <w:noProof/>
          <w:lang w:eastAsia="zh-CN"/>
        </w:rPr>
        <mc:AlternateContent>
          <mc:Choice Requires="wpc">
            <w:drawing>
              <wp:inline distT="0" distB="0" distL="0" distR="0" wp14:anchorId="255C08CB" wp14:editId="5A8CB79D">
                <wp:extent cx="5991225" cy="6743700"/>
                <wp:effectExtent l="3810" t="1905" r="0" b="0"/>
                <wp:docPr id="273" name="Canvas 27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34" name="AutoShape 21"/>
                        <wps:cNvSpPr>
                          <a:spLocks noChangeArrowheads="1"/>
                        </wps:cNvSpPr>
                        <wps:spPr bwMode="auto">
                          <a:xfrm>
                            <a:off x="2264409" y="342900"/>
                            <a:ext cx="1800808" cy="508000"/>
                          </a:xfrm>
                          <a:prstGeom prst="roundRect">
                            <a:avLst>
                              <a:gd name="adj" fmla="val 16667"/>
                            </a:avLst>
                          </a:prstGeom>
                          <a:solidFill>
                            <a:srgbClr val="FFFFFF"/>
                          </a:solidFill>
                          <a:ln w="9525">
                            <a:solidFill>
                              <a:srgbClr val="000000"/>
                            </a:solidFill>
                            <a:round/>
                            <a:headEnd/>
                            <a:tailEnd/>
                          </a:ln>
                        </wps:spPr>
                        <wps:txbx>
                          <w:txbxContent>
                            <w:p w14:paraId="32EA3F65" w14:textId="77777777" w:rsidR="00D34876" w:rsidRDefault="00D34876" w:rsidP="009B55DF">
                              <w:pPr>
                                <w:spacing w:before="120"/>
                                <w:jc w:val="center"/>
                              </w:pPr>
                              <w:r>
                                <w:t>Cập nhật số liệu</w:t>
                              </w:r>
                            </w:p>
                          </w:txbxContent>
                        </wps:txbx>
                        <wps:bodyPr rot="0" vert="horz" wrap="square" lIns="63500" tIns="63500" rIns="63500" bIns="0" anchor="t" anchorCtr="0" upright="1">
                          <a:noAutofit/>
                        </wps:bodyPr>
                      </wps:wsp>
                      <wps:wsp>
                        <wps:cNvPr id="235" name="Text Box 22"/>
                        <wps:cNvSpPr txBox="1">
                          <a:spLocks noChangeArrowheads="1"/>
                        </wps:cNvSpPr>
                        <wps:spPr bwMode="auto">
                          <a:xfrm>
                            <a:off x="2264409" y="1398900"/>
                            <a:ext cx="1800808" cy="508000"/>
                          </a:xfrm>
                          <a:prstGeom prst="rect">
                            <a:avLst/>
                          </a:prstGeom>
                          <a:solidFill>
                            <a:srgbClr val="FFFFFF"/>
                          </a:solidFill>
                          <a:ln w="9525">
                            <a:solidFill>
                              <a:srgbClr val="000000"/>
                            </a:solidFill>
                            <a:miter lim="800000"/>
                            <a:headEnd/>
                            <a:tailEnd/>
                          </a:ln>
                        </wps:spPr>
                        <wps:txbx>
                          <w:txbxContent>
                            <w:p w14:paraId="02EC4694" w14:textId="77777777" w:rsidR="00D34876" w:rsidRDefault="00D34876" w:rsidP="009B55DF">
                              <w:pPr>
                                <w:jc w:val="center"/>
                              </w:pPr>
                              <w:smartTag w:uri="urn:schemas-microsoft-com:office:smarttags" w:element="PersonName">
                                <w:r>
                                  <w:t>Quy</w:t>
                                </w:r>
                              </w:smartTag>
                              <w:r>
                                <w:t xml:space="preserve"> đổi sản lượng đo đếm về đầu cực</w:t>
                              </w:r>
                            </w:p>
                          </w:txbxContent>
                        </wps:txbx>
                        <wps:bodyPr rot="0" vert="horz" wrap="square" lIns="63500" tIns="63500" rIns="63500" bIns="0" anchor="t" anchorCtr="0" upright="1">
                          <a:noAutofit/>
                        </wps:bodyPr>
                      </wps:wsp>
                      <wps:wsp>
                        <wps:cNvPr id="237" name="Line 23"/>
                        <wps:cNvCnPr>
                          <a:cxnSpLocks noChangeShapeType="1"/>
                        </wps:cNvCnPr>
                        <wps:spPr bwMode="auto">
                          <a:xfrm flipH="1">
                            <a:off x="1281405" y="1031200"/>
                            <a:ext cx="108010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 name="Line 24"/>
                        <wps:cNvCnPr>
                          <a:cxnSpLocks noChangeShapeType="1"/>
                        </wps:cNvCnPr>
                        <wps:spPr bwMode="auto">
                          <a:xfrm flipH="1">
                            <a:off x="3957317" y="1028700"/>
                            <a:ext cx="108010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 name="AutoShape 25"/>
                        <wps:cNvCnPr>
                          <a:cxnSpLocks noChangeShapeType="1"/>
                        </wps:cNvCnPr>
                        <wps:spPr bwMode="auto">
                          <a:xfrm flipH="1">
                            <a:off x="1281405" y="1031800"/>
                            <a:ext cx="600" cy="367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0" name="Text Box 26"/>
                        <wps:cNvSpPr txBox="1">
                          <a:spLocks noChangeArrowheads="1"/>
                        </wps:cNvSpPr>
                        <wps:spPr bwMode="auto">
                          <a:xfrm>
                            <a:off x="4138217" y="1396300"/>
                            <a:ext cx="1800308" cy="508000"/>
                          </a:xfrm>
                          <a:prstGeom prst="rect">
                            <a:avLst/>
                          </a:prstGeom>
                          <a:solidFill>
                            <a:srgbClr val="FFFFFF"/>
                          </a:solidFill>
                          <a:ln w="9525">
                            <a:solidFill>
                              <a:srgbClr val="000000"/>
                            </a:solidFill>
                            <a:miter lim="800000"/>
                            <a:headEnd/>
                            <a:tailEnd/>
                          </a:ln>
                        </wps:spPr>
                        <wps:txbx>
                          <w:txbxContent>
                            <w:p w14:paraId="1AE85D39" w14:textId="77777777" w:rsidR="00D34876" w:rsidRDefault="00D34876" w:rsidP="009B55DF">
                              <w:pPr>
                                <w:jc w:val="center"/>
                              </w:pPr>
                              <w:r>
                                <w:t>Tính toán Lập lịch huy động ràng buộc</w:t>
                              </w:r>
                            </w:p>
                            <w:p w14:paraId="5F4D205B" w14:textId="77777777" w:rsidR="00D34876" w:rsidRDefault="00D34876" w:rsidP="009B55DF">
                              <w:pPr>
                                <w:jc w:val="center"/>
                              </w:pPr>
                            </w:p>
                          </w:txbxContent>
                        </wps:txbx>
                        <wps:bodyPr rot="0" vert="horz" wrap="square" lIns="63500" tIns="63500" rIns="63500" bIns="0" anchor="t" anchorCtr="0" upright="1">
                          <a:noAutofit/>
                        </wps:bodyPr>
                      </wps:wsp>
                      <wps:wsp>
                        <wps:cNvPr id="241" name="AutoShape 27"/>
                        <wps:cNvCnPr>
                          <a:cxnSpLocks noChangeShapeType="1"/>
                        </wps:cNvCnPr>
                        <wps:spPr bwMode="auto">
                          <a:xfrm>
                            <a:off x="1281405" y="1906900"/>
                            <a:ext cx="600" cy="214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2" name="AutoShape 28"/>
                        <wps:cNvCnPr>
                          <a:cxnSpLocks noChangeShapeType="1"/>
                        </wps:cNvCnPr>
                        <wps:spPr bwMode="auto">
                          <a:xfrm flipV="1">
                            <a:off x="2362210" y="1029300"/>
                            <a:ext cx="1595707" cy="1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3" name="AutoShape 29"/>
                        <wps:cNvCnPr>
                          <a:cxnSpLocks noChangeShapeType="1"/>
                        </wps:cNvCnPr>
                        <wps:spPr bwMode="auto">
                          <a:xfrm>
                            <a:off x="5038021" y="1028700"/>
                            <a:ext cx="700" cy="367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4" name="AutoShape 30"/>
                        <wps:cNvCnPr>
                          <a:cxnSpLocks noChangeShapeType="1"/>
                        </wps:cNvCnPr>
                        <wps:spPr bwMode="auto">
                          <a:xfrm>
                            <a:off x="3164813" y="850900"/>
                            <a:ext cx="600" cy="548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5" name="Text Box 31"/>
                        <wps:cNvSpPr txBox="1">
                          <a:spLocks noChangeArrowheads="1"/>
                        </wps:cNvSpPr>
                        <wps:spPr bwMode="auto">
                          <a:xfrm>
                            <a:off x="4408118" y="3142600"/>
                            <a:ext cx="1259905" cy="508000"/>
                          </a:xfrm>
                          <a:prstGeom prst="rect">
                            <a:avLst/>
                          </a:prstGeom>
                          <a:solidFill>
                            <a:srgbClr val="FFFFFF"/>
                          </a:solidFill>
                          <a:ln w="9525">
                            <a:solidFill>
                              <a:srgbClr val="000000"/>
                            </a:solidFill>
                            <a:miter lim="800000"/>
                            <a:headEnd/>
                            <a:tailEnd/>
                          </a:ln>
                        </wps:spPr>
                        <wps:txbx>
                          <w:txbxContent>
                            <w:p w14:paraId="0B18DF0B" w14:textId="77777777" w:rsidR="00D34876" w:rsidRDefault="00D34876" w:rsidP="009B55DF">
                              <w:pPr>
                                <w:jc w:val="center"/>
                              </w:pPr>
                              <w:r>
                                <w:t>Tính toán Qbp, Rbp</w:t>
                              </w:r>
                            </w:p>
                          </w:txbxContent>
                        </wps:txbx>
                        <wps:bodyPr rot="0" vert="horz" wrap="square" lIns="63500" tIns="63500" rIns="63500" bIns="0" anchor="t" anchorCtr="0" upright="1">
                          <a:noAutofit/>
                        </wps:bodyPr>
                      </wps:wsp>
                      <wps:wsp>
                        <wps:cNvPr id="246" name="Line 32"/>
                        <wps:cNvCnPr>
                          <a:cxnSpLocks noChangeShapeType="1"/>
                        </wps:cNvCnPr>
                        <wps:spPr bwMode="auto">
                          <a:xfrm>
                            <a:off x="5040621" y="1901800"/>
                            <a:ext cx="600" cy="478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Text Box 33"/>
                        <wps:cNvSpPr txBox="1">
                          <a:spLocks noChangeArrowheads="1"/>
                        </wps:cNvSpPr>
                        <wps:spPr bwMode="auto">
                          <a:xfrm>
                            <a:off x="2980012" y="2129100"/>
                            <a:ext cx="1151905" cy="508000"/>
                          </a:xfrm>
                          <a:prstGeom prst="rect">
                            <a:avLst/>
                          </a:prstGeom>
                          <a:solidFill>
                            <a:srgbClr val="FFFFFF"/>
                          </a:solidFill>
                          <a:ln w="9525">
                            <a:solidFill>
                              <a:srgbClr val="000000"/>
                            </a:solidFill>
                            <a:miter lim="800000"/>
                            <a:headEnd/>
                            <a:tailEnd/>
                          </a:ln>
                        </wps:spPr>
                        <wps:txbx>
                          <w:txbxContent>
                            <w:p w14:paraId="0495C10E" w14:textId="77777777" w:rsidR="00D34876" w:rsidRDefault="00D34876" w:rsidP="009B55DF">
                              <w:pPr>
                                <w:jc w:val="center"/>
                              </w:pPr>
                              <w:r>
                                <w:t>Tính toán Qcon, Rcon</w:t>
                              </w:r>
                            </w:p>
                          </w:txbxContent>
                        </wps:txbx>
                        <wps:bodyPr rot="0" vert="horz" wrap="square" lIns="63500" tIns="63500" rIns="63500" bIns="0" anchor="t" anchorCtr="0" upright="1">
                          <a:noAutofit/>
                        </wps:bodyPr>
                      </wps:wsp>
                      <wps:wsp>
                        <wps:cNvPr id="248" name="AutoShape 34"/>
                        <wps:cNvCnPr>
                          <a:cxnSpLocks noChangeShapeType="1"/>
                        </wps:cNvCnPr>
                        <wps:spPr bwMode="auto">
                          <a:xfrm>
                            <a:off x="3579415" y="1906900"/>
                            <a:ext cx="2000" cy="222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9" name="AutoShape 35"/>
                        <wps:cNvCnPr>
                          <a:cxnSpLocks noChangeShapeType="1"/>
                        </wps:cNvCnPr>
                        <wps:spPr bwMode="auto">
                          <a:xfrm flipH="1">
                            <a:off x="4149717" y="2380600"/>
                            <a:ext cx="899804" cy="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0" name="Text Box 36"/>
                        <wps:cNvSpPr txBox="1">
                          <a:spLocks noChangeArrowheads="1"/>
                        </wps:cNvSpPr>
                        <wps:spPr bwMode="auto">
                          <a:xfrm>
                            <a:off x="1434406" y="3145100"/>
                            <a:ext cx="899804" cy="508000"/>
                          </a:xfrm>
                          <a:prstGeom prst="rect">
                            <a:avLst/>
                          </a:prstGeom>
                          <a:solidFill>
                            <a:srgbClr val="FFFFFF"/>
                          </a:solidFill>
                          <a:ln w="9525">
                            <a:solidFill>
                              <a:srgbClr val="000000"/>
                            </a:solidFill>
                            <a:miter lim="800000"/>
                            <a:headEnd/>
                            <a:tailEnd/>
                          </a:ln>
                        </wps:spPr>
                        <wps:txbx>
                          <w:txbxContent>
                            <w:p w14:paraId="4AD61FBC" w14:textId="77777777" w:rsidR="00D34876" w:rsidRDefault="00D34876" w:rsidP="009B55DF">
                              <w:pPr>
                                <w:jc w:val="center"/>
                              </w:pPr>
                              <w:r>
                                <w:t>Tính toán Rsmp</w:t>
                              </w:r>
                            </w:p>
                          </w:txbxContent>
                        </wps:txbx>
                        <wps:bodyPr rot="0" vert="horz" wrap="square" lIns="63500" tIns="63500" rIns="63500" bIns="0" anchor="t" anchorCtr="0" upright="1">
                          <a:noAutofit/>
                        </wps:bodyPr>
                      </wps:wsp>
                      <wps:wsp>
                        <wps:cNvPr id="251" name="Text Box 37"/>
                        <wps:cNvSpPr txBox="1">
                          <a:spLocks noChangeArrowheads="1"/>
                        </wps:cNvSpPr>
                        <wps:spPr bwMode="auto">
                          <a:xfrm>
                            <a:off x="381002" y="1398900"/>
                            <a:ext cx="1800808" cy="508000"/>
                          </a:xfrm>
                          <a:prstGeom prst="rect">
                            <a:avLst/>
                          </a:prstGeom>
                          <a:solidFill>
                            <a:srgbClr val="FFFFFF"/>
                          </a:solidFill>
                          <a:ln w="9525">
                            <a:solidFill>
                              <a:srgbClr val="000000"/>
                            </a:solidFill>
                            <a:miter lim="800000"/>
                            <a:headEnd/>
                            <a:tailEnd/>
                          </a:ln>
                        </wps:spPr>
                        <wps:txbx>
                          <w:txbxContent>
                            <w:p w14:paraId="05D09B72" w14:textId="77777777" w:rsidR="00D34876" w:rsidRDefault="00D34876" w:rsidP="009B55DF">
                              <w:pPr>
                                <w:jc w:val="center"/>
                              </w:pPr>
                              <w:r>
                                <w:t>Tính toán Lập lịch huy động không ràng buộc</w:t>
                              </w:r>
                            </w:p>
                          </w:txbxContent>
                        </wps:txbx>
                        <wps:bodyPr rot="0" vert="horz" wrap="square" lIns="63500" tIns="63500" rIns="63500" bIns="0" anchor="t" anchorCtr="0" upright="1">
                          <a:noAutofit/>
                        </wps:bodyPr>
                      </wps:wsp>
                      <wps:wsp>
                        <wps:cNvPr id="252" name="Text Box 38"/>
                        <wps:cNvSpPr txBox="1">
                          <a:spLocks noChangeArrowheads="1"/>
                        </wps:cNvSpPr>
                        <wps:spPr bwMode="auto">
                          <a:xfrm>
                            <a:off x="381002" y="2120900"/>
                            <a:ext cx="1800208" cy="508000"/>
                          </a:xfrm>
                          <a:prstGeom prst="rect">
                            <a:avLst/>
                          </a:prstGeom>
                          <a:solidFill>
                            <a:srgbClr val="FFFFFF"/>
                          </a:solidFill>
                          <a:ln w="9525">
                            <a:solidFill>
                              <a:srgbClr val="000000"/>
                            </a:solidFill>
                            <a:miter lim="800000"/>
                            <a:headEnd/>
                            <a:tailEnd/>
                          </a:ln>
                        </wps:spPr>
                        <wps:txbx>
                          <w:txbxContent>
                            <w:p w14:paraId="16291730" w14:textId="77777777" w:rsidR="00D34876" w:rsidRDefault="00D34876" w:rsidP="009B55DF">
                              <w:pPr>
                                <w:jc w:val="center"/>
                              </w:pPr>
                              <w:r>
                                <w:t>Tính toán Giá điện năng thị trường và CAN</w:t>
                              </w:r>
                            </w:p>
                          </w:txbxContent>
                        </wps:txbx>
                        <wps:bodyPr rot="0" vert="horz" wrap="square" lIns="63500" tIns="63500" rIns="63500" bIns="0" anchor="t" anchorCtr="0" upright="1">
                          <a:noAutofit/>
                        </wps:bodyPr>
                      </wps:wsp>
                      <wps:wsp>
                        <wps:cNvPr id="253" name="Line 39"/>
                        <wps:cNvCnPr>
                          <a:cxnSpLocks noChangeShapeType="1"/>
                        </wps:cNvCnPr>
                        <wps:spPr bwMode="auto">
                          <a:xfrm>
                            <a:off x="745403" y="2891700"/>
                            <a:ext cx="533402" cy="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4" name="Line 40"/>
                        <wps:cNvCnPr>
                          <a:cxnSpLocks noChangeShapeType="1"/>
                        </wps:cNvCnPr>
                        <wps:spPr bwMode="auto">
                          <a:xfrm>
                            <a:off x="800103" y="2891700"/>
                            <a:ext cx="1080105" cy="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5" name="AutoShape 41"/>
                        <wps:cNvCnPr>
                          <a:cxnSpLocks noChangeShapeType="1"/>
                        </wps:cNvCnPr>
                        <wps:spPr bwMode="auto">
                          <a:xfrm flipH="1">
                            <a:off x="5038021" y="2380600"/>
                            <a:ext cx="3200" cy="762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6" name="AutoShape 42"/>
                        <wps:cNvCnPr>
                          <a:cxnSpLocks noChangeShapeType="1"/>
                        </wps:cNvCnPr>
                        <wps:spPr bwMode="auto">
                          <a:xfrm>
                            <a:off x="1880208" y="2892400"/>
                            <a:ext cx="4400" cy="252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7" name="Text Box 43"/>
                        <wps:cNvSpPr txBox="1">
                          <a:spLocks noChangeArrowheads="1"/>
                        </wps:cNvSpPr>
                        <wps:spPr bwMode="auto">
                          <a:xfrm>
                            <a:off x="3105713" y="3143800"/>
                            <a:ext cx="899804" cy="508000"/>
                          </a:xfrm>
                          <a:prstGeom prst="rect">
                            <a:avLst/>
                          </a:prstGeom>
                          <a:solidFill>
                            <a:srgbClr val="FFFFFF"/>
                          </a:solidFill>
                          <a:ln w="9525">
                            <a:solidFill>
                              <a:srgbClr val="000000"/>
                            </a:solidFill>
                            <a:miter lim="800000"/>
                            <a:headEnd/>
                            <a:tailEnd/>
                          </a:ln>
                        </wps:spPr>
                        <wps:txbx>
                          <w:txbxContent>
                            <w:p w14:paraId="4C431160" w14:textId="77777777" w:rsidR="00D34876" w:rsidRDefault="00D34876" w:rsidP="009B55DF">
                              <w:pPr>
                                <w:jc w:val="center"/>
                              </w:pPr>
                              <w:r>
                                <w:t>Tính toán Qsmp</w:t>
                              </w:r>
                            </w:p>
                          </w:txbxContent>
                        </wps:txbx>
                        <wps:bodyPr rot="0" vert="horz" wrap="square" lIns="63500" tIns="63500" rIns="63500" bIns="0" anchor="t" anchorCtr="0" upright="1">
                          <a:noAutofit/>
                        </wps:bodyPr>
                      </wps:wsp>
                      <wps:wsp>
                        <wps:cNvPr id="258" name="AutoShape 44"/>
                        <wps:cNvCnPr>
                          <a:cxnSpLocks noChangeShapeType="1"/>
                        </wps:cNvCnPr>
                        <wps:spPr bwMode="auto">
                          <a:xfrm>
                            <a:off x="3556015" y="2637100"/>
                            <a:ext cx="600" cy="50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AutoShape 45"/>
                        <wps:cNvCnPr>
                          <a:cxnSpLocks noChangeShapeType="1"/>
                        </wps:cNvCnPr>
                        <wps:spPr bwMode="auto">
                          <a:xfrm flipH="1">
                            <a:off x="4005517" y="3396600"/>
                            <a:ext cx="402602" cy="1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0" name="AutoShape 46"/>
                        <wps:cNvCnPr>
                          <a:cxnSpLocks noChangeShapeType="1"/>
                        </wps:cNvCnPr>
                        <wps:spPr bwMode="auto">
                          <a:xfrm flipH="1">
                            <a:off x="2334210" y="3397800"/>
                            <a:ext cx="771503" cy="1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1" name="Text Box 47"/>
                        <wps:cNvSpPr txBox="1">
                          <a:spLocks noChangeArrowheads="1"/>
                        </wps:cNvSpPr>
                        <wps:spPr bwMode="auto">
                          <a:xfrm>
                            <a:off x="206301" y="3143800"/>
                            <a:ext cx="1080205" cy="508000"/>
                          </a:xfrm>
                          <a:prstGeom prst="rect">
                            <a:avLst/>
                          </a:prstGeom>
                          <a:solidFill>
                            <a:srgbClr val="FFFFFF"/>
                          </a:solidFill>
                          <a:ln w="9525">
                            <a:solidFill>
                              <a:srgbClr val="000000"/>
                            </a:solidFill>
                            <a:miter lim="800000"/>
                            <a:headEnd/>
                            <a:tailEnd/>
                          </a:ln>
                        </wps:spPr>
                        <wps:txbx>
                          <w:txbxContent>
                            <w:p w14:paraId="12DF7B02" w14:textId="77777777" w:rsidR="00D34876" w:rsidRDefault="00D34876" w:rsidP="009B55DF">
                              <w:pPr>
                                <w:jc w:val="center"/>
                              </w:pPr>
                              <w:r>
                                <w:t>Tính toán Rspn, Rc</w:t>
                              </w:r>
                            </w:p>
                          </w:txbxContent>
                        </wps:txbx>
                        <wps:bodyPr rot="0" vert="horz" wrap="square" lIns="63500" tIns="63500" rIns="63500" bIns="0" anchor="t" anchorCtr="0" upright="1">
                          <a:noAutofit/>
                        </wps:bodyPr>
                      </wps:wsp>
                      <wps:wsp>
                        <wps:cNvPr id="262" name="AutoShape 48"/>
                        <wps:cNvCnPr>
                          <a:cxnSpLocks noChangeShapeType="1"/>
                        </wps:cNvCnPr>
                        <wps:spPr bwMode="auto">
                          <a:xfrm flipH="1">
                            <a:off x="1278805" y="2628900"/>
                            <a:ext cx="2600" cy="263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3" name="AutoShape 49"/>
                        <wps:cNvCnPr>
                          <a:cxnSpLocks noChangeShapeType="1"/>
                        </wps:cNvCnPr>
                        <wps:spPr bwMode="auto">
                          <a:xfrm>
                            <a:off x="745403" y="2891700"/>
                            <a:ext cx="1300" cy="252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4" name="AutoShape 50"/>
                        <wps:cNvSpPr>
                          <a:spLocks/>
                        </wps:cNvSpPr>
                        <wps:spPr bwMode="auto">
                          <a:xfrm>
                            <a:off x="2694911" y="3289900"/>
                            <a:ext cx="76200" cy="228600"/>
                          </a:xfrm>
                          <a:prstGeom prst="leftBracket">
                            <a:avLst>
                              <a:gd name="adj" fmla="val 2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AutoShape 51"/>
                        <wps:cNvCnPr>
                          <a:cxnSpLocks noChangeShapeType="1"/>
                        </wps:cNvCnPr>
                        <wps:spPr bwMode="auto">
                          <a:xfrm rot="10800000" flipV="1">
                            <a:off x="2771112" y="2383100"/>
                            <a:ext cx="208901" cy="906800"/>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66" name="AutoShape 52"/>
                        <wps:cNvSpPr>
                          <a:spLocks noChangeArrowheads="1"/>
                        </wps:cNvSpPr>
                        <wps:spPr bwMode="auto">
                          <a:xfrm>
                            <a:off x="1873208" y="4800600"/>
                            <a:ext cx="1800908" cy="508000"/>
                          </a:xfrm>
                          <a:prstGeom prst="roundRect">
                            <a:avLst>
                              <a:gd name="adj" fmla="val 16667"/>
                            </a:avLst>
                          </a:prstGeom>
                          <a:solidFill>
                            <a:srgbClr val="FFFFFF"/>
                          </a:solidFill>
                          <a:ln w="9525">
                            <a:solidFill>
                              <a:srgbClr val="000000"/>
                            </a:solidFill>
                            <a:round/>
                            <a:headEnd/>
                            <a:tailEnd/>
                          </a:ln>
                        </wps:spPr>
                        <wps:txbx>
                          <w:txbxContent>
                            <w:p w14:paraId="725900F2" w14:textId="77777777" w:rsidR="00D34876" w:rsidRDefault="00D34876" w:rsidP="009B55DF">
                              <w:pPr>
                                <w:spacing w:before="120"/>
                                <w:jc w:val="center"/>
                              </w:pPr>
                              <w:r>
                                <w:t>Lập bảng kê thanh toán</w:t>
                              </w:r>
                            </w:p>
                          </w:txbxContent>
                        </wps:txbx>
                        <wps:bodyPr rot="0" vert="horz" wrap="square" lIns="63500" tIns="63500" rIns="63500" bIns="0" anchor="t" anchorCtr="0" upright="1">
                          <a:noAutofit/>
                        </wps:bodyPr>
                      </wps:wsp>
                      <wps:wsp>
                        <wps:cNvPr id="267" name="Line 53"/>
                        <wps:cNvCnPr>
                          <a:cxnSpLocks noChangeShapeType="1"/>
                        </wps:cNvCnPr>
                        <wps:spPr bwMode="auto">
                          <a:xfrm>
                            <a:off x="762003" y="4343400"/>
                            <a:ext cx="2879712"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8" name="AutoShape 54"/>
                        <wps:cNvCnPr>
                          <a:cxnSpLocks noChangeShapeType="1"/>
                        </wps:cNvCnPr>
                        <wps:spPr bwMode="auto">
                          <a:xfrm>
                            <a:off x="746703" y="3651800"/>
                            <a:ext cx="15300" cy="691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9" name="Line 55"/>
                        <wps:cNvCnPr>
                          <a:cxnSpLocks noChangeShapeType="1"/>
                        </wps:cNvCnPr>
                        <wps:spPr bwMode="auto">
                          <a:xfrm>
                            <a:off x="2777412" y="4343400"/>
                            <a:ext cx="2260609"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0" name="AutoShape 56"/>
                        <wps:cNvCnPr>
                          <a:cxnSpLocks noChangeShapeType="1"/>
                        </wps:cNvCnPr>
                        <wps:spPr bwMode="auto">
                          <a:xfrm>
                            <a:off x="5038021" y="3650600"/>
                            <a:ext cx="700" cy="693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1" name="AutoShape 57"/>
                        <wps:cNvCnPr>
                          <a:cxnSpLocks noChangeShapeType="1"/>
                        </wps:cNvCnPr>
                        <wps:spPr bwMode="auto">
                          <a:xfrm>
                            <a:off x="2771112" y="3518500"/>
                            <a:ext cx="6300" cy="824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2" name="AutoShape 58"/>
                        <wps:cNvCnPr>
                          <a:cxnSpLocks noChangeShapeType="1"/>
                        </wps:cNvCnPr>
                        <wps:spPr bwMode="auto">
                          <a:xfrm flipH="1">
                            <a:off x="2773612" y="4343400"/>
                            <a:ext cx="380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255C08CB" id="Canvas 273" o:spid="_x0000_s1026" editas="canvas" style="width:471.75pt;height:531pt;mso-position-horizontal-relative:char;mso-position-vertical-relative:line" coordsize="59912,67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">
                <v:shape id="_x0000_s1027" type="#_x0000_t75" style="position:absolute;width:59912;height:67437;visibility:visible;mso-wrap-style:square">
                  <v:fill o:detectmouseclick="t"/>
                  <v:path o:connecttype="none"/>
                </v:shape>
                <v:roundrect id="AutoShape 21" o:spid="_x0000_s1028" style="position:absolute;left:22644;top:3429;width:18008;height:50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">
                  <v:textbox inset="5pt,5pt,5pt,0">
                    <w:txbxContent>
                      <w:p w14:paraId="32EA3F65" w14:textId="77777777" w:rsidR="00D34876" w:rsidRDefault="00D34876" w:rsidP="009B55DF">
                        <w:pPr>
                          <w:spacing w:before="120"/>
                          <w:jc w:val="center"/>
                        </w:pPr>
                        <w:r>
                          <w:t>Cập nhật số liệu</w:t>
                        </w:r>
                      </w:p>
                    </w:txbxContent>
                  </v:textbox>
                </v:roundrect>
                <v:shapetype id="_x0000_t202" coordsize="21600,21600" o:spt="202" path="m,l,21600r21600,l21600,xe">
                  <v:stroke joinstyle="miter"/>
                  <v:path gradientshapeok="t" o:connecttype="rect"/>
                </v:shapetype>
                <v:shape id="Text Box 22" o:spid="_x0000_s1029" type="#_x0000_t202" style="position:absolute;left:22644;top:13989;width:18008;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">
                  <v:textbox inset="5pt,5pt,5pt,0">
                    <w:txbxContent>
                      <w:p w14:paraId="02EC4694" w14:textId="77777777" w:rsidR="00D34876" w:rsidRDefault="00D34876" w:rsidP="009B55DF">
                        <w:pPr>
                          <w:jc w:val="center"/>
                        </w:pPr>
                        <w:smartTag w:uri="urn:schemas-microsoft-com:office:smarttags" w:element="PersonName">
                          <w:r>
                            <w:t>Quy</w:t>
                          </w:r>
                        </w:smartTag>
                        <w:r>
                          <w:t xml:space="preserve"> đổi sản lượng đo đếm về đầu cực</w:t>
                        </w:r>
                      </w:p>
                    </w:txbxContent>
                  </v:textbox>
                </v:shape>
                <v:line id="Line 23" o:spid="_x0000_s1030" style="position:absolute;flip:x;visibility:visible;mso-wrap-style:square" from="12814,10312" to="23615,10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"/>
                <v:line id="Line 24" o:spid="_x0000_s1031" style="position:absolute;flip:x;visibility:visible;mso-wrap-style:square" from="39573,10287" to="50374,1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"/>
                <v:shapetype id="_x0000_t32" coordsize="21600,21600" o:spt="32" o:oned="t" path="m,l21600,21600e" filled="f">
                  <v:path arrowok="t" fillok="f" o:connecttype="none"/>
                  <o:lock v:ext="edit" shapetype="t"/>
                </v:shapetype>
                <v:shape id="AutoShape 25" o:spid="_x0000_s1032" type="#_x0000_t32" style="position:absolute;left:12814;top:10318;width:6;height:36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">
                  <v:stroke endarrow="block"/>
                </v:shape>
                <v:shape id="Text Box 26" o:spid="_x0000_s1033" type="#_x0000_t202" style="position:absolute;left:41382;top:13963;width:18003;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">
                  <v:textbox inset="5pt,5pt,5pt,0">
                    <w:txbxContent>
                      <w:p w14:paraId="1AE85D39" w14:textId="77777777" w:rsidR="00D34876" w:rsidRDefault="00D34876" w:rsidP="009B55DF">
                        <w:pPr>
                          <w:jc w:val="center"/>
                        </w:pPr>
                        <w:r>
                          <w:t>Tính toán Lập lịch huy động ràng buộc</w:t>
                        </w:r>
                      </w:p>
                      <w:p w14:paraId="5F4D205B" w14:textId="77777777" w:rsidR="00D34876" w:rsidRDefault="00D34876" w:rsidP="009B55DF">
                        <w:pPr>
                          <w:jc w:val="center"/>
                        </w:pPr>
                      </w:p>
                    </w:txbxContent>
                  </v:textbox>
                </v:shape>
                <v:shape id="AutoShape 27" o:spid="_x0000_s1034" type="#_x0000_t32" style="position:absolute;left:12814;top:19069;width:6;height:21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">
                  <v:stroke endarrow="block"/>
                </v:shape>
                <v:shape id="AutoShape 28" o:spid="_x0000_s1035" type="#_x0000_t32" style="position:absolute;left:23622;top:10293;width:15957;height: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"/>
                <v:shape id="AutoShape 29" o:spid="_x0000_s1036" type="#_x0000_t32" style="position:absolute;left:50380;top:10287;width:7;height:36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">
                  <v:stroke endarrow="block"/>
                </v:shape>
                <v:shape id="AutoShape 30" o:spid="_x0000_s1037" type="#_x0000_t32" style="position:absolute;left:31648;top:8509;width:6;height:5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">
                  <v:stroke endarrow="block"/>
                </v:shape>
                <v:shape id="Text Box 31" o:spid="_x0000_s1038" type="#_x0000_t202" style="position:absolute;left:44081;top:31426;width:12599;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">
                  <v:textbox inset="5pt,5pt,5pt,0">
                    <w:txbxContent>
                      <w:p w14:paraId="0B18DF0B" w14:textId="77777777" w:rsidR="00D34876" w:rsidRDefault="00D34876" w:rsidP="009B55DF">
                        <w:pPr>
                          <w:jc w:val="center"/>
                        </w:pPr>
                        <w:r>
                          <w:t>Tính toán Qbp, Rbp</w:t>
                        </w:r>
                      </w:p>
                    </w:txbxContent>
                  </v:textbox>
                </v:shape>
                <v:line id="Line 32" o:spid="_x0000_s1039" style="position:absolute;visibility:visible;mso-wrap-style:square" from="50406,19018" to="50412,23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WN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jB5TuHvTDwCcvELAAD//wMAUEsBAi0AFAAGAAgAAAAhANvh9svuAAAAhQEAABMAAAAAAAAA&#10;AAAAAAAAAAAAAFtDb250ZW50X1R5cGVzXS54bWxQSwECLQAUAAYACAAAACEAWvQsW78AAAAVAQAA&#10;CwAAAAAAAAAAAAAAAAAfAQAAX3JlbHMvLnJlbHNQSwECLQAUAAYACAAAACEAOxPljcYAAADcAAAA&#10;DwAAAAAAAAAAAAAAAAAHAgAAZHJzL2Rvd25yZXYueG1sUEsFBgAAAAADAAMAtwAAAPoCAAAAAA==&#10;"/>
                <v:shape id="Text Box 33" o:spid="_x0000_s1040" type="#_x0000_t202" style="position:absolute;left:29800;top:21291;width:11519;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">
                  <v:textbox inset="5pt,5pt,5pt,0">
                    <w:txbxContent>
                      <w:p w14:paraId="0495C10E" w14:textId="77777777" w:rsidR="00D34876" w:rsidRDefault="00D34876" w:rsidP="009B55DF">
                        <w:pPr>
                          <w:jc w:val="center"/>
                        </w:pPr>
                        <w:r>
                          <w:t>Tính toán Qcon, Rcon</w:t>
                        </w:r>
                      </w:p>
                    </w:txbxContent>
                  </v:textbox>
                </v:shape>
                <v:shape id="AutoShape 34" o:spid="_x0000_s1041" type="#_x0000_t32" style="position:absolute;left:35794;top:19069;width:20;height:22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">
                  <v:stroke endarrow="block"/>
                </v:shape>
                <v:shape id="AutoShape 35" o:spid="_x0000_s1042" type="#_x0000_t32" style="position:absolute;left:41497;top:23806;width:8998;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">
                  <v:stroke endarrow="block"/>
                </v:shape>
                <v:shape id="Text Box 36" o:spid="_x0000_s1043" type="#_x0000_t202" style="position:absolute;left:14344;top:31451;width:8998;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">
                  <v:textbox inset="5pt,5pt,5pt,0">
                    <w:txbxContent>
                      <w:p w14:paraId="4AD61FBC" w14:textId="77777777" w:rsidR="00D34876" w:rsidRDefault="00D34876" w:rsidP="009B55DF">
                        <w:pPr>
                          <w:jc w:val="center"/>
                        </w:pPr>
                        <w:r>
                          <w:t>Tính toán Rsmp</w:t>
                        </w:r>
                      </w:p>
                    </w:txbxContent>
                  </v:textbox>
                </v:shape>
                <v:shape id="Text Box 37" o:spid="_x0000_s1044" type="#_x0000_t202" style="position:absolute;left:3810;top:13989;width:18008;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">
                  <v:textbox inset="5pt,5pt,5pt,0">
                    <w:txbxContent>
                      <w:p w14:paraId="05D09B72" w14:textId="77777777" w:rsidR="00D34876" w:rsidRDefault="00D34876" w:rsidP="009B55DF">
                        <w:pPr>
                          <w:jc w:val="center"/>
                        </w:pPr>
                        <w:r>
                          <w:t>Tính toán Lập lịch huy động không ràng buộc</w:t>
                        </w:r>
                      </w:p>
                    </w:txbxContent>
                  </v:textbox>
                </v:shape>
                <v:shape id="Text Box 38" o:spid="_x0000_s1045" type="#_x0000_t202" style="position:absolute;left:3810;top:21209;width:18002;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">
                  <v:textbox inset="5pt,5pt,5pt,0">
                    <w:txbxContent>
                      <w:p w14:paraId="16291730" w14:textId="77777777" w:rsidR="00D34876" w:rsidRDefault="00D34876" w:rsidP="009B55DF">
                        <w:pPr>
                          <w:jc w:val="center"/>
                        </w:pPr>
                        <w:r>
                          <w:t>Tính toán Giá điện năng thị trường và CAN</w:t>
                        </w:r>
                      </w:p>
                    </w:txbxContent>
                  </v:textbox>
                </v:shape>
                <v:line id="Line 39" o:spid="_x0000_s1046" style="position:absolute;visibility:visible;mso-wrap-style:square" from="7454,28917" to="12788,28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"/>
                <v:line id="Line 40" o:spid="_x0000_s1047" style="position:absolute;visibility:visible;mso-wrap-style:square" from="8001,28917" to="18802,28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"/>
                <v:shape id="AutoShape 41" o:spid="_x0000_s1048" type="#_x0000_t32" style="position:absolute;left:50380;top:23806;width:32;height:76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">
                  <v:stroke endarrow="block"/>
                </v:shape>
                <v:shape id="AutoShape 42" o:spid="_x0000_s1049" type="#_x0000_t32" style="position:absolute;left:18802;top:28924;width:44;height:25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">
                  <v:stroke endarrow="block"/>
                </v:shape>
                <v:shape id="Text Box 43" o:spid="_x0000_s1050" type="#_x0000_t202" style="position:absolute;left:31057;top:31438;width:8998;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">
                  <v:textbox inset="5pt,5pt,5pt,0">
                    <w:txbxContent>
                      <w:p w14:paraId="4C431160" w14:textId="77777777" w:rsidR="00D34876" w:rsidRDefault="00D34876" w:rsidP="009B55DF">
                        <w:pPr>
                          <w:jc w:val="center"/>
                        </w:pPr>
                        <w:r>
                          <w:t>Tính toán Qsmp</w:t>
                        </w:r>
                      </w:p>
                    </w:txbxContent>
                  </v:textbox>
                </v:shape>
                <v:shape id="AutoShape 44" o:spid="_x0000_s1051" type="#_x0000_t32" style="position:absolute;left:35560;top:26371;width:6;height:50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">
                  <v:stroke endarrow="block"/>
                </v:shape>
                <v:shape id="AutoShape 45" o:spid="_x0000_s1052" type="#_x0000_t32" style="position:absolute;left:40055;top:33966;width:4026;height:1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">
                  <v:stroke endarrow="block"/>
                </v:shape>
                <v:shape id="AutoShape 46" o:spid="_x0000_s1053" type="#_x0000_t32" style="position:absolute;left:23342;top:33978;width:7715;height: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">
                  <v:stroke endarrow="block"/>
                </v:shape>
                <v:shape id="Text Box 47" o:spid="_x0000_s1054" type="#_x0000_t202" style="position:absolute;left:2063;top:31438;width:10802;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">
                  <v:textbox inset="5pt,5pt,5pt,0">
                    <w:txbxContent>
                      <w:p w14:paraId="12DF7B02" w14:textId="77777777" w:rsidR="00D34876" w:rsidRDefault="00D34876" w:rsidP="009B55DF">
                        <w:pPr>
                          <w:jc w:val="center"/>
                        </w:pPr>
                        <w:r>
                          <w:t>Tính toán Rspn, Rc</w:t>
                        </w:r>
                      </w:p>
                    </w:txbxContent>
                  </v:textbox>
                </v:shape>
                <v:shape id="AutoShape 48" o:spid="_x0000_s1055" type="#_x0000_t32" style="position:absolute;left:12788;top:26289;width:26;height:26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">
                  <v:stroke endarrow="block"/>
                </v:shape>
                <v:shape id="AutoShape 49" o:spid="_x0000_s1056" type="#_x0000_t32" style="position:absolute;left:7454;top:28917;width:13;height:25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">
                  <v:stroke endarrow="block"/>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0" o:spid="_x0000_s1057" type="#_x0000_t85" style="position:absolute;left:26949;top:32899;width:76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"/>
                <v:shapetype id="_x0000_t33" coordsize="21600,21600" o:spt="33" o:oned="t" path="m,l21600,r,21600e" filled="f">
                  <v:stroke joinstyle="miter"/>
                  <v:path arrowok="t" fillok="f" o:connecttype="none"/>
                  <o:lock v:ext="edit" shapetype="t"/>
                </v:shapetype>
                <v:shape id="AutoShape 51" o:spid="_x0000_s1058" type="#_x0000_t33" style="position:absolute;left:27711;top:23831;width:2089;height:9068;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"/>
                <v:roundrect id="AutoShape 52" o:spid="_x0000_s1059" style="position:absolute;left:18732;top:48006;width:18009;height:50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">
                  <v:textbox inset="5pt,5pt,5pt,0">
                    <w:txbxContent>
                      <w:p w14:paraId="725900F2" w14:textId="77777777" w:rsidR="00D34876" w:rsidRDefault="00D34876" w:rsidP="009B55DF">
                        <w:pPr>
                          <w:spacing w:before="120"/>
                          <w:jc w:val="center"/>
                        </w:pPr>
                        <w:r>
                          <w:t>Lập bảng kê thanh toán</w:t>
                        </w:r>
                      </w:p>
                    </w:txbxContent>
                  </v:textbox>
                </v:roundrect>
                <v:line id="Line 53" o:spid="_x0000_s1060" style="position:absolute;visibility:visible;mso-wrap-style:square" from="7620,43434" to="36417,43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"/>
                <v:shape id="AutoShape 54" o:spid="_x0000_s1061" type="#_x0000_t32" style="position:absolute;left:7467;top:36518;width:153;height:69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">
                  <v:stroke endarrow="block"/>
                </v:shape>
                <v:line id="Line 55" o:spid="_x0000_s1062" style="position:absolute;visibility:visible;mso-wrap-style:square" from="27774,43434" to="50380,43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"/>
                <v:shape id="AutoShape 56" o:spid="_x0000_s1063" type="#_x0000_t32" style="position:absolute;left:50380;top:36506;width:7;height:69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">
                  <v:stroke endarrow="block"/>
                </v:shape>
                <v:shape id="AutoShape 57" o:spid="_x0000_s1064" type="#_x0000_t32" style="position:absolute;left:27711;top:35185;width:63;height:8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"/>
                <v:shape id="AutoShape 58" o:spid="_x0000_s1065" type="#_x0000_t32" style="position:absolute;left:27736;top:43434;width:38;height:45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">
                  <v:stroke endarrow="block"/>
                </v:shape>
                <w10:anchorlock/>
              </v:group>
            </w:pict>
          </mc:Fallback>
        </mc:AlternateContent>
      </w:r>
    </w:p>
    <w:p w14:paraId="53A1C88C" w14:textId="77777777" w:rsidR="009B55DF" w:rsidRPr="00391FC0" w:rsidRDefault="009B55DF" w:rsidP="009B55DF">
      <w:pPr>
        <w:widowControl w:val="0"/>
        <w:rPr>
          <w:lang w:val="vi-VN"/>
        </w:rPr>
      </w:pPr>
    </w:p>
    <w:p w14:paraId="33988BB5" w14:textId="77777777" w:rsidR="00605B27" w:rsidRPr="00391FC0" w:rsidRDefault="00605B27">
      <w:pPr>
        <w:spacing w:before="60" w:after="60" w:line="288" w:lineRule="auto"/>
        <w:rPr>
          <w:b/>
          <w:sz w:val="28"/>
          <w:szCs w:val="28"/>
        </w:rPr>
      </w:pPr>
      <w:r w:rsidRPr="00391FC0">
        <w:rPr>
          <w:b/>
          <w:sz w:val="28"/>
          <w:szCs w:val="28"/>
        </w:rPr>
        <w:br w:type="page"/>
      </w:r>
    </w:p>
    <w:p w14:paraId="1C6D0FDB" w14:textId="6224A9F2" w:rsidR="00E85D03" w:rsidRPr="00391FC0" w:rsidRDefault="00584B20" w:rsidP="00754489">
      <w:pPr>
        <w:widowControl w:val="0"/>
        <w:jc w:val="center"/>
        <w:rPr>
          <w:sz w:val="26"/>
          <w:szCs w:val="26"/>
        </w:rPr>
      </w:pPr>
      <w:r w:rsidRPr="00391FC0">
        <w:rPr>
          <w:b/>
          <w:sz w:val="28"/>
          <w:szCs w:val="28"/>
        </w:rPr>
        <w:lastRenderedPageBreak/>
        <w:t xml:space="preserve">Sơ đồ </w:t>
      </w:r>
      <w:r w:rsidR="00E85D03" w:rsidRPr="00391FC0">
        <w:rPr>
          <w:b/>
          <w:sz w:val="28"/>
          <w:szCs w:val="28"/>
        </w:rPr>
        <w:t>02 – Trình tự xác nhận các sự kiến trong thị trường điện</w:t>
      </w:r>
    </w:p>
    <w:p w14:paraId="1F06181B" w14:textId="77777777" w:rsidR="00E85D03" w:rsidRPr="00391FC0" w:rsidRDefault="00E85D03" w:rsidP="00E85D03">
      <w:pPr>
        <w:pStyle w:val="1ChapterTitle"/>
        <w:numPr>
          <w:ilvl w:val="0"/>
          <w:numId w:val="0"/>
        </w:numPr>
        <w:spacing w:line="240" w:lineRule="auto"/>
        <w:outlineLvl w:val="9"/>
        <w:rPr>
          <w:rFonts w:ascii="Times New Roman" w:hAnsi="Times New Roman"/>
          <w:color w:val="auto"/>
        </w:rPr>
      </w:pPr>
      <w:r w:rsidRPr="00536379">
        <w:rPr>
          <w:rFonts w:ascii="Times New Roman" w:hAnsi="Times New Roman"/>
          <w:noProof/>
          <w:color w:val="auto"/>
          <w:sz w:val="26"/>
          <w:szCs w:val="26"/>
          <w:lang w:val="en-US" w:eastAsia="zh-CN"/>
        </w:rPr>
        <mc:AlternateContent>
          <mc:Choice Requires="wpc">
            <w:drawing>
              <wp:anchor distT="0" distB="0" distL="114300" distR="114300" simplePos="0" relativeHeight="251753984" behindDoc="0" locked="0" layoutInCell="1" allowOverlap="1" wp14:anchorId="47D78B97" wp14:editId="4C94A000">
                <wp:simplePos x="0" y="0"/>
                <wp:positionH relativeFrom="column">
                  <wp:posOffset>0</wp:posOffset>
                </wp:positionH>
                <wp:positionV relativeFrom="paragraph">
                  <wp:posOffset>346075</wp:posOffset>
                </wp:positionV>
                <wp:extent cx="6401435" cy="8047990"/>
                <wp:effectExtent l="19050" t="19050" r="0" b="0"/>
                <wp:wrapSquare wrapText="bothSides"/>
                <wp:docPr id="755" name="Canvas 7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22" name="Text Box 50"/>
                        <wps:cNvSpPr txBox="1">
                          <a:spLocks noChangeArrowheads="1"/>
                        </wps:cNvSpPr>
                        <wps:spPr bwMode="auto">
                          <a:xfrm>
                            <a:off x="2595614" y="1377915"/>
                            <a:ext cx="1247807" cy="500406"/>
                          </a:xfrm>
                          <a:prstGeom prst="rect">
                            <a:avLst/>
                          </a:prstGeom>
                          <a:solidFill>
                            <a:srgbClr val="FFFFFF"/>
                          </a:solidFill>
                          <a:ln w="9525">
                            <a:solidFill>
                              <a:srgbClr val="FFFFFF"/>
                            </a:solidFill>
                            <a:miter lim="800000"/>
                            <a:headEnd/>
                            <a:tailEnd/>
                          </a:ln>
                        </wps:spPr>
                        <wps:txbx>
                          <w:txbxContent>
                            <w:p w14:paraId="766AE6E4" w14:textId="77777777" w:rsidR="00D34876" w:rsidRDefault="00D34876" w:rsidP="00E85D03">
                              <w:pPr>
                                <w:rPr>
                                  <w:sz w:val="23"/>
                                  <w:szCs w:val="23"/>
                                </w:rPr>
                              </w:pPr>
                              <w:r>
                                <w:rPr>
                                  <w:sz w:val="23"/>
                                  <w:szCs w:val="23"/>
                                </w:rPr>
                                <w:t>Chưa thống nhất</w:t>
                              </w:r>
                            </w:p>
                          </w:txbxContent>
                        </wps:txbx>
                        <wps:bodyPr rot="0" vert="horz" wrap="square" lIns="91440" tIns="45720" rIns="91440" bIns="45720" anchor="t" anchorCtr="0" upright="1">
                          <a:noAutofit/>
                        </wps:bodyPr>
                      </wps:wsp>
                      <wps:wsp>
                        <wps:cNvPr id="623" name="Text Box 52"/>
                        <wps:cNvSpPr txBox="1">
                          <a:spLocks noChangeArrowheads="1"/>
                        </wps:cNvSpPr>
                        <wps:spPr bwMode="auto">
                          <a:xfrm>
                            <a:off x="1382308" y="1020411"/>
                            <a:ext cx="590603" cy="290803"/>
                          </a:xfrm>
                          <a:prstGeom prst="rect">
                            <a:avLst/>
                          </a:prstGeom>
                          <a:solidFill>
                            <a:srgbClr val="FFFFFF"/>
                          </a:solidFill>
                          <a:ln w="9525">
                            <a:solidFill>
                              <a:srgbClr val="FFFFFF"/>
                            </a:solidFill>
                            <a:miter lim="800000"/>
                            <a:headEnd/>
                            <a:tailEnd/>
                          </a:ln>
                        </wps:spPr>
                        <wps:txbx>
                          <w:txbxContent>
                            <w:p w14:paraId="78D6D61A" w14:textId="77777777" w:rsidR="00D34876" w:rsidRDefault="00D34876" w:rsidP="00E85D03">
                              <w:pPr>
                                <w:rPr>
                                  <w:sz w:val="23"/>
                                  <w:szCs w:val="23"/>
                                </w:rPr>
                              </w:pPr>
                              <w:r>
                                <w:rPr>
                                  <w:sz w:val="23"/>
                                  <w:szCs w:val="23"/>
                                </w:rPr>
                                <w:t>Đúng</w:t>
                              </w:r>
                            </w:p>
                          </w:txbxContent>
                        </wps:txbx>
                        <wps:bodyPr rot="0" vert="horz" wrap="square" lIns="91440" tIns="45720" rIns="91440" bIns="45720" anchor="t" anchorCtr="0" upright="1">
                          <a:noAutofit/>
                        </wps:bodyPr>
                      </wps:wsp>
                      <wps:wsp>
                        <wps:cNvPr id="624" name="Text Box 53"/>
                        <wps:cNvSpPr txBox="1">
                          <a:spLocks noChangeArrowheads="1"/>
                        </wps:cNvSpPr>
                        <wps:spPr bwMode="auto">
                          <a:xfrm>
                            <a:off x="2458013" y="264703"/>
                            <a:ext cx="1381808" cy="290903"/>
                          </a:xfrm>
                          <a:prstGeom prst="rect">
                            <a:avLst/>
                          </a:prstGeom>
                          <a:solidFill>
                            <a:srgbClr val="FFFFFF"/>
                          </a:solidFill>
                          <a:ln w="9525">
                            <a:solidFill>
                              <a:srgbClr val="FFFFFF"/>
                            </a:solidFill>
                            <a:miter lim="800000"/>
                            <a:headEnd/>
                            <a:tailEnd/>
                          </a:ln>
                        </wps:spPr>
                        <wps:txbx>
                          <w:txbxContent>
                            <w:p w14:paraId="17D375FD" w14:textId="77777777" w:rsidR="00D34876" w:rsidRDefault="00D34876" w:rsidP="00E85D03">
                              <w:pPr>
                                <w:rPr>
                                  <w:sz w:val="23"/>
                                  <w:szCs w:val="23"/>
                                </w:rPr>
                              </w:pPr>
                              <w:r>
                                <w:rPr>
                                  <w:sz w:val="23"/>
                                  <w:szCs w:val="23"/>
                                </w:rPr>
                                <w:t>Không công bố</w:t>
                              </w:r>
                            </w:p>
                          </w:txbxContent>
                        </wps:txbx>
                        <wps:bodyPr rot="0" vert="horz" wrap="square" lIns="91440" tIns="45720" rIns="91440" bIns="45720" anchor="t" anchorCtr="0" upright="1">
                          <a:noAutofit/>
                        </wps:bodyPr>
                      </wps:wsp>
                      <wps:wsp>
                        <wps:cNvPr id="625" name="AutoShape 54"/>
                        <wps:cNvSpPr>
                          <a:spLocks noChangeArrowheads="1"/>
                        </wps:cNvSpPr>
                        <wps:spPr bwMode="auto">
                          <a:xfrm>
                            <a:off x="0" y="0"/>
                            <a:ext cx="2458013" cy="1110612"/>
                          </a:xfrm>
                          <a:prstGeom prst="flowChartDecision">
                            <a:avLst/>
                          </a:prstGeom>
                          <a:solidFill>
                            <a:srgbClr val="FFFFFF"/>
                          </a:solidFill>
                          <a:ln w="9525">
                            <a:solidFill>
                              <a:srgbClr val="000000"/>
                            </a:solidFill>
                            <a:miter lim="800000"/>
                            <a:headEnd/>
                            <a:tailEnd/>
                          </a:ln>
                        </wps:spPr>
                        <wps:txbx>
                          <w:txbxContent>
                            <w:p w14:paraId="1CB33375" w14:textId="77777777" w:rsidR="00D34876" w:rsidRDefault="00D34876" w:rsidP="00E85D03">
                              <w:pPr>
                                <w:jc w:val="center"/>
                                <w:rPr>
                                  <w:sz w:val="22"/>
                                  <w:szCs w:val="22"/>
                                </w:rPr>
                              </w:pPr>
                              <w:r>
                                <w:rPr>
                                  <w:sz w:val="22"/>
                                  <w:szCs w:val="22"/>
                                </w:rPr>
                                <w:t>ĐVPĐ công bố sự kiện ngày D trước 10h00 ngày D + 1</w:t>
                              </w:r>
                            </w:p>
                          </w:txbxContent>
                        </wps:txbx>
                        <wps:bodyPr rot="0" vert="horz" wrap="square" lIns="0" tIns="0" rIns="0" bIns="0" anchor="ctr" anchorCtr="0" upright="1">
                          <a:noAutofit/>
                        </wps:bodyPr>
                      </wps:wsp>
                      <wps:wsp>
                        <wps:cNvPr id="626" name="AutoShape 55"/>
                        <wps:cNvSpPr>
                          <a:spLocks noChangeArrowheads="1"/>
                        </wps:cNvSpPr>
                        <wps:spPr bwMode="auto">
                          <a:xfrm>
                            <a:off x="0" y="1229914"/>
                            <a:ext cx="2458013" cy="1146213"/>
                          </a:xfrm>
                          <a:prstGeom prst="flowChartDecision">
                            <a:avLst/>
                          </a:prstGeom>
                          <a:solidFill>
                            <a:srgbClr val="FFFFFF"/>
                          </a:solidFill>
                          <a:ln w="9525">
                            <a:solidFill>
                              <a:srgbClr val="000000"/>
                            </a:solidFill>
                            <a:miter lim="800000"/>
                            <a:headEnd/>
                            <a:tailEnd/>
                          </a:ln>
                        </wps:spPr>
                        <wps:txbx>
                          <w:txbxContent>
                            <w:p w14:paraId="59041268" w14:textId="01862936" w:rsidR="00D34876" w:rsidRDefault="00D34876" w:rsidP="00E85D03">
                              <w:pPr>
                                <w:jc w:val="center"/>
                                <w:rPr>
                                  <w:sz w:val="22"/>
                                  <w:szCs w:val="22"/>
                                </w:rPr>
                              </w:pPr>
                              <w:r>
                                <w:rPr>
                                  <w:sz w:val="22"/>
                                  <w:szCs w:val="22"/>
                                </w:rPr>
                                <w:t>NSMO xác nhận sự kiện ngày D trước 15h00 ngày D + 1</w:t>
                              </w:r>
                            </w:p>
                          </w:txbxContent>
                        </wps:txbx>
                        <wps:bodyPr rot="0" vert="horz" wrap="square" lIns="0" tIns="0" rIns="0" bIns="0" anchor="ctr" anchorCtr="0" upright="1">
                          <a:noAutofit/>
                        </wps:bodyPr>
                      </wps:wsp>
                      <wps:wsp>
                        <wps:cNvPr id="627" name="AutoShape 56"/>
                        <wps:cNvCnPr>
                          <a:cxnSpLocks noChangeShapeType="1"/>
                        </wps:cNvCnPr>
                        <wps:spPr bwMode="auto">
                          <a:xfrm>
                            <a:off x="1228707" y="1092812"/>
                            <a:ext cx="600" cy="1441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4" name="AutoShape 57"/>
                        <wps:cNvSpPr>
                          <a:spLocks noChangeArrowheads="1"/>
                        </wps:cNvSpPr>
                        <wps:spPr bwMode="auto">
                          <a:xfrm>
                            <a:off x="1997811" y="7591985"/>
                            <a:ext cx="1971611" cy="422205"/>
                          </a:xfrm>
                          <a:prstGeom prst="flowChartInputOutput">
                            <a:avLst/>
                          </a:prstGeom>
                          <a:solidFill>
                            <a:srgbClr val="FFFFFF"/>
                          </a:solidFill>
                          <a:ln w="9525">
                            <a:solidFill>
                              <a:srgbClr val="000000"/>
                            </a:solidFill>
                            <a:miter lim="800000"/>
                            <a:headEnd/>
                            <a:tailEnd/>
                          </a:ln>
                        </wps:spPr>
                        <wps:txbx>
                          <w:txbxContent>
                            <w:p w14:paraId="04D307DF" w14:textId="77777777" w:rsidR="00D34876" w:rsidRDefault="00D34876" w:rsidP="00E85D03">
                              <w:pPr>
                                <w:jc w:val="center"/>
                                <w:rPr>
                                  <w:b/>
                                  <w:sz w:val="22"/>
                                  <w:szCs w:val="22"/>
                                </w:rPr>
                              </w:pPr>
                              <w:r>
                                <w:rPr>
                                  <w:b/>
                                  <w:sz w:val="22"/>
                                  <w:szCs w:val="22"/>
                                </w:rPr>
                                <w:t>Sự kiện</w:t>
                              </w:r>
                            </w:p>
                            <w:p w14:paraId="2EE1A8F7" w14:textId="77777777" w:rsidR="00D34876" w:rsidRDefault="00D34876" w:rsidP="00E85D03">
                              <w:pPr>
                                <w:jc w:val="center"/>
                                <w:rPr>
                                  <w:b/>
                                  <w:sz w:val="22"/>
                                  <w:szCs w:val="22"/>
                                </w:rPr>
                              </w:pPr>
                              <w:r>
                                <w:rPr>
                                  <w:b/>
                                  <w:sz w:val="22"/>
                                  <w:szCs w:val="22"/>
                                </w:rPr>
                                <w:t>thanh toán</w:t>
                              </w:r>
                            </w:p>
                          </w:txbxContent>
                        </wps:txbx>
                        <wps:bodyPr rot="0" vert="horz" wrap="square" lIns="91440" tIns="45720" rIns="91440" bIns="45720" anchor="t" anchorCtr="0" upright="1">
                          <a:spAutoFit/>
                        </wps:bodyPr>
                      </wps:wsp>
                      <wps:wsp>
                        <wps:cNvPr id="315" name="AutoShape 58"/>
                        <wps:cNvCnPr>
                          <a:cxnSpLocks noChangeShapeType="1"/>
                        </wps:cNvCnPr>
                        <wps:spPr bwMode="auto">
                          <a:xfrm>
                            <a:off x="1229007" y="2376127"/>
                            <a:ext cx="16600" cy="376344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6" name="AutoShape 59"/>
                        <wps:cNvSpPr>
                          <a:spLocks noChangeArrowheads="1"/>
                        </wps:cNvSpPr>
                        <wps:spPr bwMode="auto">
                          <a:xfrm>
                            <a:off x="3927121" y="6139569"/>
                            <a:ext cx="1666909" cy="671208"/>
                          </a:xfrm>
                          <a:prstGeom prst="flowChartAlternateProcess">
                            <a:avLst/>
                          </a:prstGeom>
                          <a:solidFill>
                            <a:srgbClr val="FFFFFF"/>
                          </a:solidFill>
                          <a:ln w="9525">
                            <a:solidFill>
                              <a:srgbClr val="000000"/>
                            </a:solidFill>
                            <a:miter lim="800000"/>
                            <a:headEnd/>
                            <a:tailEnd/>
                          </a:ln>
                        </wps:spPr>
                        <wps:txbx>
                          <w:txbxContent>
                            <w:p w14:paraId="207A03C9" w14:textId="77777777" w:rsidR="00D34876" w:rsidRDefault="00D34876" w:rsidP="00E85D03">
                              <w:pPr>
                                <w:jc w:val="center"/>
                                <w:rPr>
                                  <w:sz w:val="22"/>
                                  <w:szCs w:val="22"/>
                                </w:rPr>
                              </w:pPr>
                              <w:r>
                                <w:rPr>
                                  <w:sz w:val="22"/>
                                  <w:szCs w:val="22"/>
                                </w:rPr>
                                <w:t>Sự kiện thanh toán là sự kiện tính toán</w:t>
                              </w:r>
                            </w:p>
                          </w:txbxContent>
                        </wps:txbx>
                        <wps:bodyPr rot="0" vert="horz" wrap="square" lIns="91440" tIns="45720" rIns="91440" bIns="45720" anchor="ctr" anchorCtr="0" upright="1">
                          <a:noAutofit/>
                        </wps:bodyPr>
                      </wps:wsp>
                      <wps:wsp>
                        <wps:cNvPr id="317" name="AutoShape 61"/>
                        <wps:cNvCnPr>
                          <a:cxnSpLocks noChangeShapeType="1"/>
                        </wps:cNvCnPr>
                        <wps:spPr bwMode="auto">
                          <a:xfrm>
                            <a:off x="2458013" y="555306"/>
                            <a:ext cx="2209612" cy="893110"/>
                          </a:xfrm>
                          <a:prstGeom prst="bentConnector3">
                            <a:avLst>
                              <a:gd name="adj1" fmla="val 10013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18" name="AutoShape 66"/>
                        <wps:cNvSpPr>
                          <a:spLocks noChangeArrowheads="1"/>
                        </wps:cNvSpPr>
                        <wps:spPr bwMode="auto">
                          <a:xfrm>
                            <a:off x="412202" y="6139569"/>
                            <a:ext cx="1666809" cy="671208"/>
                          </a:xfrm>
                          <a:prstGeom prst="flowChartAlternateProcess">
                            <a:avLst/>
                          </a:prstGeom>
                          <a:solidFill>
                            <a:srgbClr val="FFFFFF"/>
                          </a:solidFill>
                          <a:ln w="9525">
                            <a:solidFill>
                              <a:srgbClr val="000000"/>
                            </a:solidFill>
                            <a:miter lim="800000"/>
                            <a:headEnd/>
                            <a:tailEnd/>
                          </a:ln>
                        </wps:spPr>
                        <wps:txbx>
                          <w:txbxContent>
                            <w:p w14:paraId="297B152B" w14:textId="77777777" w:rsidR="00D34876" w:rsidRDefault="00D34876" w:rsidP="00E85D03">
                              <w:pPr>
                                <w:jc w:val="center"/>
                                <w:rPr>
                                  <w:sz w:val="22"/>
                                  <w:szCs w:val="22"/>
                                </w:rPr>
                              </w:pPr>
                              <w:r>
                                <w:rPr>
                                  <w:sz w:val="22"/>
                                  <w:szCs w:val="22"/>
                                </w:rPr>
                                <w:t xml:space="preserve">Sự kiện thanh toán là </w:t>
                              </w:r>
                            </w:p>
                            <w:p w14:paraId="71E7D561" w14:textId="77777777" w:rsidR="00D34876" w:rsidRDefault="00D34876" w:rsidP="00E85D03">
                              <w:pPr>
                                <w:jc w:val="center"/>
                                <w:rPr>
                                  <w:sz w:val="22"/>
                                  <w:szCs w:val="22"/>
                                </w:rPr>
                              </w:pPr>
                              <w:r>
                                <w:rPr>
                                  <w:sz w:val="22"/>
                                  <w:szCs w:val="22"/>
                                </w:rPr>
                                <w:t>sự kiện được xác nhận</w:t>
                              </w:r>
                            </w:p>
                          </w:txbxContent>
                        </wps:txbx>
                        <wps:bodyPr rot="0" vert="horz" wrap="square" lIns="91440" tIns="45720" rIns="91440" bIns="45720" anchor="ctr" anchorCtr="0" upright="1">
                          <a:noAutofit/>
                        </wps:bodyPr>
                      </wps:wsp>
                      <wps:wsp>
                        <wps:cNvPr id="319" name="AutoShape 68"/>
                        <wps:cNvSpPr>
                          <a:spLocks noChangeArrowheads="1"/>
                        </wps:cNvSpPr>
                        <wps:spPr bwMode="auto">
                          <a:xfrm>
                            <a:off x="3839821" y="1448416"/>
                            <a:ext cx="1666909" cy="671208"/>
                          </a:xfrm>
                          <a:prstGeom prst="flowChartAlternateProcess">
                            <a:avLst/>
                          </a:prstGeom>
                          <a:solidFill>
                            <a:srgbClr val="FFFFFF"/>
                          </a:solidFill>
                          <a:ln w="9525">
                            <a:solidFill>
                              <a:srgbClr val="000000"/>
                            </a:solidFill>
                            <a:miter lim="800000"/>
                            <a:headEnd/>
                            <a:tailEnd/>
                          </a:ln>
                        </wps:spPr>
                        <wps:txbx>
                          <w:txbxContent>
                            <w:p w14:paraId="0BD2ED5A" w14:textId="1B92C76F" w:rsidR="00D34876" w:rsidRDefault="00D34876" w:rsidP="00E85D03">
                              <w:pPr>
                                <w:jc w:val="center"/>
                                <w:rPr>
                                  <w:sz w:val="22"/>
                                  <w:szCs w:val="22"/>
                                </w:rPr>
                              </w:pPr>
                              <w:r>
                                <w:rPr>
                                  <w:sz w:val="22"/>
                                  <w:szCs w:val="22"/>
                                </w:rPr>
                                <w:t>Sự kiện tính toán được xác định theo ghi nhận của NSMO</w:t>
                              </w:r>
                            </w:p>
                          </w:txbxContent>
                        </wps:txbx>
                        <wps:bodyPr rot="0" vert="horz" wrap="square" lIns="91440" tIns="45720" rIns="91440" bIns="45720" anchor="ctr" anchorCtr="0" upright="1">
                          <a:noAutofit/>
                        </wps:bodyPr>
                      </wps:wsp>
                      <wps:wsp>
                        <wps:cNvPr id="737" name="AutoShape 69"/>
                        <wps:cNvSpPr>
                          <a:spLocks noChangeAspect="1" noChangeArrowheads="1"/>
                        </wps:cNvSpPr>
                        <wps:spPr bwMode="auto">
                          <a:xfrm>
                            <a:off x="3542319" y="2553129"/>
                            <a:ext cx="2281212" cy="1115612"/>
                          </a:xfrm>
                          <a:prstGeom prst="flowChartDecision">
                            <a:avLst/>
                          </a:prstGeom>
                          <a:solidFill>
                            <a:srgbClr val="FFFFFF"/>
                          </a:solidFill>
                          <a:ln w="9525">
                            <a:solidFill>
                              <a:srgbClr val="000000"/>
                            </a:solidFill>
                            <a:miter lim="800000"/>
                            <a:headEnd/>
                            <a:tailEnd/>
                          </a:ln>
                        </wps:spPr>
                        <wps:txbx>
                          <w:txbxContent>
                            <w:p w14:paraId="2B998B2A" w14:textId="77777777" w:rsidR="00D34876" w:rsidRPr="009838DE" w:rsidRDefault="00D34876" w:rsidP="00E85D03">
                              <w:pPr>
                                <w:jc w:val="center"/>
                                <w:rPr>
                                  <w:sz w:val="20"/>
                                  <w:szCs w:val="20"/>
                                </w:rPr>
                              </w:pPr>
                              <w:r w:rsidRPr="009838DE">
                                <w:rPr>
                                  <w:sz w:val="20"/>
                                  <w:szCs w:val="20"/>
                                </w:rPr>
                                <w:t>ĐVPĐ công bố ý kiến phản hồi về sự kiện ngày D trước ngày D + 4</w:t>
                              </w:r>
                            </w:p>
                          </w:txbxContent>
                        </wps:txbx>
                        <wps:bodyPr rot="0" vert="horz" wrap="square" lIns="0" tIns="0" rIns="0" bIns="0" anchor="ctr" anchorCtr="0" upright="1">
                          <a:noAutofit/>
                        </wps:bodyPr>
                      </wps:wsp>
                      <wps:wsp>
                        <wps:cNvPr id="738" name="AutoShape 71"/>
                        <wps:cNvCnPr>
                          <a:cxnSpLocks noChangeShapeType="1"/>
                        </wps:cNvCnPr>
                        <wps:spPr bwMode="auto">
                          <a:xfrm rot="16200000" flipH="1">
                            <a:off x="1734607" y="6323576"/>
                            <a:ext cx="779409" cy="175731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39" name="AutoShape 78"/>
                        <wps:cNvCnPr>
                          <a:cxnSpLocks noChangeShapeType="1"/>
                        </wps:cNvCnPr>
                        <wps:spPr bwMode="auto">
                          <a:xfrm>
                            <a:off x="4683726" y="2119624"/>
                            <a:ext cx="0" cy="4241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0" name="Text Box 50"/>
                        <wps:cNvSpPr txBox="1">
                          <a:spLocks noChangeArrowheads="1"/>
                        </wps:cNvSpPr>
                        <wps:spPr bwMode="auto">
                          <a:xfrm>
                            <a:off x="186101" y="2927333"/>
                            <a:ext cx="935705" cy="290803"/>
                          </a:xfrm>
                          <a:prstGeom prst="rect">
                            <a:avLst/>
                          </a:prstGeom>
                          <a:solidFill>
                            <a:srgbClr val="FFFFFF"/>
                          </a:solidFill>
                          <a:ln w="9525">
                            <a:solidFill>
                              <a:srgbClr val="FFFFFF"/>
                            </a:solidFill>
                            <a:miter lim="800000"/>
                            <a:headEnd/>
                            <a:tailEnd/>
                          </a:ln>
                        </wps:spPr>
                        <wps:txbx>
                          <w:txbxContent>
                            <w:p w14:paraId="15317EF0" w14:textId="77777777" w:rsidR="00D34876" w:rsidRDefault="00D34876" w:rsidP="00E85D03">
                              <w:pPr>
                                <w:pStyle w:val="NormalWeb"/>
                                <w:spacing w:before="0" w:beforeAutospacing="0" w:after="0" w:afterAutospacing="0"/>
                              </w:pPr>
                              <w:r>
                                <w:rPr>
                                  <w:sz w:val="23"/>
                                  <w:szCs w:val="23"/>
                                </w:rPr>
                                <w:t>Thống nhất</w:t>
                              </w:r>
                            </w:p>
                          </w:txbxContent>
                        </wps:txbx>
                        <wps:bodyPr rot="0" vert="horz" wrap="square" lIns="91440" tIns="45720" rIns="91440" bIns="45720" anchor="t" anchorCtr="0" upright="1">
                          <a:noAutofit/>
                        </wps:bodyPr>
                      </wps:wsp>
                      <wps:wsp>
                        <wps:cNvPr id="741" name="AutoShape 78"/>
                        <wps:cNvCnPr>
                          <a:cxnSpLocks noChangeShapeType="1"/>
                        </wps:cNvCnPr>
                        <wps:spPr bwMode="auto">
                          <a:xfrm>
                            <a:off x="4699826" y="3668741"/>
                            <a:ext cx="0" cy="3689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2" name="AutoShape 64"/>
                        <wps:cNvSpPr>
                          <a:spLocks noChangeAspect="1" noChangeArrowheads="1"/>
                        </wps:cNvSpPr>
                        <wps:spPr bwMode="auto">
                          <a:xfrm>
                            <a:off x="3843421" y="4040545"/>
                            <a:ext cx="1694683" cy="1102955"/>
                          </a:xfrm>
                          <a:prstGeom prst="flowChartDecision">
                            <a:avLst/>
                          </a:prstGeom>
                          <a:solidFill>
                            <a:srgbClr val="FFFFFF"/>
                          </a:solidFill>
                          <a:ln w="9525">
                            <a:solidFill>
                              <a:srgbClr val="000000"/>
                            </a:solidFill>
                            <a:miter lim="800000"/>
                            <a:headEnd/>
                            <a:tailEnd/>
                          </a:ln>
                        </wps:spPr>
                        <wps:txbx>
                          <w:txbxContent>
                            <w:p w14:paraId="65D51136" w14:textId="034CAB09" w:rsidR="00D34876" w:rsidRPr="009838DE" w:rsidRDefault="00D34876" w:rsidP="00E85D03">
                              <w:pPr>
                                <w:pStyle w:val="NormalWeb"/>
                                <w:spacing w:before="0" w:beforeAutospacing="0" w:after="0" w:afterAutospacing="0"/>
                                <w:jc w:val="center"/>
                                <w:rPr>
                                  <w:sz w:val="20"/>
                                  <w:szCs w:val="20"/>
                                </w:rPr>
                              </w:pPr>
                              <w:r w:rsidRPr="009838DE">
                                <w:rPr>
                                  <w:sz w:val="20"/>
                                  <w:szCs w:val="20"/>
                                </w:rPr>
                                <w:t xml:space="preserve">NSMO xác nhận trước ngày </w:t>
                              </w:r>
                            </w:p>
                            <w:p w14:paraId="3A0231B7" w14:textId="77777777" w:rsidR="00D34876" w:rsidRPr="009838DE" w:rsidRDefault="00D34876" w:rsidP="00E85D03">
                              <w:pPr>
                                <w:pStyle w:val="NormalWeb"/>
                                <w:spacing w:before="0" w:beforeAutospacing="0" w:after="0" w:afterAutospacing="0"/>
                                <w:jc w:val="center"/>
                                <w:rPr>
                                  <w:sz w:val="20"/>
                                  <w:szCs w:val="20"/>
                                </w:rPr>
                              </w:pPr>
                              <w:r w:rsidRPr="009838DE">
                                <w:rPr>
                                  <w:sz w:val="20"/>
                                  <w:szCs w:val="20"/>
                                </w:rPr>
                                <w:t>D + 6</w:t>
                              </w:r>
                            </w:p>
                          </w:txbxContent>
                        </wps:txbx>
                        <wps:bodyPr rot="0" vert="horz" wrap="square" lIns="0" tIns="0" rIns="0" bIns="0" anchor="ctr" anchorCtr="0" upright="1">
                          <a:noAutofit/>
                        </wps:bodyPr>
                      </wps:wsp>
                      <wps:wsp>
                        <wps:cNvPr id="743" name="AutoShape 58"/>
                        <wps:cNvCnPr>
                          <a:cxnSpLocks noChangeShapeType="1"/>
                        </wps:cNvCnPr>
                        <wps:spPr bwMode="auto">
                          <a:xfrm flipV="1">
                            <a:off x="2434113" y="1811620"/>
                            <a:ext cx="1405708" cy="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4" name="AutoShape 78"/>
                        <wps:cNvCnPr>
                          <a:cxnSpLocks noChangeShapeType="1"/>
                        </wps:cNvCnPr>
                        <wps:spPr bwMode="auto">
                          <a:xfrm>
                            <a:off x="4697926" y="5155558"/>
                            <a:ext cx="1900" cy="98401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5" name="AutoShape 58"/>
                        <wps:cNvCnPr>
                          <a:cxnSpLocks noChangeShapeType="1"/>
                        </wps:cNvCnPr>
                        <wps:spPr bwMode="auto">
                          <a:xfrm flipH="1">
                            <a:off x="1229307" y="4598051"/>
                            <a:ext cx="2614114" cy="9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6" name="Text Box 50"/>
                        <wps:cNvSpPr txBox="1">
                          <a:spLocks noChangeArrowheads="1"/>
                        </wps:cNvSpPr>
                        <wps:spPr bwMode="auto">
                          <a:xfrm>
                            <a:off x="3340018" y="5498561"/>
                            <a:ext cx="1324107" cy="315304"/>
                          </a:xfrm>
                          <a:prstGeom prst="rect">
                            <a:avLst/>
                          </a:prstGeom>
                          <a:solidFill>
                            <a:srgbClr val="FFFFFF"/>
                          </a:solidFill>
                          <a:ln w="9525">
                            <a:solidFill>
                              <a:srgbClr val="FFFFFF"/>
                            </a:solidFill>
                            <a:miter lim="800000"/>
                            <a:headEnd/>
                            <a:tailEnd/>
                          </a:ln>
                        </wps:spPr>
                        <wps:txbx>
                          <w:txbxContent>
                            <w:p w14:paraId="28F625A4" w14:textId="77777777" w:rsidR="00D34876" w:rsidRDefault="00D34876" w:rsidP="00E85D03">
                              <w:pPr>
                                <w:pStyle w:val="NormalWeb"/>
                                <w:spacing w:before="0" w:beforeAutospacing="0" w:after="0" w:afterAutospacing="0"/>
                              </w:pPr>
                              <w:r>
                                <w:rPr>
                                  <w:sz w:val="23"/>
                                  <w:szCs w:val="23"/>
                                </w:rPr>
                                <w:t>Không thống nhất</w:t>
                              </w:r>
                            </w:p>
                          </w:txbxContent>
                        </wps:txbx>
                        <wps:bodyPr rot="0" vert="horz" wrap="square" lIns="91440" tIns="45720" rIns="91440" bIns="45720" anchor="t" anchorCtr="0" upright="1">
                          <a:noAutofit/>
                        </wps:bodyPr>
                      </wps:wsp>
                      <wps:wsp>
                        <wps:cNvPr id="747" name="Text Box 48"/>
                        <wps:cNvSpPr txBox="1">
                          <a:spLocks noChangeArrowheads="1"/>
                        </wps:cNvSpPr>
                        <wps:spPr bwMode="auto">
                          <a:xfrm>
                            <a:off x="2326013" y="4229447"/>
                            <a:ext cx="1379808" cy="290903"/>
                          </a:xfrm>
                          <a:prstGeom prst="rect">
                            <a:avLst/>
                          </a:prstGeom>
                          <a:solidFill>
                            <a:srgbClr val="FFFFFF"/>
                          </a:solidFill>
                          <a:ln w="9525">
                            <a:solidFill>
                              <a:srgbClr val="FFFFFF"/>
                            </a:solidFill>
                            <a:miter lim="800000"/>
                            <a:headEnd/>
                            <a:tailEnd/>
                          </a:ln>
                        </wps:spPr>
                        <wps:txbx>
                          <w:txbxContent>
                            <w:p w14:paraId="7EE8808C" w14:textId="77777777" w:rsidR="00D34876" w:rsidRDefault="00D34876" w:rsidP="00E85D03">
                              <w:pPr>
                                <w:pStyle w:val="NormalWeb"/>
                                <w:spacing w:before="0" w:beforeAutospacing="0" w:after="0" w:afterAutospacing="0"/>
                              </w:pPr>
                              <w:r>
                                <w:rPr>
                                  <w:sz w:val="23"/>
                                  <w:szCs w:val="23"/>
                                </w:rPr>
                                <w:t>Thống nhất</w:t>
                              </w:r>
                            </w:p>
                          </w:txbxContent>
                        </wps:txbx>
                        <wps:bodyPr rot="0" vert="horz" wrap="square" lIns="91440" tIns="45720" rIns="91440" bIns="45720" anchor="t" anchorCtr="0" upright="1">
                          <a:noAutofit/>
                        </wps:bodyPr>
                      </wps:wsp>
                      <wps:wsp>
                        <wps:cNvPr id="748" name="Straight Connector 2"/>
                        <wps:cNvCnPr>
                          <a:cxnSpLocks noChangeShapeType="1"/>
                        </wps:cNvCnPr>
                        <wps:spPr bwMode="auto">
                          <a:xfrm>
                            <a:off x="3000816" y="7209081"/>
                            <a:ext cx="1699009" cy="1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9" name="Straight Connector 59"/>
                        <wps:cNvCnPr>
                          <a:cxnSpLocks noChangeShapeType="1"/>
                        </wps:cNvCnPr>
                        <wps:spPr bwMode="auto">
                          <a:xfrm flipV="1">
                            <a:off x="4697926" y="6810776"/>
                            <a:ext cx="0" cy="3997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0" name="Text Box 52"/>
                        <wps:cNvSpPr txBox="1">
                          <a:spLocks noChangeArrowheads="1"/>
                        </wps:cNvSpPr>
                        <wps:spPr bwMode="auto">
                          <a:xfrm>
                            <a:off x="4077122" y="3749642"/>
                            <a:ext cx="590503" cy="290903"/>
                          </a:xfrm>
                          <a:prstGeom prst="rect">
                            <a:avLst/>
                          </a:prstGeom>
                          <a:solidFill>
                            <a:srgbClr val="FFFFFF"/>
                          </a:solidFill>
                          <a:ln w="9525">
                            <a:solidFill>
                              <a:srgbClr val="FFFFFF"/>
                            </a:solidFill>
                            <a:miter lim="800000"/>
                            <a:headEnd/>
                            <a:tailEnd/>
                          </a:ln>
                        </wps:spPr>
                        <wps:txbx>
                          <w:txbxContent>
                            <w:p w14:paraId="4C9D77B2" w14:textId="77777777" w:rsidR="00D34876" w:rsidRDefault="00D34876" w:rsidP="00E85D03">
                              <w:pPr>
                                <w:pStyle w:val="NormalWeb"/>
                                <w:spacing w:before="0" w:beforeAutospacing="0" w:after="0" w:afterAutospacing="0"/>
                              </w:pPr>
                              <w:r>
                                <w:rPr>
                                  <w:sz w:val="23"/>
                                  <w:szCs w:val="23"/>
                                </w:rPr>
                                <w:t>Đúng</w:t>
                              </w:r>
                            </w:p>
                          </w:txbxContent>
                        </wps:txbx>
                        <wps:bodyPr rot="0" vert="horz" wrap="square" lIns="91440" tIns="45720" rIns="91440" bIns="45720" anchor="t" anchorCtr="0" upright="1">
                          <a:noAutofit/>
                        </wps:bodyPr>
                      </wps:wsp>
                      <wps:wsp>
                        <wps:cNvPr id="751" name="Straight Connector 1"/>
                        <wps:cNvCnPr>
                          <a:cxnSpLocks noChangeShapeType="1"/>
                        </wps:cNvCnPr>
                        <wps:spPr bwMode="auto">
                          <a:xfrm>
                            <a:off x="5823532" y="3110935"/>
                            <a:ext cx="34430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2" name="Straight Connector 33"/>
                        <wps:cNvCnPr>
                          <a:cxnSpLocks noChangeShapeType="1"/>
                        </wps:cNvCnPr>
                        <wps:spPr bwMode="auto">
                          <a:xfrm flipV="1">
                            <a:off x="6167834" y="3110935"/>
                            <a:ext cx="0" cy="33642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3" name="Straight Arrow Connector 3"/>
                        <wps:cNvCnPr>
                          <a:cxnSpLocks noChangeShapeType="1"/>
                        </wps:cNvCnPr>
                        <wps:spPr bwMode="auto">
                          <a:xfrm flipH="1">
                            <a:off x="5594031" y="6475172"/>
                            <a:ext cx="573803"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54" name="Text Box 52"/>
                        <wps:cNvSpPr txBox="1">
                          <a:spLocks noChangeArrowheads="1"/>
                        </wps:cNvSpPr>
                        <wps:spPr bwMode="auto">
                          <a:xfrm>
                            <a:off x="5594031" y="2732731"/>
                            <a:ext cx="573803" cy="259803"/>
                          </a:xfrm>
                          <a:prstGeom prst="rect">
                            <a:avLst/>
                          </a:prstGeom>
                          <a:solidFill>
                            <a:srgbClr val="FFFFFF"/>
                          </a:solidFill>
                          <a:ln w="9525">
                            <a:solidFill>
                              <a:srgbClr val="FFFFFF"/>
                            </a:solidFill>
                            <a:miter lim="800000"/>
                            <a:headEnd/>
                            <a:tailEnd/>
                          </a:ln>
                        </wps:spPr>
                        <wps:txbx>
                          <w:txbxContent>
                            <w:p w14:paraId="08DD1807" w14:textId="77777777" w:rsidR="00D34876" w:rsidRDefault="00D34876" w:rsidP="00E85D03">
                              <w:pPr>
                                <w:pStyle w:val="NormalWeb"/>
                                <w:spacing w:before="0" w:beforeAutospacing="0" w:after="0" w:afterAutospacing="0"/>
                              </w:pPr>
                              <w:r>
                                <w:rPr>
                                  <w:sz w:val="23"/>
                                  <w:szCs w:val="23"/>
                                </w:rPr>
                                <w:t>Sai</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7D78B97" id="Canvas 755" o:spid="_x0000_s1066" editas="canvas" style="position:absolute;left:0;text-align:left;margin-left:0;margin-top:27.25pt;width:504.05pt;height:633.7pt;z-index:251753984;mso-position-horizontal-relative:text;mso-position-vertical-relative:text" coordsize="64014,80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">
                <v:shape id="_x0000_s1067" type="#_x0000_t75" style="position:absolute;width:64014;height:80479;visibility:visible;mso-wrap-style:square">
                  <v:fill o:detectmouseclick="t"/>
                  <v:path o:connecttype="none"/>
                </v:shape>
                <v:shape id="Text Box 50" o:spid="_x0000_s1068" type="#_x0000_t202" style="position:absolute;left:25956;top:13779;width:12478;height:5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" strokecolor="white">
                  <v:textbox>
                    <w:txbxContent>
                      <w:p w14:paraId="766AE6E4" w14:textId="77777777" w:rsidR="00D34876" w:rsidRDefault="00D34876" w:rsidP="00E85D03">
                        <w:pPr>
                          <w:rPr>
                            <w:sz w:val="23"/>
                            <w:szCs w:val="23"/>
                          </w:rPr>
                        </w:pPr>
                        <w:r>
                          <w:rPr>
                            <w:sz w:val="23"/>
                            <w:szCs w:val="23"/>
                          </w:rPr>
                          <w:t>Chưa thống nhất</w:t>
                        </w:r>
                      </w:p>
                    </w:txbxContent>
                  </v:textbox>
                </v:shape>
                <v:shape id="Text Box 52" o:spid="_x0000_s1069" type="#_x0000_t202" style="position:absolute;left:13823;top:10204;width:5906;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" strokecolor="white">
                  <v:textbox>
                    <w:txbxContent>
                      <w:p w14:paraId="78D6D61A" w14:textId="77777777" w:rsidR="00D34876" w:rsidRDefault="00D34876" w:rsidP="00E85D03">
                        <w:pPr>
                          <w:rPr>
                            <w:sz w:val="23"/>
                            <w:szCs w:val="23"/>
                          </w:rPr>
                        </w:pPr>
                        <w:r>
                          <w:rPr>
                            <w:sz w:val="23"/>
                            <w:szCs w:val="23"/>
                          </w:rPr>
                          <w:t>Đúng</w:t>
                        </w:r>
                      </w:p>
                    </w:txbxContent>
                  </v:textbox>
                </v:shape>
                <v:shape id="Text Box 53" o:spid="_x0000_s1070" type="#_x0000_t202" style="position:absolute;left:24580;top:2647;width:13818;height:2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" strokecolor="white">
                  <v:textbox>
                    <w:txbxContent>
                      <w:p w14:paraId="17D375FD" w14:textId="77777777" w:rsidR="00D34876" w:rsidRDefault="00D34876" w:rsidP="00E85D03">
                        <w:pPr>
                          <w:rPr>
                            <w:sz w:val="23"/>
                            <w:szCs w:val="23"/>
                          </w:rPr>
                        </w:pPr>
                        <w:r>
                          <w:rPr>
                            <w:sz w:val="23"/>
                            <w:szCs w:val="23"/>
                          </w:rPr>
                          <w:t>Không công bố</w:t>
                        </w:r>
                      </w:p>
                    </w:txbxContent>
                  </v:textbox>
                </v:shape>
                <v:shapetype id="_x0000_t110" coordsize="21600,21600" o:spt="110" path="m10800,l,10800,10800,21600,21600,10800xe">
                  <v:stroke joinstyle="miter"/>
                  <v:path gradientshapeok="t" o:connecttype="rect" textboxrect="5400,5400,16200,16200"/>
                </v:shapetype>
                <v:shape id="AutoShape 54" o:spid="_x0000_s1071" type="#_x0000_t110" style="position:absolute;width:24580;height:1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">
                  <v:textbox inset="0,0,0,0">
                    <w:txbxContent>
                      <w:p w14:paraId="1CB33375" w14:textId="77777777" w:rsidR="00D34876" w:rsidRDefault="00D34876" w:rsidP="00E85D03">
                        <w:pPr>
                          <w:jc w:val="center"/>
                          <w:rPr>
                            <w:sz w:val="22"/>
                            <w:szCs w:val="22"/>
                          </w:rPr>
                        </w:pPr>
                        <w:r>
                          <w:rPr>
                            <w:sz w:val="22"/>
                            <w:szCs w:val="22"/>
                          </w:rPr>
                          <w:t>ĐVPĐ công bố sự kiện ngày D trước 10h00 ngày D + 1</w:t>
                        </w:r>
                      </w:p>
                    </w:txbxContent>
                  </v:textbox>
                </v:shape>
                <v:shape id="AutoShape 55" o:spid="_x0000_s1072" type="#_x0000_t110" style="position:absolute;top:12299;width:24580;height:11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">
                  <v:textbox inset="0,0,0,0">
                    <w:txbxContent>
                      <w:p w14:paraId="59041268" w14:textId="01862936" w:rsidR="00D34876" w:rsidRDefault="00D34876" w:rsidP="00E85D03">
                        <w:pPr>
                          <w:jc w:val="center"/>
                          <w:rPr>
                            <w:sz w:val="22"/>
                            <w:szCs w:val="22"/>
                          </w:rPr>
                        </w:pPr>
                        <w:r>
                          <w:rPr>
                            <w:sz w:val="22"/>
                            <w:szCs w:val="22"/>
                          </w:rPr>
                          <w:t>NSMO xác nhận sự kiện ngày D trước 15h00 ngày D + 1</w:t>
                        </w:r>
                      </w:p>
                    </w:txbxContent>
                  </v:textbox>
                </v:shape>
                <v:shape id="AutoShape 56" o:spid="_x0000_s1073" type="#_x0000_t32" style="position:absolute;left:12287;top:10928;width:6;height:14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">
                  <v:stroke endarrow="block"/>
                </v:shape>
                <v:shapetype id="_x0000_t111" coordsize="21600,21600" o:spt="111" path="m4321,l21600,,17204,21600,,21600xe">
                  <v:stroke joinstyle="miter"/>
                  <v:path gradientshapeok="t" o:connecttype="custom" o:connectlocs="12961,0;10800,0;2161,10800;8602,21600;10800,21600;19402,10800" textboxrect="4321,0,17204,21600"/>
                </v:shapetype>
                <v:shape id="AutoShape 57" o:spid="_x0000_s1074" type="#_x0000_t111" style="position:absolute;left:19978;top:75919;width:19716;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">
                  <v:textbox style="mso-fit-shape-to-text:t">
                    <w:txbxContent>
                      <w:p w14:paraId="04D307DF" w14:textId="77777777" w:rsidR="00D34876" w:rsidRDefault="00D34876" w:rsidP="00E85D03">
                        <w:pPr>
                          <w:jc w:val="center"/>
                          <w:rPr>
                            <w:b/>
                            <w:sz w:val="22"/>
                            <w:szCs w:val="22"/>
                          </w:rPr>
                        </w:pPr>
                        <w:r>
                          <w:rPr>
                            <w:b/>
                            <w:sz w:val="22"/>
                            <w:szCs w:val="22"/>
                          </w:rPr>
                          <w:t>Sự kiện</w:t>
                        </w:r>
                      </w:p>
                      <w:p w14:paraId="2EE1A8F7" w14:textId="77777777" w:rsidR="00D34876" w:rsidRDefault="00D34876" w:rsidP="00E85D03">
                        <w:pPr>
                          <w:jc w:val="center"/>
                          <w:rPr>
                            <w:b/>
                            <w:sz w:val="22"/>
                            <w:szCs w:val="22"/>
                          </w:rPr>
                        </w:pPr>
                        <w:r>
                          <w:rPr>
                            <w:b/>
                            <w:sz w:val="22"/>
                            <w:szCs w:val="22"/>
                          </w:rPr>
                          <w:t>thanh toán</w:t>
                        </w:r>
                      </w:p>
                    </w:txbxContent>
                  </v:textbox>
                </v:shape>
                <v:shape id="AutoShape 58" o:spid="_x0000_s1075" type="#_x0000_t32" style="position:absolute;left:12290;top:23761;width:166;height:376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">
                  <v:stroke endarrow="block"/>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9" o:spid="_x0000_s1076" type="#_x0000_t176" style="position:absolute;left:39271;top:61395;width:16669;height:6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">
                  <v:textbox>
                    <w:txbxContent>
                      <w:p w14:paraId="207A03C9" w14:textId="77777777" w:rsidR="00D34876" w:rsidRDefault="00D34876" w:rsidP="00E85D03">
                        <w:pPr>
                          <w:jc w:val="center"/>
                          <w:rPr>
                            <w:sz w:val="22"/>
                            <w:szCs w:val="22"/>
                          </w:rPr>
                        </w:pPr>
                        <w:r>
                          <w:rPr>
                            <w:sz w:val="22"/>
                            <w:szCs w:val="22"/>
                          </w:rPr>
                          <w:t>Sự kiện thanh toán là sự kiện tính toán</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61" o:spid="_x0000_s1077" type="#_x0000_t34" style="position:absolute;left:24580;top:5553;width:22096;height:893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" adj="21629">
                  <v:stroke endarrow="block"/>
                </v:shape>
                <v:shape id="AutoShape 66" o:spid="_x0000_s1078" type="#_x0000_t176" style="position:absolute;left:4122;top:61395;width:16668;height:6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">
                  <v:textbox>
                    <w:txbxContent>
                      <w:p w14:paraId="297B152B" w14:textId="77777777" w:rsidR="00D34876" w:rsidRDefault="00D34876" w:rsidP="00E85D03">
                        <w:pPr>
                          <w:jc w:val="center"/>
                          <w:rPr>
                            <w:sz w:val="22"/>
                            <w:szCs w:val="22"/>
                          </w:rPr>
                        </w:pPr>
                        <w:r>
                          <w:rPr>
                            <w:sz w:val="22"/>
                            <w:szCs w:val="22"/>
                          </w:rPr>
                          <w:t xml:space="preserve">Sự kiện thanh toán là </w:t>
                        </w:r>
                      </w:p>
                      <w:p w14:paraId="71E7D561" w14:textId="77777777" w:rsidR="00D34876" w:rsidRDefault="00D34876" w:rsidP="00E85D03">
                        <w:pPr>
                          <w:jc w:val="center"/>
                          <w:rPr>
                            <w:sz w:val="22"/>
                            <w:szCs w:val="22"/>
                          </w:rPr>
                        </w:pPr>
                        <w:r>
                          <w:rPr>
                            <w:sz w:val="22"/>
                            <w:szCs w:val="22"/>
                          </w:rPr>
                          <w:t>sự kiện được xác nhận</w:t>
                        </w:r>
                      </w:p>
                    </w:txbxContent>
                  </v:textbox>
                </v:shape>
                <v:shape id="AutoShape 68" o:spid="_x0000_s1079" type="#_x0000_t176" style="position:absolute;left:38398;top:14484;width:16669;height:6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">
                  <v:textbox>
                    <w:txbxContent>
                      <w:p w14:paraId="0BD2ED5A" w14:textId="1B92C76F" w:rsidR="00D34876" w:rsidRDefault="00D34876" w:rsidP="00E85D03">
                        <w:pPr>
                          <w:jc w:val="center"/>
                          <w:rPr>
                            <w:sz w:val="22"/>
                            <w:szCs w:val="22"/>
                          </w:rPr>
                        </w:pPr>
                        <w:r>
                          <w:rPr>
                            <w:sz w:val="22"/>
                            <w:szCs w:val="22"/>
                          </w:rPr>
                          <w:t>Sự kiện tính toán được xác định theo ghi nhận của NSMO</w:t>
                        </w:r>
                      </w:p>
                    </w:txbxContent>
                  </v:textbox>
                </v:shape>
                <v:shape id="AutoShape 69" o:spid="_x0000_s1080" type="#_x0000_t110" style="position:absolute;left:35423;top:25531;width:22812;height:11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">
                  <o:lock v:ext="edit" aspectratio="t"/>
                  <v:textbox inset="0,0,0,0">
                    <w:txbxContent>
                      <w:p w14:paraId="2B998B2A" w14:textId="77777777" w:rsidR="00D34876" w:rsidRPr="009838DE" w:rsidRDefault="00D34876" w:rsidP="00E85D03">
                        <w:pPr>
                          <w:jc w:val="center"/>
                          <w:rPr>
                            <w:sz w:val="20"/>
                            <w:szCs w:val="20"/>
                          </w:rPr>
                        </w:pPr>
                        <w:r w:rsidRPr="009838DE">
                          <w:rPr>
                            <w:sz w:val="20"/>
                            <w:szCs w:val="20"/>
                          </w:rPr>
                          <w:t>ĐVPĐ công bố ý kiến phản hồi về sự kiện ngày D trước ngày D + 4</w:t>
                        </w:r>
                      </w:p>
                    </w:txbxContent>
                  </v:textbox>
                </v:shape>
                <v:shape id="AutoShape 71" o:spid="_x0000_s1081" type="#_x0000_t34" style="position:absolute;left:17346;top:63235;width:7794;height:1757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">
                  <v:stroke endarrow="block"/>
                </v:shape>
                <v:shape id="AutoShape 78" o:spid="_x0000_s1082" type="#_x0000_t32" style="position:absolute;left:46837;top:21196;width:0;height:42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">
                  <v:stroke endarrow="block"/>
                </v:shape>
                <v:shape id="Text Box 50" o:spid="_x0000_s1083" type="#_x0000_t202" style="position:absolute;left:1861;top:29273;width:9357;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" strokecolor="white">
                  <v:textbox>
                    <w:txbxContent>
                      <w:p w14:paraId="15317EF0" w14:textId="77777777" w:rsidR="00D34876" w:rsidRDefault="00D34876" w:rsidP="00E85D03">
                        <w:pPr>
                          <w:pStyle w:val="NormalWeb"/>
                          <w:spacing w:before="0" w:beforeAutospacing="0" w:after="0" w:afterAutospacing="0"/>
                        </w:pPr>
                        <w:r>
                          <w:rPr>
                            <w:sz w:val="23"/>
                            <w:szCs w:val="23"/>
                          </w:rPr>
                          <w:t>Thống nhất</w:t>
                        </w:r>
                      </w:p>
                    </w:txbxContent>
                  </v:textbox>
                </v:shape>
                <v:shape id="AutoShape 78" o:spid="_x0000_s1084" type="#_x0000_t32" style="position:absolute;left:46998;top:36687;width:0;height:36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">
                  <v:stroke endarrow="block"/>
                </v:shape>
                <v:shape id="AutoShape 64" o:spid="_x0000_s1085" type="#_x0000_t110" style="position:absolute;left:38434;top:40405;width:16947;height:110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">
                  <o:lock v:ext="edit" aspectratio="t"/>
                  <v:textbox inset="0,0,0,0">
                    <w:txbxContent>
                      <w:p w14:paraId="65D51136" w14:textId="034CAB09" w:rsidR="00D34876" w:rsidRPr="009838DE" w:rsidRDefault="00D34876" w:rsidP="00E85D03">
                        <w:pPr>
                          <w:pStyle w:val="NormalWeb"/>
                          <w:spacing w:before="0" w:beforeAutospacing="0" w:after="0" w:afterAutospacing="0"/>
                          <w:jc w:val="center"/>
                          <w:rPr>
                            <w:sz w:val="20"/>
                            <w:szCs w:val="20"/>
                          </w:rPr>
                        </w:pPr>
                        <w:r w:rsidRPr="009838DE">
                          <w:rPr>
                            <w:sz w:val="20"/>
                            <w:szCs w:val="20"/>
                          </w:rPr>
                          <w:t xml:space="preserve">NSMO xác nhận trước ngày </w:t>
                        </w:r>
                      </w:p>
                      <w:p w14:paraId="3A0231B7" w14:textId="77777777" w:rsidR="00D34876" w:rsidRPr="009838DE" w:rsidRDefault="00D34876" w:rsidP="00E85D03">
                        <w:pPr>
                          <w:pStyle w:val="NormalWeb"/>
                          <w:spacing w:before="0" w:beforeAutospacing="0" w:after="0" w:afterAutospacing="0"/>
                          <w:jc w:val="center"/>
                          <w:rPr>
                            <w:sz w:val="20"/>
                            <w:szCs w:val="20"/>
                          </w:rPr>
                        </w:pPr>
                        <w:r w:rsidRPr="009838DE">
                          <w:rPr>
                            <w:sz w:val="20"/>
                            <w:szCs w:val="20"/>
                          </w:rPr>
                          <w:t>D + 6</w:t>
                        </w:r>
                      </w:p>
                    </w:txbxContent>
                  </v:textbox>
                </v:shape>
                <v:shape id="AutoShape 58" o:spid="_x0000_s1086" type="#_x0000_t32" style="position:absolute;left:24341;top:18116;width:14057;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">
                  <v:stroke endarrow="block"/>
                </v:shape>
                <v:shape id="AutoShape 78" o:spid="_x0000_s1087" type="#_x0000_t32" style="position:absolute;left:46979;top:51555;width:19;height:98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">
                  <v:stroke endarrow="block"/>
                </v:shape>
                <v:shape id="AutoShape 58" o:spid="_x0000_s1088" type="#_x0000_t32" style="position:absolute;left:12293;top:45980;width:26141;height: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">
                  <v:stroke endarrow="block"/>
                </v:shape>
                <v:shape id="Text Box 50" o:spid="_x0000_s1089" type="#_x0000_t202" style="position:absolute;left:33400;top:54985;width:13241;height:3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" strokecolor="white">
                  <v:textbox>
                    <w:txbxContent>
                      <w:p w14:paraId="28F625A4" w14:textId="77777777" w:rsidR="00D34876" w:rsidRDefault="00D34876" w:rsidP="00E85D03">
                        <w:pPr>
                          <w:pStyle w:val="NormalWeb"/>
                          <w:spacing w:before="0" w:beforeAutospacing="0" w:after="0" w:afterAutospacing="0"/>
                        </w:pPr>
                        <w:r>
                          <w:rPr>
                            <w:sz w:val="23"/>
                            <w:szCs w:val="23"/>
                          </w:rPr>
                          <w:t>Không thống nhất</w:t>
                        </w:r>
                      </w:p>
                    </w:txbxContent>
                  </v:textbox>
                </v:shape>
                <v:shape id="Text Box 48" o:spid="_x0000_s1090" type="#_x0000_t202" style="position:absolute;left:23260;top:42294;width:13798;height:2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" strokecolor="white">
                  <v:textbox>
                    <w:txbxContent>
                      <w:p w14:paraId="7EE8808C" w14:textId="77777777" w:rsidR="00D34876" w:rsidRDefault="00D34876" w:rsidP="00E85D03">
                        <w:pPr>
                          <w:pStyle w:val="NormalWeb"/>
                          <w:spacing w:before="0" w:beforeAutospacing="0" w:after="0" w:afterAutospacing="0"/>
                        </w:pPr>
                        <w:r>
                          <w:rPr>
                            <w:sz w:val="23"/>
                            <w:szCs w:val="23"/>
                          </w:rPr>
                          <w:t>Thống nhất</w:t>
                        </w:r>
                      </w:p>
                    </w:txbxContent>
                  </v:textbox>
                </v:shape>
                <v:line id="Straight Connector 2" o:spid="_x0000_s1091" style="position:absolute;visibility:visible;mso-wrap-style:square" from="30008,72090" to="46998,72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"/>
                <v:line id="Straight Connector 59" o:spid="_x0000_s1092" style="position:absolute;flip:y;visibility:visible;mso-wrap-style:square" from="46979,68107" to="46979,72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"/>
                <v:shape id="Text Box 52" o:spid="_x0000_s1093" type="#_x0000_t202" style="position:absolute;left:40771;top:37496;width:5905;height:2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" strokecolor="white">
                  <v:textbox>
                    <w:txbxContent>
                      <w:p w14:paraId="4C9D77B2" w14:textId="77777777" w:rsidR="00D34876" w:rsidRDefault="00D34876" w:rsidP="00E85D03">
                        <w:pPr>
                          <w:pStyle w:val="NormalWeb"/>
                          <w:spacing w:before="0" w:beforeAutospacing="0" w:after="0" w:afterAutospacing="0"/>
                        </w:pPr>
                        <w:r>
                          <w:rPr>
                            <w:sz w:val="23"/>
                            <w:szCs w:val="23"/>
                          </w:rPr>
                          <w:t>Đúng</w:t>
                        </w:r>
                      </w:p>
                    </w:txbxContent>
                  </v:textbox>
                </v:shape>
                <v:line id="Straight Connector 1" o:spid="_x0000_s1094" style="position:absolute;visibility:visible;mso-wrap-style:square" from="58235,31109" to="61678,31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"/>
                <v:line id="Straight Connector 33" o:spid="_x0000_s1095" style="position:absolute;flip:y;visibility:visible;mso-wrap-style:square" from="61678,31109" to="61678,64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"/>
                <v:shape id="Straight Arrow Connector 3" o:spid="_x0000_s1096" type="#_x0000_t32" style="position:absolute;left:55940;top:64751;width:573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">
                  <v:stroke endarrow="open"/>
                </v:shape>
                <v:shape id="Text Box 52" o:spid="_x0000_s1097" type="#_x0000_t202" style="position:absolute;left:55940;top:27327;width:5738;height:2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" strokecolor="white">
                  <v:textbox>
                    <w:txbxContent>
                      <w:p w14:paraId="08DD1807" w14:textId="77777777" w:rsidR="00D34876" w:rsidRDefault="00D34876" w:rsidP="00E85D03">
                        <w:pPr>
                          <w:pStyle w:val="NormalWeb"/>
                          <w:spacing w:before="0" w:beforeAutospacing="0" w:after="0" w:afterAutospacing="0"/>
                        </w:pPr>
                        <w:r>
                          <w:rPr>
                            <w:sz w:val="23"/>
                            <w:szCs w:val="23"/>
                          </w:rPr>
                          <w:t>Sai</w:t>
                        </w:r>
                      </w:p>
                    </w:txbxContent>
                  </v:textbox>
                </v:shape>
                <w10:wrap type="square"/>
              </v:group>
            </w:pict>
          </mc:Fallback>
        </mc:AlternateContent>
      </w:r>
    </w:p>
    <w:p w14:paraId="4E4CF410" w14:textId="77777777" w:rsidR="009B55DF" w:rsidRPr="00391FC0" w:rsidRDefault="009B55DF" w:rsidP="009B55DF">
      <w:pPr>
        <w:widowControl w:val="0"/>
        <w:rPr>
          <w:lang w:val="vi-VN"/>
        </w:rPr>
      </w:pPr>
    </w:p>
    <w:p w14:paraId="793BDB42" w14:textId="77777777" w:rsidR="009B55DF" w:rsidRPr="00391FC0" w:rsidRDefault="009B55DF" w:rsidP="009B55DF">
      <w:pPr>
        <w:widowControl w:val="0"/>
        <w:rPr>
          <w:lang w:val="vi-VN"/>
        </w:rPr>
      </w:pPr>
    </w:p>
    <w:p w14:paraId="0857694B" w14:textId="77777777" w:rsidR="009B55DF" w:rsidRPr="00391FC0" w:rsidRDefault="009B55DF" w:rsidP="009B55DF">
      <w:pPr>
        <w:pStyle w:val="1ChapterTitle"/>
        <w:spacing w:line="240" w:lineRule="auto"/>
        <w:rPr>
          <w:rFonts w:ascii="Times New Roman" w:hAnsi="Times New Roman"/>
          <w:color w:val="auto"/>
        </w:rPr>
        <w:sectPr w:rsidR="009B55DF" w:rsidRPr="00391FC0" w:rsidSect="006F5027">
          <w:pgSz w:w="11909" w:h="16834" w:code="9"/>
          <w:pgMar w:top="1134" w:right="1134" w:bottom="1134" w:left="1701" w:header="567" w:footer="567" w:gutter="0"/>
          <w:pgNumType w:start="40"/>
          <w:cols w:space="720"/>
          <w:docGrid w:linePitch="326"/>
        </w:sectPr>
      </w:pPr>
    </w:p>
    <w:p w14:paraId="2EC98D3E" w14:textId="15F7BBC1" w:rsidR="00EC2201" w:rsidRPr="00391FC0" w:rsidRDefault="003B0BCB" w:rsidP="00852502">
      <w:pPr>
        <w:widowControl w:val="0"/>
        <w:tabs>
          <w:tab w:val="left" w:pos="3240"/>
        </w:tabs>
        <w:rPr>
          <w:sz w:val="26"/>
          <w:szCs w:val="26"/>
          <w:lang w:val="vi-VN"/>
        </w:rPr>
      </w:pPr>
      <w:r w:rsidRPr="00391FC0">
        <w:rPr>
          <w:lang w:val="vi-VN"/>
        </w:rPr>
        <w:lastRenderedPageBreak/>
        <w:tab/>
      </w:r>
      <w:r w:rsidRPr="00391FC0">
        <w:rPr>
          <w:b/>
          <w:sz w:val="28"/>
          <w:szCs w:val="28"/>
          <w:lang w:val="vi-VN"/>
        </w:rPr>
        <w:t xml:space="preserve">Sơ đồ 03 </w:t>
      </w:r>
      <w:r w:rsidR="00EC2201" w:rsidRPr="00391FC0">
        <w:rPr>
          <w:b/>
          <w:sz w:val="28"/>
          <w:szCs w:val="28"/>
          <w:lang w:val="vi-VN"/>
        </w:rPr>
        <w:t>– Thời gian biểu lập và công bố bảng kê thanh toán</w:t>
      </w:r>
    </w:p>
    <w:p w14:paraId="7814962D" w14:textId="77777777" w:rsidR="009B55DF" w:rsidRPr="00391FC0" w:rsidRDefault="009B55DF" w:rsidP="009B55DF">
      <w:pPr>
        <w:widowControl w:val="0"/>
        <w:jc w:val="center"/>
        <w:rPr>
          <w:i/>
          <w:sz w:val="28"/>
          <w:szCs w:val="28"/>
          <w:lang w:val="vi-VN"/>
        </w:rPr>
      </w:pPr>
    </w:p>
    <w:tbl>
      <w:tblPr>
        <w:tblW w:w="15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9"/>
        <w:gridCol w:w="1170"/>
        <w:gridCol w:w="3240"/>
        <w:gridCol w:w="1260"/>
        <w:gridCol w:w="1260"/>
        <w:gridCol w:w="1260"/>
        <w:gridCol w:w="1440"/>
        <w:gridCol w:w="3690"/>
      </w:tblGrid>
      <w:tr w:rsidR="00400565" w:rsidRPr="00391FC0" w14:paraId="1D66B44F" w14:textId="77777777" w:rsidTr="005C6CAB">
        <w:trPr>
          <w:cantSplit/>
          <w:tblHeader/>
          <w:jc w:val="center"/>
        </w:trPr>
        <w:tc>
          <w:tcPr>
            <w:tcW w:w="3329" w:type="dxa"/>
            <w:gridSpan w:val="2"/>
            <w:vAlign w:val="center"/>
          </w:tcPr>
          <w:p w14:paraId="48D24025" w14:textId="77777777" w:rsidR="009B55DF" w:rsidRPr="00391FC0" w:rsidRDefault="009B55DF" w:rsidP="00834EB4">
            <w:pPr>
              <w:widowControl w:val="0"/>
              <w:spacing w:before="80" w:after="80"/>
              <w:jc w:val="center"/>
              <w:rPr>
                <w:b/>
              </w:rPr>
            </w:pPr>
            <w:r w:rsidRPr="00391FC0">
              <w:rPr>
                <w:b/>
              </w:rPr>
              <w:t>Thời hạn</w:t>
            </w:r>
          </w:p>
        </w:tc>
        <w:tc>
          <w:tcPr>
            <w:tcW w:w="3240" w:type="dxa"/>
            <w:vMerge w:val="restart"/>
            <w:vAlign w:val="center"/>
          </w:tcPr>
          <w:p w14:paraId="44F3B8C3" w14:textId="77777777" w:rsidR="009B55DF" w:rsidRPr="00391FC0" w:rsidRDefault="009B55DF" w:rsidP="00834EB4">
            <w:pPr>
              <w:widowControl w:val="0"/>
              <w:spacing w:before="80" w:after="80"/>
              <w:jc w:val="center"/>
              <w:rPr>
                <w:b/>
              </w:rPr>
            </w:pPr>
            <w:r w:rsidRPr="00391FC0">
              <w:rPr>
                <w:b/>
              </w:rPr>
              <w:t>Hoạt động</w:t>
            </w:r>
          </w:p>
        </w:tc>
        <w:tc>
          <w:tcPr>
            <w:tcW w:w="1260" w:type="dxa"/>
            <w:vMerge w:val="restart"/>
            <w:vAlign w:val="center"/>
          </w:tcPr>
          <w:p w14:paraId="5503EB34" w14:textId="77777777" w:rsidR="009B55DF" w:rsidRPr="00391FC0" w:rsidRDefault="009B55DF" w:rsidP="00834EB4">
            <w:pPr>
              <w:widowControl w:val="0"/>
              <w:spacing w:before="80" w:after="80"/>
              <w:jc w:val="center"/>
              <w:rPr>
                <w:b/>
              </w:rPr>
            </w:pPr>
            <w:r w:rsidRPr="00391FC0">
              <w:rPr>
                <w:b/>
              </w:rPr>
              <w:t>Đơn vị thực hiện</w:t>
            </w:r>
          </w:p>
        </w:tc>
        <w:tc>
          <w:tcPr>
            <w:tcW w:w="1260" w:type="dxa"/>
            <w:vMerge w:val="restart"/>
            <w:vAlign w:val="center"/>
          </w:tcPr>
          <w:p w14:paraId="126305FB" w14:textId="77777777" w:rsidR="009B55DF" w:rsidRPr="00391FC0" w:rsidRDefault="009B55DF" w:rsidP="00834EB4">
            <w:pPr>
              <w:widowControl w:val="0"/>
              <w:spacing w:before="80" w:after="80"/>
              <w:jc w:val="center"/>
              <w:rPr>
                <w:b/>
              </w:rPr>
            </w:pPr>
            <w:r w:rsidRPr="00391FC0">
              <w:rPr>
                <w:b/>
              </w:rPr>
              <w:t>Đơn vị phối hợp</w:t>
            </w:r>
          </w:p>
        </w:tc>
        <w:tc>
          <w:tcPr>
            <w:tcW w:w="1260" w:type="dxa"/>
            <w:vMerge w:val="restart"/>
            <w:vAlign w:val="center"/>
          </w:tcPr>
          <w:p w14:paraId="7BE92AB9" w14:textId="77777777" w:rsidR="009B55DF" w:rsidRPr="00391FC0" w:rsidRDefault="009B55DF" w:rsidP="00834EB4">
            <w:pPr>
              <w:widowControl w:val="0"/>
              <w:spacing w:before="80" w:after="80"/>
              <w:jc w:val="center"/>
              <w:rPr>
                <w:b/>
              </w:rPr>
            </w:pPr>
            <w:r w:rsidRPr="00391FC0">
              <w:rPr>
                <w:b/>
              </w:rPr>
              <w:t>Thời gian áp dụng</w:t>
            </w:r>
          </w:p>
        </w:tc>
        <w:tc>
          <w:tcPr>
            <w:tcW w:w="1440" w:type="dxa"/>
            <w:vMerge w:val="restart"/>
            <w:vAlign w:val="center"/>
          </w:tcPr>
          <w:p w14:paraId="3B18F26B" w14:textId="77777777" w:rsidR="009B55DF" w:rsidRPr="00391FC0" w:rsidRDefault="009B55DF" w:rsidP="00834EB4">
            <w:pPr>
              <w:widowControl w:val="0"/>
              <w:spacing w:before="80" w:after="80"/>
              <w:jc w:val="center"/>
              <w:rPr>
                <w:b/>
              </w:rPr>
            </w:pPr>
            <w:smartTag w:uri="urn:schemas-microsoft-com:office:smarttags" w:element="place">
              <w:r w:rsidRPr="00391FC0">
                <w:rPr>
                  <w:b/>
                </w:rPr>
                <w:t>Chu</w:t>
              </w:r>
            </w:smartTag>
            <w:r w:rsidRPr="00391FC0">
              <w:rPr>
                <w:b/>
              </w:rPr>
              <w:t xml:space="preserve"> kỳ</w:t>
            </w:r>
          </w:p>
        </w:tc>
        <w:tc>
          <w:tcPr>
            <w:tcW w:w="3690" w:type="dxa"/>
            <w:vMerge w:val="restart"/>
            <w:vAlign w:val="center"/>
          </w:tcPr>
          <w:p w14:paraId="4718CC69" w14:textId="77777777" w:rsidR="009B55DF" w:rsidRPr="00391FC0" w:rsidRDefault="009B55DF" w:rsidP="00834EB4">
            <w:pPr>
              <w:widowControl w:val="0"/>
              <w:spacing w:before="80" w:after="80"/>
              <w:jc w:val="center"/>
              <w:rPr>
                <w:b/>
              </w:rPr>
            </w:pPr>
            <w:r w:rsidRPr="00391FC0">
              <w:rPr>
                <w:b/>
              </w:rPr>
              <w:t>Nội dung, kết quả</w:t>
            </w:r>
          </w:p>
        </w:tc>
      </w:tr>
      <w:tr w:rsidR="00400565" w:rsidRPr="00391FC0" w14:paraId="19629F77" w14:textId="77777777" w:rsidTr="005C6CAB">
        <w:trPr>
          <w:cantSplit/>
          <w:tblHeader/>
          <w:jc w:val="center"/>
        </w:trPr>
        <w:tc>
          <w:tcPr>
            <w:tcW w:w="2159" w:type="dxa"/>
            <w:vAlign w:val="center"/>
          </w:tcPr>
          <w:p w14:paraId="081FFE37" w14:textId="77777777" w:rsidR="009B55DF" w:rsidRPr="00391FC0" w:rsidRDefault="009B55DF" w:rsidP="00834EB4">
            <w:pPr>
              <w:widowControl w:val="0"/>
              <w:spacing w:before="80" w:after="80"/>
              <w:jc w:val="center"/>
              <w:rPr>
                <w:b/>
              </w:rPr>
            </w:pPr>
            <w:r w:rsidRPr="00391FC0">
              <w:rPr>
                <w:b/>
              </w:rPr>
              <w:t>Ngày</w:t>
            </w:r>
          </w:p>
        </w:tc>
        <w:tc>
          <w:tcPr>
            <w:tcW w:w="1170" w:type="dxa"/>
            <w:vAlign w:val="center"/>
          </w:tcPr>
          <w:p w14:paraId="4E682A58" w14:textId="77777777" w:rsidR="009B55DF" w:rsidRPr="00391FC0" w:rsidRDefault="009B55DF" w:rsidP="00834EB4">
            <w:pPr>
              <w:widowControl w:val="0"/>
              <w:spacing w:before="80" w:after="80"/>
              <w:jc w:val="center"/>
              <w:rPr>
                <w:b/>
              </w:rPr>
            </w:pPr>
            <w:r w:rsidRPr="00391FC0">
              <w:rPr>
                <w:b/>
              </w:rPr>
              <w:t>Giờ</w:t>
            </w:r>
          </w:p>
        </w:tc>
        <w:tc>
          <w:tcPr>
            <w:tcW w:w="3240" w:type="dxa"/>
            <w:vMerge/>
            <w:vAlign w:val="center"/>
          </w:tcPr>
          <w:p w14:paraId="0D2D4BD0" w14:textId="77777777" w:rsidR="009B55DF" w:rsidRPr="00391FC0" w:rsidRDefault="009B55DF" w:rsidP="00834EB4">
            <w:pPr>
              <w:widowControl w:val="0"/>
              <w:spacing w:before="80" w:after="80"/>
              <w:jc w:val="center"/>
              <w:rPr>
                <w:b/>
              </w:rPr>
            </w:pPr>
          </w:p>
        </w:tc>
        <w:tc>
          <w:tcPr>
            <w:tcW w:w="1260" w:type="dxa"/>
            <w:vMerge/>
            <w:vAlign w:val="center"/>
          </w:tcPr>
          <w:p w14:paraId="1DC215E0" w14:textId="77777777" w:rsidR="009B55DF" w:rsidRPr="00391FC0" w:rsidRDefault="009B55DF" w:rsidP="00834EB4">
            <w:pPr>
              <w:widowControl w:val="0"/>
              <w:spacing w:before="80" w:after="80"/>
              <w:jc w:val="center"/>
              <w:rPr>
                <w:b/>
              </w:rPr>
            </w:pPr>
          </w:p>
        </w:tc>
        <w:tc>
          <w:tcPr>
            <w:tcW w:w="1260" w:type="dxa"/>
            <w:vMerge/>
            <w:vAlign w:val="center"/>
          </w:tcPr>
          <w:p w14:paraId="39CDE567" w14:textId="77777777" w:rsidR="009B55DF" w:rsidRPr="00391FC0" w:rsidRDefault="009B55DF" w:rsidP="00834EB4">
            <w:pPr>
              <w:widowControl w:val="0"/>
              <w:spacing w:before="80" w:after="80"/>
              <w:jc w:val="center"/>
              <w:rPr>
                <w:b/>
              </w:rPr>
            </w:pPr>
          </w:p>
        </w:tc>
        <w:tc>
          <w:tcPr>
            <w:tcW w:w="1260" w:type="dxa"/>
            <w:vMerge/>
            <w:vAlign w:val="center"/>
          </w:tcPr>
          <w:p w14:paraId="2AE66EA5" w14:textId="77777777" w:rsidR="009B55DF" w:rsidRPr="00391FC0" w:rsidRDefault="009B55DF" w:rsidP="00834EB4">
            <w:pPr>
              <w:widowControl w:val="0"/>
              <w:spacing w:before="80" w:after="80"/>
              <w:jc w:val="center"/>
              <w:rPr>
                <w:b/>
              </w:rPr>
            </w:pPr>
          </w:p>
        </w:tc>
        <w:tc>
          <w:tcPr>
            <w:tcW w:w="1440" w:type="dxa"/>
            <w:vMerge/>
            <w:vAlign w:val="center"/>
          </w:tcPr>
          <w:p w14:paraId="652F7BB1" w14:textId="77777777" w:rsidR="009B55DF" w:rsidRPr="00391FC0" w:rsidRDefault="009B55DF" w:rsidP="00834EB4">
            <w:pPr>
              <w:widowControl w:val="0"/>
              <w:spacing w:before="80" w:after="80"/>
              <w:jc w:val="center"/>
              <w:rPr>
                <w:b/>
              </w:rPr>
            </w:pPr>
          </w:p>
        </w:tc>
        <w:tc>
          <w:tcPr>
            <w:tcW w:w="3690" w:type="dxa"/>
            <w:vMerge/>
            <w:vAlign w:val="center"/>
          </w:tcPr>
          <w:p w14:paraId="69A927A4" w14:textId="77777777" w:rsidR="009B55DF" w:rsidRPr="00391FC0" w:rsidRDefault="009B55DF" w:rsidP="00834EB4">
            <w:pPr>
              <w:widowControl w:val="0"/>
              <w:spacing w:before="80" w:after="80"/>
              <w:jc w:val="center"/>
              <w:rPr>
                <w:b/>
              </w:rPr>
            </w:pPr>
          </w:p>
        </w:tc>
      </w:tr>
      <w:tr w:rsidR="00400565" w:rsidRPr="00391FC0" w14:paraId="7367FDA2" w14:textId="77777777" w:rsidTr="005C6CAB">
        <w:trPr>
          <w:cantSplit/>
          <w:jc w:val="center"/>
        </w:trPr>
        <w:tc>
          <w:tcPr>
            <w:tcW w:w="2159" w:type="dxa"/>
            <w:vAlign w:val="center"/>
          </w:tcPr>
          <w:p w14:paraId="778C4662" w14:textId="77777777" w:rsidR="009B55DF" w:rsidRPr="00391FC0" w:rsidRDefault="009B55DF" w:rsidP="00834EB4">
            <w:pPr>
              <w:widowControl w:val="0"/>
              <w:spacing w:before="40" w:after="40"/>
            </w:pPr>
            <w:r w:rsidRPr="00391FC0">
              <w:t>Ngày D+1</w:t>
            </w:r>
          </w:p>
        </w:tc>
        <w:tc>
          <w:tcPr>
            <w:tcW w:w="1170" w:type="dxa"/>
            <w:vAlign w:val="center"/>
          </w:tcPr>
          <w:p w14:paraId="5B75199B" w14:textId="77777777" w:rsidR="009B55DF" w:rsidRPr="00391FC0" w:rsidRDefault="009B55DF" w:rsidP="00834EB4">
            <w:pPr>
              <w:widowControl w:val="0"/>
              <w:spacing w:before="40" w:after="40"/>
            </w:pPr>
            <w:r w:rsidRPr="00391FC0">
              <w:t>10h00</w:t>
            </w:r>
          </w:p>
        </w:tc>
        <w:tc>
          <w:tcPr>
            <w:tcW w:w="3240" w:type="dxa"/>
            <w:vAlign w:val="center"/>
          </w:tcPr>
          <w:p w14:paraId="366440D3" w14:textId="77777777" w:rsidR="009B55DF" w:rsidRPr="00391FC0" w:rsidRDefault="009B55DF" w:rsidP="00834EB4">
            <w:pPr>
              <w:widowControl w:val="0"/>
              <w:spacing w:before="40" w:after="40"/>
            </w:pPr>
            <w:r w:rsidRPr="00391FC0">
              <w:t>Công bố các sự kiện phục vụ thanh toán trên thị trường điện</w:t>
            </w:r>
          </w:p>
        </w:tc>
        <w:tc>
          <w:tcPr>
            <w:tcW w:w="1260" w:type="dxa"/>
            <w:vAlign w:val="center"/>
          </w:tcPr>
          <w:p w14:paraId="3F17BF9C" w14:textId="77777777" w:rsidR="009B55DF" w:rsidRPr="00391FC0" w:rsidRDefault="009B55DF" w:rsidP="00834EB4">
            <w:pPr>
              <w:widowControl w:val="0"/>
              <w:spacing w:before="40" w:after="40"/>
              <w:jc w:val="center"/>
            </w:pPr>
            <w:r w:rsidRPr="00391FC0">
              <w:t>NMĐ</w:t>
            </w:r>
          </w:p>
        </w:tc>
        <w:tc>
          <w:tcPr>
            <w:tcW w:w="1260" w:type="dxa"/>
            <w:vAlign w:val="center"/>
          </w:tcPr>
          <w:p w14:paraId="0D1E9F2A" w14:textId="7109C5D1" w:rsidR="009B55DF" w:rsidRPr="00391FC0" w:rsidRDefault="009838DE" w:rsidP="00834EB4">
            <w:pPr>
              <w:widowControl w:val="0"/>
              <w:spacing w:before="40" w:after="40"/>
              <w:jc w:val="center"/>
            </w:pPr>
            <w:r w:rsidRPr="00391FC0">
              <w:t>N</w:t>
            </w:r>
            <w:r w:rsidR="009B55DF" w:rsidRPr="00391FC0">
              <w:t>SMO</w:t>
            </w:r>
          </w:p>
        </w:tc>
        <w:tc>
          <w:tcPr>
            <w:tcW w:w="1260" w:type="dxa"/>
            <w:vAlign w:val="center"/>
          </w:tcPr>
          <w:p w14:paraId="6ACCB96A" w14:textId="77777777" w:rsidR="009B55DF" w:rsidRPr="00391FC0" w:rsidRDefault="009B55DF" w:rsidP="00834EB4">
            <w:pPr>
              <w:widowControl w:val="0"/>
              <w:spacing w:before="40" w:after="40"/>
            </w:pPr>
            <w:r w:rsidRPr="00391FC0">
              <w:t>Ngày D</w:t>
            </w:r>
          </w:p>
        </w:tc>
        <w:tc>
          <w:tcPr>
            <w:tcW w:w="1440" w:type="dxa"/>
            <w:vAlign w:val="center"/>
          </w:tcPr>
          <w:p w14:paraId="4AF20953" w14:textId="77777777" w:rsidR="009B55DF" w:rsidRPr="00391FC0" w:rsidRDefault="009B55DF" w:rsidP="00834EB4">
            <w:pPr>
              <w:widowControl w:val="0"/>
              <w:spacing w:before="40" w:after="40"/>
            </w:pPr>
            <w:r w:rsidRPr="00391FC0">
              <w:t>Hàng ngày</w:t>
            </w:r>
          </w:p>
        </w:tc>
        <w:tc>
          <w:tcPr>
            <w:tcW w:w="3690" w:type="dxa"/>
            <w:vAlign w:val="center"/>
          </w:tcPr>
          <w:p w14:paraId="425C8BB2" w14:textId="77777777" w:rsidR="009B55DF" w:rsidRPr="00391FC0" w:rsidRDefault="009B55DF" w:rsidP="00834EB4">
            <w:pPr>
              <w:widowControl w:val="0"/>
              <w:spacing w:before="40" w:after="40"/>
            </w:pPr>
            <w:r w:rsidRPr="00391FC0">
              <w:t>Sự kiện phục vụ thanh toán trên thị trường điện</w:t>
            </w:r>
          </w:p>
        </w:tc>
      </w:tr>
      <w:tr w:rsidR="00400565" w:rsidRPr="00391FC0" w14:paraId="75C27C06" w14:textId="77777777" w:rsidTr="005C6CAB">
        <w:trPr>
          <w:cantSplit/>
          <w:jc w:val="center"/>
        </w:trPr>
        <w:tc>
          <w:tcPr>
            <w:tcW w:w="2159" w:type="dxa"/>
            <w:vAlign w:val="center"/>
          </w:tcPr>
          <w:p w14:paraId="777A251C" w14:textId="77777777" w:rsidR="009B55DF" w:rsidRPr="00391FC0" w:rsidRDefault="009B55DF" w:rsidP="00834EB4">
            <w:pPr>
              <w:widowControl w:val="0"/>
              <w:spacing w:before="40" w:after="40"/>
            </w:pPr>
          </w:p>
        </w:tc>
        <w:tc>
          <w:tcPr>
            <w:tcW w:w="1170" w:type="dxa"/>
            <w:vAlign w:val="center"/>
          </w:tcPr>
          <w:p w14:paraId="23EEADB7" w14:textId="77777777" w:rsidR="009B55DF" w:rsidRPr="00391FC0" w:rsidRDefault="009B55DF" w:rsidP="00834EB4">
            <w:pPr>
              <w:widowControl w:val="0"/>
              <w:spacing w:before="40" w:after="40"/>
            </w:pPr>
            <w:r w:rsidRPr="00391FC0">
              <w:t>15h00</w:t>
            </w:r>
          </w:p>
        </w:tc>
        <w:tc>
          <w:tcPr>
            <w:tcW w:w="3240" w:type="dxa"/>
            <w:vAlign w:val="center"/>
          </w:tcPr>
          <w:p w14:paraId="168B19C7" w14:textId="77777777" w:rsidR="009B55DF" w:rsidRPr="00391FC0" w:rsidRDefault="009B55DF" w:rsidP="00834EB4">
            <w:pPr>
              <w:widowControl w:val="0"/>
              <w:spacing w:before="40" w:after="40"/>
            </w:pPr>
            <w:r w:rsidRPr="00391FC0">
              <w:t>Xác nhận các sự kiện phục vụ thanh toán trên thị trường điện</w:t>
            </w:r>
          </w:p>
        </w:tc>
        <w:tc>
          <w:tcPr>
            <w:tcW w:w="1260" w:type="dxa"/>
            <w:vAlign w:val="center"/>
          </w:tcPr>
          <w:p w14:paraId="7168A807" w14:textId="5FD9EFEB" w:rsidR="009B55DF" w:rsidRPr="00391FC0" w:rsidRDefault="009838DE" w:rsidP="00834EB4">
            <w:pPr>
              <w:widowControl w:val="0"/>
              <w:spacing w:before="40" w:after="40"/>
              <w:jc w:val="center"/>
            </w:pPr>
            <w:r w:rsidRPr="00391FC0">
              <w:t>N</w:t>
            </w:r>
            <w:r w:rsidR="009B55DF" w:rsidRPr="00391FC0">
              <w:t>SMO</w:t>
            </w:r>
          </w:p>
        </w:tc>
        <w:tc>
          <w:tcPr>
            <w:tcW w:w="1260" w:type="dxa"/>
            <w:vAlign w:val="center"/>
          </w:tcPr>
          <w:p w14:paraId="57031259" w14:textId="77777777" w:rsidR="009B55DF" w:rsidRPr="00391FC0" w:rsidRDefault="009B55DF" w:rsidP="00834EB4">
            <w:pPr>
              <w:widowControl w:val="0"/>
              <w:spacing w:before="40" w:after="40"/>
              <w:jc w:val="center"/>
            </w:pPr>
            <w:r w:rsidRPr="00391FC0">
              <w:t>NMĐ</w:t>
            </w:r>
          </w:p>
        </w:tc>
        <w:tc>
          <w:tcPr>
            <w:tcW w:w="1260" w:type="dxa"/>
            <w:vAlign w:val="center"/>
          </w:tcPr>
          <w:p w14:paraId="2BE3B946" w14:textId="77777777" w:rsidR="009B55DF" w:rsidRPr="00391FC0" w:rsidRDefault="009B55DF" w:rsidP="00834EB4">
            <w:pPr>
              <w:widowControl w:val="0"/>
              <w:spacing w:before="40" w:after="40"/>
            </w:pPr>
            <w:r w:rsidRPr="00391FC0">
              <w:t>Ngày D</w:t>
            </w:r>
          </w:p>
        </w:tc>
        <w:tc>
          <w:tcPr>
            <w:tcW w:w="1440" w:type="dxa"/>
            <w:vAlign w:val="center"/>
          </w:tcPr>
          <w:p w14:paraId="5A477D35" w14:textId="77777777" w:rsidR="009B55DF" w:rsidRPr="00391FC0" w:rsidRDefault="009B55DF" w:rsidP="00834EB4">
            <w:pPr>
              <w:widowControl w:val="0"/>
              <w:spacing w:before="40" w:after="40"/>
            </w:pPr>
            <w:r w:rsidRPr="00391FC0">
              <w:t>Hàng ngày</w:t>
            </w:r>
          </w:p>
        </w:tc>
        <w:tc>
          <w:tcPr>
            <w:tcW w:w="3690" w:type="dxa"/>
            <w:vAlign w:val="center"/>
          </w:tcPr>
          <w:p w14:paraId="039B3EBD" w14:textId="77777777" w:rsidR="009B55DF" w:rsidRPr="00391FC0" w:rsidRDefault="009B55DF" w:rsidP="00834EB4">
            <w:pPr>
              <w:widowControl w:val="0"/>
              <w:spacing w:before="40" w:after="40"/>
            </w:pPr>
            <w:r w:rsidRPr="00391FC0">
              <w:t>Sự kiện phục vụ thanh toán trên thị trường điện</w:t>
            </w:r>
          </w:p>
        </w:tc>
      </w:tr>
      <w:tr w:rsidR="00400565" w:rsidRPr="00391FC0" w14:paraId="42C5A37B" w14:textId="77777777" w:rsidTr="005C6CAB">
        <w:trPr>
          <w:cantSplit/>
          <w:jc w:val="center"/>
        </w:trPr>
        <w:tc>
          <w:tcPr>
            <w:tcW w:w="2159" w:type="dxa"/>
            <w:vMerge w:val="restart"/>
            <w:vAlign w:val="center"/>
          </w:tcPr>
          <w:p w14:paraId="411CE831" w14:textId="77777777" w:rsidR="009B55DF" w:rsidRPr="00391FC0" w:rsidRDefault="009B55DF" w:rsidP="00834EB4">
            <w:pPr>
              <w:widowControl w:val="0"/>
              <w:spacing w:before="40" w:after="40"/>
            </w:pPr>
            <w:r w:rsidRPr="00391FC0">
              <w:t xml:space="preserve">Ngày D+2 </w:t>
            </w:r>
          </w:p>
        </w:tc>
        <w:tc>
          <w:tcPr>
            <w:tcW w:w="1170" w:type="dxa"/>
            <w:vMerge w:val="restart"/>
            <w:vAlign w:val="center"/>
          </w:tcPr>
          <w:p w14:paraId="0D047CF1" w14:textId="77777777" w:rsidR="009B55DF" w:rsidRPr="00391FC0" w:rsidRDefault="009B55DF" w:rsidP="00834EB4">
            <w:pPr>
              <w:widowControl w:val="0"/>
              <w:spacing w:before="40" w:after="40"/>
            </w:pPr>
            <w:r w:rsidRPr="00391FC0">
              <w:t>9h00</w:t>
            </w:r>
          </w:p>
        </w:tc>
        <w:tc>
          <w:tcPr>
            <w:tcW w:w="3240" w:type="dxa"/>
            <w:vAlign w:val="center"/>
          </w:tcPr>
          <w:p w14:paraId="0039D490" w14:textId="115E4FA6" w:rsidR="009B55DF" w:rsidRPr="00391FC0" w:rsidRDefault="009B55DF" w:rsidP="00834EB4">
            <w:pPr>
              <w:widowControl w:val="0"/>
              <w:spacing w:before="40" w:after="40"/>
            </w:pPr>
            <w:r w:rsidRPr="00391FC0">
              <w:t>Công bố giá thị trường và lượng công suất thanh toán</w:t>
            </w:r>
            <w:r w:rsidR="00A51E25" w:rsidRPr="00391FC0">
              <w:t xml:space="preserve"> dự kiến</w:t>
            </w:r>
          </w:p>
        </w:tc>
        <w:tc>
          <w:tcPr>
            <w:tcW w:w="1260" w:type="dxa"/>
            <w:vAlign w:val="center"/>
          </w:tcPr>
          <w:p w14:paraId="459C55D4" w14:textId="61A14D7A" w:rsidR="009B55DF" w:rsidRPr="00391FC0" w:rsidRDefault="009838DE" w:rsidP="00834EB4">
            <w:pPr>
              <w:widowControl w:val="0"/>
              <w:spacing w:before="40" w:after="40"/>
              <w:jc w:val="center"/>
            </w:pPr>
            <w:r w:rsidRPr="00391FC0">
              <w:t>N</w:t>
            </w:r>
            <w:r w:rsidR="009B55DF" w:rsidRPr="00391FC0">
              <w:t>SMO</w:t>
            </w:r>
          </w:p>
        </w:tc>
        <w:tc>
          <w:tcPr>
            <w:tcW w:w="1260" w:type="dxa"/>
            <w:vAlign w:val="center"/>
          </w:tcPr>
          <w:p w14:paraId="199584BB" w14:textId="77777777" w:rsidR="009B55DF" w:rsidRPr="00391FC0" w:rsidRDefault="009B55DF" w:rsidP="00834EB4">
            <w:pPr>
              <w:widowControl w:val="0"/>
              <w:spacing w:before="40" w:after="40"/>
              <w:jc w:val="center"/>
            </w:pPr>
            <w:r w:rsidRPr="00391FC0">
              <w:t>NMĐ, ĐVMĐ</w:t>
            </w:r>
          </w:p>
        </w:tc>
        <w:tc>
          <w:tcPr>
            <w:tcW w:w="1260" w:type="dxa"/>
            <w:vAlign w:val="center"/>
          </w:tcPr>
          <w:p w14:paraId="1811AC37" w14:textId="77777777" w:rsidR="009B55DF" w:rsidRPr="00391FC0" w:rsidRDefault="009B55DF" w:rsidP="00834EB4">
            <w:pPr>
              <w:widowControl w:val="0"/>
              <w:spacing w:before="40" w:after="40"/>
            </w:pPr>
            <w:r w:rsidRPr="00391FC0">
              <w:t>Ngày D</w:t>
            </w:r>
          </w:p>
        </w:tc>
        <w:tc>
          <w:tcPr>
            <w:tcW w:w="1440" w:type="dxa"/>
            <w:vAlign w:val="center"/>
          </w:tcPr>
          <w:p w14:paraId="790868E2" w14:textId="77777777" w:rsidR="009B55DF" w:rsidRPr="00391FC0" w:rsidRDefault="009B55DF" w:rsidP="00834EB4">
            <w:pPr>
              <w:widowControl w:val="0"/>
              <w:spacing w:before="40" w:after="40"/>
            </w:pPr>
            <w:r w:rsidRPr="00391FC0">
              <w:t>Hàng ngày</w:t>
            </w:r>
          </w:p>
        </w:tc>
        <w:tc>
          <w:tcPr>
            <w:tcW w:w="3690" w:type="dxa"/>
            <w:vAlign w:val="center"/>
          </w:tcPr>
          <w:p w14:paraId="52AC9B10" w14:textId="25CD8C4F" w:rsidR="009B55DF" w:rsidRPr="00391FC0" w:rsidRDefault="009B55DF" w:rsidP="00834EB4">
            <w:pPr>
              <w:widowControl w:val="0"/>
              <w:spacing w:before="40" w:after="40"/>
            </w:pPr>
            <w:r w:rsidRPr="00391FC0">
              <w:t xml:space="preserve">Bản chào giá các tổ máy, giá thị trường điện năng, giá thị trường toán phần, lượng công suất thanh toán và các kết quả tính toán khác cho từng </w:t>
            </w:r>
            <w:r w:rsidR="000E08C6" w:rsidRPr="00391FC0">
              <w:t xml:space="preserve">chu kỳ giao dịch </w:t>
            </w:r>
            <w:r w:rsidRPr="00391FC0">
              <w:t>của ngày D.</w:t>
            </w:r>
          </w:p>
        </w:tc>
      </w:tr>
      <w:tr w:rsidR="00400565" w:rsidRPr="00391FC0" w14:paraId="5A0607C0" w14:textId="77777777" w:rsidTr="005C6CAB">
        <w:trPr>
          <w:cantSplit/>
          <w:jc w:val="center"/>
        </w:trPr>
        <w:tc>
          <w:tcPr>
            <w:tcW w:w="2159" w:type="dxa"/>
            <w:vMerge/>
            <w:vAlign w:val="center"/>
          </w:tcPr>
          <w:p w14:paraId="331D8A63" w14:textId="77777777" w:rsidR="009B55DF" w:rsidRPr="00391FC0" w:rsidRDefault="009B55DF" w:rsidP="00834EB4">
            <w:pPr>
              <w:widowControl w:val="0"/>
              <w:spacing w:before="40" w:after="40"/>
            </w:pPr>
          </w:p>
        </w:tc>
        <w:tc>
          <w:tcPr>
            <w:tcW w:w="1170" w:type="dxa"/>
            <w:vMerge/>
            <w:vAlign w:val="center"/>
          </w:tcPr>
          <w:p w14:paraId="0F52D69A" w14:textId="77777777" w:rsidR="009B55DF" w:rsidRPr="00391FC0" w:rsidRDefault="009B55DF" w:rsidP="00834EB4">
            <w:pPr>
              <w:widowControl w:val="0"/>
              <w:spacing w:before="40" w:after="40"/>
              <w:jc w:val="center"/>
            </w:pPr>
          </w:p>
        </w:tc>
        <w:tc>
          <w:tcPr>
            <w:tcW w:w="3240" w:type="dxa"/>
            <w:vAlign w:val="center"/>
          </w:tcPr>
          <w:p w14:paraId="77FF953A" w14:textId="77777777" w:rsidR="009B55DF" w:rsidRPr="00391FC0" w:rsidRDefault="009B55DF" w:rsidP="00834EB4">
            <w:pPr>
              <w:widowControl w:val="0"/>
              <w:spacing w:before="40" w:after="40"/>
            </w:pPr>
            <w:r w:rsidRPr="00391FC0">
              <w:t>Tổng hợp và cung cấp số liệu phục vụ tính toán thanh toán cho ngày D</w:t>
            </w:r>
          </w:p>
        </w:tc>
        <w:tc>
          <w:tcPr>
            <w:tcW w:w="1260" w:type="dxa"/>
            <w:vAlign w:val="center"/>
          </w:tcPr>
          <w:p w14:paraId="230CD69F" w14:textId="3BAA0057" w:rsidR="009B55DF" w:rsidRPr="00391FC0" w:rsidRDefault="009838DE" w:rsidP="00834EB4">
            <w:pPr>
              <w:widowControl w:val="0"/>
              <w:spacing w:before="40" w:after="40"/>
              <w:jc w:val="center"/>
            </w:pPr>
            <w:r w:rsidRPr="00391FC0">
              <w:t>N</w:t>
            </w:r>
            <w:r w:rsidR="009B55DF" w:rsidRPr="00391FC0">
              <w:t>SMO</w:t>
            </w:r>
          </w:p>
        </w:tc>
        <w:tc>
          <w:tcPr>
            <w:tcW w:w="1260" w:type="dxa"/>
            <w:vAlign w:val="center"/>
          </w:tcPr>
          <w:p w14:paraId="3E9251AD" w14:textId="77777777" w:rsidR="009B55DF" w:rsidRPr="00391FC0" w:rsidRDefault="009B55DF" w:rsidP="00834EB4">
            <w:pPr>
              <w:widowControl w:val="0"/>
              <w:spacing w:before="40" w:after="40"/>
              <w:jc w:val="center"/>
            </w:pPr>
            <w:r w:rsidRPr="00391FC0">
              <w:t>NMĐ, ĐVMĐ</w:t>
            </w:r>
          </w:p>
        </w:tc>
        <w:tc>
          <w:tcPr>
            <w:tcW w:w="1260" w:type="dxa"/>
            <w:vAlign w:val="center"/>
          </w:tcPr>
          <w:p w14:paraId="0E54315E" w14:textId="77777777" w:rsidR="009B55DF" w:rsidRPr="00391FC0" w:rsidRDefault="009B55DF" w:rsidP="00834EB4">
            <w:pPr>
              <w:widowControl w:val="0"/>
              <w:spacing w:before="40" w:after="40"/>
            </w:pPr>
            <w:r w:rsidRPr="00391FC0">
              <w:t>Ngày D</w:t>
            </w:r>
          </w:p>
        </w:tc>
        <w:tc>
          <w:tcPr>
            <w:tcW w:w="1440" w:type="dxa"/>
            <w:vAlign w:val="center"/>
          </w:tcPr>
          <w:p w14:paraId="4EF69C9E" w14:textId="77777777" w:rsidR="009B55DF" w:rsidRPr="00391FC0" w:rsidRDefault="009B55DF" w:rsidP="00834EB4">
            <w:pPr>
              <w:widowControl w:val="0"/>
              <w:spacing w:before="40" w:after="40"/>
            </w:pPr>
            <w:r w:rsidRPr="00391FC0">
              <w:t>Hàng ngày</w:t>
            </w:r>
          </w:p>
        </w:tc>
        <w:tc>
          <w:tcPr>
            <w:tcW w:w="3690" w:type="dxa"/>
            <w:vAlign w:val="center"/>
          </w:tcPr>
          <w:p w14:paraId="65E33F73" w14:textId="1A272264" w:rsidR="009B55DF" w:rsidRPr="00391FC0" w:rsidRDefault="009B55DF" w:rsidP="00834EB4">
            <w:pPr>
              <w:widowControl w:val="0"/>
              <w:spacing w:before="40" w:after="40"/>
            </w:pPr>
            <w:r w:rsidRPr="00391FC0">
              <w:t xml:space="preserve">Theo quy định tại Điều </w:t>
            </w:r>
            <w:r w:rsidR="00EC36C9" w:rsidRPr="00391FC0">
              <w:t>21</w:t>
            </w:r>
            <w:r w:rsidR="00A51E25" w:rsidRPr="00391FC0">
              <w:t xml:space="preserve"> Phụ </w:t>
            </w:r>
            <w:r w:rsidR="00821EFF" w:rsidRPr="00391FC0">
              <w:t>lục</w:t>
            </w:r>
            <w:r w:rsidRPr="00391FC0">
              <w:t xml:space="preserve"> này.</w:t>
            </w:r>
          </w:p>
        </w:tc>
      </w:tr>
      <w:tr w:rsidR="00400565" w:rsidRPr="00391FC0" w14:paraId="4D5FED78" w14:textId="77777777" w:rsidTr="005C6CAB">
        <w:trPr>
          <w:cantSplit/>
          <w:jc w:val="center"/>
        </w:trPr>
        <w:tc>
          <w:tcPr>
            <w:tcW w:w="2159" w:type="dxa"/>
            <w:vAlign w:val="center"/>
          </w:tcPr>
          <w:p w14:paraId="34643CF3" w14:textId="77777777" w:rsidR="009B55DF" w:rsidRPr="00391FC0" w:rsidRDefault="009B55DF" w:rsidP="00834EB4">
            <w:pPr>
              <w:widowControl w:val="0"/>
              <w:spacing w:before="40" w:after="40"/>
            </w:pPr>
            <w:r w:rsidRPr="00391FC0">
              <w:t>Ngày D+4</w:t>
            </w:r>
          </w:p>
        </w:tc>
        <w:tc>
          <w:tcPr>
            <w:tcW w:w="1170" w:type="dxa"/>
            <w:vAlign w:val="center"/>
          </w:tcPr>
          <w:p w14:paraId="0482F4D9" w14:textId="1627BCDB" w:rsidR="009B55DF" w:rsidRPr="00391FC0" w:rsidRDefault="000E08C6" w:rsidP="00834EB4">
            <w:pPr>
              <w:widowControl w:val="0"/>
              <w:spacing w:before="40" w:after="40"/>
            </w:pPr>
            <w:r w:rsidRPr="00391FC0">
              <w:t>16h00</w:t>
            </w:r>
          </w:p>
        </w:tc>
        <w:tc>
          <w:tcPr>
            <w:tcW w:w="3240" w:type="dxa"/>
            <w:vAlign w:val="center"/>
          </w:tcPr>
          <w:p w14:paraId="2EF7CFA5" w14:textId="77777777" w:rsidR="009B55DF" w:rsidRPr="00391FC0" w:rsidRDefault="009B55DF" w:rsidP="00834EB4">
            <w:pPr>
              <w:widowControl w:val="0"/>
              <w:spacing w:before="40" w:after="40"/>
            </w:pPr>
            <w:r w:rsidRPr="00391FC0">
              <w:t>Cung cấp bảng kê thanh toán sơ bộ cho ngày D</w:t>
            </w:r>
          </w:p>
        </w:tc>
        <w:tc>
          <w:tcPr>
            <w:tcW w:w="1260" w:type="dxa"/>
            <w:vAlign w:val="center"/>
          </w:tcPr>
          <w:p w14:paraId="73E5CA39" w14:textId="51B66A43" w:rsidR="009B55DF" w:rsidRPr="00391FC0" w:rsidRDefault="009838DE" w:rsidP="00834EB4">
            <w:pPr>
              <w:widowControl w:val="0"/>
              <w:spacing w:before="40" w:after="40"/>
              <w:jc w:val="center"/>
            </w:pPr>
            <w:r w:rsidRPr="00391FC0">
              <w:t>N</w:t>
            </w:r>
            <w:r w:rsidR="009B55DF" w:rsidRPr="00391FC0">
              <w:t>SMO</w:t>
            </w:r>
          </w:p>
        </w:tc>
        <w:tc>
          <w:tcPr>
            <w:tcW w:w="1260" w:type="dxa"/>
            <w:vAlign w:val="center"/>
          </w:tcPr>
          <w:p w14:paraId="518BF261" w14:textId="77777777" w:rsidR="009B55DF" w:rsidRPr="00391FC0" w:rsidRDefault="009B55DF" w:rsidP="00834EB4">
            <w:pPr>
              <w:widowControl w:val="0"/>
              <w:spacing w:before="40" w:after="40"/>
              <w:jc w:val="center"/>
            </w:pPr>
            <w:r w:rsidRPr="00391FC0">
              <w:t>NMĐ, ĐVMĐ</w:t>
            </w:r>
          </w:p>
        </w:tc>
        <w:tc>
          <w:tcPr>
            <w:tcW w:w="1260" w:type="dxa"/>
            <w:vAlign w:val="center"/>
          </w:tcPr>
          <w:p w14:paraId="00DE4EE1" w14:textId="77777777" w:rsidR="009B55DF" w:rsidRPr="00391FC0" w:rsidRDefault="009B55DF" w:rsidP="00834EB4">
            <w:pPr>
              <w:widowControl w:val="0"/>
              <w:spacing w:before="40" w:after="40"/>
            </w:pPr>
            <w:r w:rsidRPr="00391FC0">
              <w:t>Ngày D</w:t>
            </w:r>
          </w:p>
        </w:tc>
        <w:tc>
          <w:tcPr>
            <w:tcW w:w="1440" w:type="dxa"/>
            <w:vAlign w:val="center"/>
          </w:tcPr>
          <w:p w14:paraId="6B84C6D5" w14:textId="77777777" w:rsidR="009B55DF" w:rsidRPr="00391FC0" w:rsidRDefault="009B55DF" w:rsidP="00834EB4">
            <w:pPr>
              <w:widowControl w:val="0"/>
              <w:spacing w:before="40" w:after="40"/>
            </w:pPr>
            <w:r w:rsidRPr="00391FC0">
              <w:t>Hàng ngày</w:t>
            </w:r>
          </w:p>
        </w:tc>
        <w:tc>
          <w:tcPr>
            <w:tcW w:w="3690" w:type="dxa"/>
            <w:vAlign w:val="center"/>
          </w:tcPr>
          <w:p w14:paraId="5FCCC2F4" w14:textId="77777777" w:rsidR="009B55DF" w:rsidRPr="00391FC0" w:rsidRDefault="009B55DF" w:rsidP="00834EB4">
            <w:pPr>
              <w:widowControl w:val="0"/>
              <w:spacing w:before="40" w:after="40"/>
            </w:pPr>
            <w:r w:rsidRPr="00391FC0">
              <w:t>Các khoản thanh toán trong từng chu kỳ giao dịch của ngày D.</w:t>
            </w:r>
          </w:p>
        </w:tc>
      </w:tr>
      <w:tr w:rsidR="00400565" w:rsidRPr="00391FC0" w14:paraId="69024C5B" w14:textId="77777777" w:rsidTr="005C6CAB">
        <w:trPr>
          <w:cantSplit/>
          <w:jc w:val="center"/>
        </w:trPr>
        <w:tc>
          <w:tcPr>
            <w:tcW w:w="2159" w:type="dxa"/>
            <w:vAlign w:val="center"/>
          </w:tcPr>
          <w:p w14:paraId="79F483C9" w14:textId="40B22CBE" w:rsidR="000E08C6" w:rsidRPr="00391FC0" w:rsidRDefault="000E08C6" w:rsidP="000E08C6">
            <w:pPr>
              <w:widowControl w:val="0"/>
              <w:spacing w:before="40" w:after="40"/>
            </w:pPr>
            <w:r w:rsidRPr="00391FC0">
              <w:t>Ngày D+5</w:t>
            </w:r>
          </w:p>
        </w:tc>
        <w:tc>
          <w:tcPr>
            <w:tcW w:w="1170" w:type="dxa"/>
            <w:vAlign w:val="center"/>
          </w:tcPr>
          <w:p w14:paraId="3470A9A3" w14:textId="74E25696" w:rsidR="000E08C6" w:rsidRPr="00391FC0" w:rsidRDefault="000E08C6" w:rsidP="000E08C6">
            <w:pPr>
              <w:widowControl w:val="0"/>
              <w:spacing w:before="40" w:after="40"/>
            </w:pPr>
            <w:r w:rsidRPr="00391FC0">
              <w:t>16h00</w:t>
            </w:r>
          </w:p>
        </w:tc>
        <w:tc>
          <w:tcPr>
            <w:tcW w:w="3240" w:type="dxa"/>
            <w:vAlign w:val="center"/>
          </w:tcPr>
          <w:p w14:paraId="6128902E" w14:textId="767A1C3E" w:rsidR="000E08C6" w:rsidRPr="00391FC0" w:rsidRDefault="000E08C6" w:rsidP="000E08C6">
            <w:pPr>
              <w:widowControl w:val="0"/>
              <w:spacing w:before="40" w:after="40"/>
            </w:pPr>
            <w:r w:rsidRPr="00391FC0">
              <w:t>Công bố giá điện năng thị trường, giá công suất thị trường điện và giá thị trường toàn phần cho ngày D</w:t>
            </w:r>
          </w:p>
        </w:tc>
        <w:tc>
          <w:tcPr>
            <w:tcW w:w="1260" w:type="dxa"/>
            <w:vAlign w:val="center"/>
          </w:tcPr>
          <w:p w14:paraId="6C3016DD" w14:textId="6C9E8569" w:rsidR="000E08C6" w:rsidRPr="00391FC0" w:rsidRDefault="009838DE" w:rsidP="000E08C6">
            <w:pPr>
              <w:widowControl w:val="0"/>
              <w:spacing w:before="40" w:after="40"/>
              <w:jc w:val="center"/>
            </w:pPr>
            <w:r w:rsidRPr="00391FC0">
              <w:t>N</w:t>
            </w:r>
            <w:r w:rsidR="000E08C6" w:rsidRPr="00391FC0">
              <w:t>SMO</w:t>
            </w:r>
          </w:p>
        </w:tc>
        <w:tc>
          <w:tcPr>
            <w:tcW w:w="1260" w:type="dxa"/>
            <w:vAlign w:val="center"/>
          </w:tcPr>
          <w:p w14:paraId="0BEA1A8B" w14:textId="2624513E" w:rsidR="000E08C6" w:rsidRPr="00391FC0" w:rsidRDefault="000E08C6" w:rsidP="000E08C6">
            <w:pPr>
              <w:widowControl w:val="0"/>
              <w:spacing w:before="40" w:after="40"/>
              <w:jc w:val="center"/>
            </w:pPr>
            <w:r w:rsidRPr="00391FC0">
              <w:t>NMĐ</w:t>
            </w:r>
          </w:p>
        </w:tc>
        <w:tc>
          <w:tcPr>
            <w:tcW w:w="1260" w:type="dxa"/>
            <w:vAlign w:val="center"/>
          </w:tcPr>
          <w:p w14:paraId="2F08FC85" w14:textId="5DABC2E2" w:rsidR="000E08C6" w:rsidRPr="00391FC0" w:rsidRDefault="000E08C6" w:rsidP="000E08C6">
            <w:pPr>
              <w:widowControl w:val="0"/>
              <w:spacing w:before="40" w:after="40"/>
            </w:pPr>
            <w:r w:rsidRPr="00391FC0">
              <w:t>Ngày D</w:t>
            </w:r>
          </w:p>
        </w:tc>
        <w:tc>
          <w:tcPr>
            <w:tcW w:w="1440" w:type="dxa"/>
            <w:vAlign w:val="center"/>
          </w:tcPr>
          <w:p w14:paraId="06CC52BC" w14:textId="2160517D" w:rsidR="000E08C6" w:rsidRPr="00391FC0" w:rsidRDefault="000E08C6" w:rsidP="000E08C6">
            <w:pPr>
              <w:widowControl w:val="0"/>
              <w:spacing w:before="40" w:after="40"/>
            </w:pPr>
            <w:r w:rsidRPr="00391FC0">
              <w:t>Hàng ngày</w:t>
            </w:r>
          </w:p>
        </w:tc>
        <w:tc>
          <w:tcPr>
            <w:tcW w:w="3690" w:type="dxa"/>
            <w:vAlign w:val="center"/>
          </w:tcPr>
          <w:p w14:paraId="678EB6A8" w14:textId="688B8D09" w:rsidR="000E08C6" w:rsidRPr="00391FC0" w:rsidRDefault="000E08C6" w:rsidP="000E08C6">
            <w:pPr>
              <w:widowControl w:val="0"/>
              <w:spacing w:before="40" w:after="40"/>
            </w:pPr>
            <w:r w:rsidRPr="00391FC0">
              <w:t>Giá điện năng thị trường, giá công suất thị trường điện và giá thị trường toàn phần cho từng chu kỳ giao dịch của ngày D.</w:t>
            </w:r>
          </w:p>
        </w:tc>
      </w:tr>
      <w:tr w:rsidR="00400565" w:rsidRPr="00391FC0" w14:paraId="08AB88AA" w14:textId="77777777" w:rsidTr="005C6CAB">
        <w:trPr>
          <w:cantSplit/>
          <w:jc w:val="center"/>
        </w:trPr>
        <w:tc>
          <w:tcPr>
            <w:tcW w:w="2159" w:type="dxa"/>
            <w:vAlign w:val="center"/>
          </w:tcPr>
          <w:p w14:paraId="742604D5" w14:textId="0D84C98B" w:rsidR="000E08C6" w:rsidRPr="00391FC0" w:rsidRDefault="000E08C6" w:rsidP="000E08C6">
            <w:pPr>
              <w:widowControl w:val="0"/>
              <w:spacing w:before="40" w:after="40"/>
            </w:pPr>
            <w:r w:rsidRPr="00391FC0">
              <w:t>Ngày D+6</w:t>
            </w:r>
          </w:p>
        </w:tc>
        <w:tc>
          <w:tcPr>
            <w:tcW w:w="1170" w:type="dxa"/>
            <w:vAlign w:val="center"/>
          </w:tcPr>
          <w:p w14:paraId="71946353" w14:textId="084BEFB1" w:rsidR="000E08C6" w:rsidRPr="00391FC0" w:rsidRDefault="000E08C6" w:rsidP="000E08C6">
            <w:pPr>
              <w:widowControl w:val="0"/>
              <w:spacing w:before="40" w:after="40"/>
            </w:pPr>
            <w:r w:rsidRPr="00391FC0">
              <w:t>12h00</w:t>
            </w:r>
          </w:p>
        </w:tc>
        <w:tc>
          <w:tcPr>
            <w:tcW w:w="3240" w:type="dxa"/>
            <w:vAlign w:val="center"/>
          </w:tcPr>
          <w:p w14:paraId="64B36268" w14:textId="77777777" w:rsidR="000E08C6" w:rsidRPr="00391FC0" w:rsidRDefault="000E08C6" w:rsidP="000E08C6">
            <w:pPr>
              <w:widowControl w:val="0"/>
              <w:spacing w:before="40" w:after="40"/>
            </w:pPr>
            <w:r w:rsidRPr="00391FC0">
              <w:t>Thông báo các sai sót trong bảng kê thanh toán sơ bộ của ngày D (nếu có)</w:t>
            </w:r>
          </w:p>
        </w:tc>
        <w:tc>
          <w:tcPr>
            <w:tcW w:w="1260" w:type="dxa"/>
            <w:vAlign w:val="center"/>
          </w:tcPr>
          <w:p w14:paraId="50D32857" w14:textId="77777777" w:rsidR="000E08C6" w:rsidRPr="00391FC0" w:rsidRDefault="000E08C6" w:rsidP="000E08C6">
            <w:pPr>
              <w:widowControl w:val="0"/>
              <w:spacing w:before="40" w:after="40"/>
              <w:jc w:val="center"/>
            </w:pPr>
            <w:r w:rsidRPr="00391FC0">
              <w:t>NMĐ, ĐVMĐ</w:t>
            </w:r>
          </w:p>
        </w:tc>
        <w:tc>
          <w:tcPr>
            <w:tcW w:w="1260" w:type="dxa"/>
            <w:vAlign w:val="center"/>
          </w:tcPr>
          <w:p w14:paraId="4FBF7569" w14:textId="43973311" w:rsidR="000E08C6" w:rsidRPr="00391FC0" w:rsidRDefault="009838DE" w:rsidP="000E08C6">
            <w:pPr>
              <w:widowControl w:val="0"/>
              <w:spacing w:before="40" w:after="40"/>
              <w:jc w:val="center"/>
            </w:pPr>
            <w:r w:rsidRPr="00391FC0">
              <w:t>N</w:t>
            </w:r>
            <w:r w:rsidR="000E08C6" w:rsidRPr="00391FC0">
              <w:t>SMO</w:t>
            </w:r>
          </w:p>
        </w:tc>
        <w:tc>
          <w:tcPr>
            <w:tcW w:w="1260" w:type="dxa"/>
            <w:vAlign w:val="center"/>
          </w:tcPr>
          <w:p w14:paraId="7F0814E2" w14:textId="77777777" w:rsidR="000E08C6" w:rsidRPr="00391FC0" w:rsidRDefault="000E08C6" w:rsidP="000E08C6">
            <w:pPr>
              <w:widowControl w:val="0"/>
              <w:spacing w:before="40" w:after="40"/>
            </w:pPr>
            <w:r w:rsidRPr="00391FC0">
              <w:t>Ngày D</w:t>
            </w:r>
          </w:p>
        </w:tc>
        <w:tc>
          <w:tcPr>
            <w:tcW w:w="1440" w:type="dxa"/>
            <w:vAlign w:val="center"/>
          </w:tcPr>
          <w:p w14:paraId="741616D6" w14:textId="77777777" w:rsidR="000E08C6" w:rsidRPr="00391FC0" w:rsidRDefault="000E08C6" w:rsidP="000E08C6">
            <w:pPr>
              <w:widowControl w:val="0"/>
              <w:spacing w:before="40" w:after="40"/>
            </w:pPr>
            <w:r w:rsidRPr="00391FC0">
              <w:t>Hàng ngày</w:t>
            </w:r>
          </w:p>
        </w:tc>
        <w:tc>
          <w:tcPr>
            <w:tcW w:w="3690" w:type="dxa"/>
            <w:vAlign w:val="center"/>
          </w:tcPr>
          <w:p w14:paraId="0E770FF3" w14:textId="77777777" w:rsidR="000E08C6" w:rsidRPr="00391FC0" w:rsidRDefault="000E08C6" w:rsidP="000E08C6">
            <w:pPr>
              <w:widowControl w:val="0"/>
              <w:spacing w:before="40" w:after="40"/>
            </w:pPr>
            <w:r w:rsidRPr="00391FC0">
              <w:t>Thông báo các sai sót trong bảng kê thanh toán sơ bộ của ngày D (nếu có).</w:t>
            </w:r>
          </w:p>
        </w:tc>
      </w:tr>
      <w:tr w:rsidR="00400565" w:rsidRPr="00391FC0" w14:paraId="7A923EEB" w14:textId="77777777" w:rsidTr="005C6CAB">
        <w:trPr>
          <w:cantSplit/>
          <w:jc w:val="center"/>
        </w:trPr>
        <w:tc>
          <w:tcPr>
            <w:tcW w:w="2159" w:type="dxa"/>
            <w:vAlign w:val="center"/>
          </w:tcPr>
          <w:p w14:paraId="37A69BC1" w14:textId="77777777" w:rsidR="000E08C6" w:rsidRPr="00391FC0" w:rsidRDefault="000E08C6" w:rsidP="000E08C6">
            <w:pPr>
              <w:widowControl w:val="0"/>
              <w:spacing w:before="40" w:after="40"/>
            </w:pPr>
            <w:r w:rsidRPr="00391FC0">
              <w:t xml:space="preserve">Ngày D+6 </w:t>
            </w:r>
          </w:p>
        </w:tc>
        <w:tc>
          <w:tcPr>
            <w:tcW w:w="1170" w:type="dxa"/>
            <w:vAlign w:val="center"/>
          </w:tcPr>
          <w:p w14:paraId="0DB20539" w14:textId="3A34A4E0" w:rsidR="000E08C6" w:rsidRPr="00391FC0" w:rsidRDefault="000E08C6" w:rsidP="000E08C6">
            <w:pPr>
              <w:widowControl w:val="0"/>
              <w:spacing w:before="40" w:after="40"/>
            </w:pPr>
            <w:r w:rsidRPr="00391FC0">
              <w:t>16h00</w:t>
            </w:r>
          </w:p>
        </w:tc>
        <w:tc>
          <w:tcPr>
            <w:tcW w:w="3240" w:type="dxa"/>
            <w:vAlign w:val="center"/>
          </w:tcPr>
          <w:p w14:paraId="017F017A" w14:textId="77777777" w:rsidR="000E08C6" w:rsidRPr="00391FC0" w:rsidRDefault="000E08C6" w:rsidP="000E08C6">
            <w:pPr>
              <w:widowControl w:val="0"/>
              <w:spacing w:before="40" w:after="40"/>
            </w:pPr>
            <w:r w:rsidRPr="00391FC0">
              <w:t xml:space="preserve">Cung cấp bảng kê thanh toán hoàn chỉnh cho ngày D </w:t>
            </w:r>
          </w:p>
        </w:tc>
        <w:tc>
          <w:tcPr>
            <w:tcW w:w="1260" w:type="dxa"/>
            <w:vAlign w:val="center"/>
          </w:tcPr>
          <w:p w14:paraId="0068476B" w14:textId="34085535" w:rsidR="000E08C6" w:rsidRPr="00391FC0" w:rsidRDefault="009838DE" w:rsidP="000E08C6">
            <w:pPr>
              <w:widowControl w:val="0"/>
              <w:spacing w:before="40" w:after="40"/>
              <w:jc w:val="center"/>
            </w:pPr>
            <w:r w:rsidRPr="00391FC0">
              <w:t>N</w:t>
            </w:r>
            <w:r w:rsidR="000E08C6" w:rsidRPr="00391FC0">
              <w:t>SMO</w:t>
            </w:r>
          </w:p>
        </w:tc>
        <w:tc>
          <w:tcPr>
            <w:tcW w:w="1260" w:type="dxa"/>
            <w:vAlign w:val="center"/>
          </w:tcPr>
          <w:p w14:paraId="3B8879C9" w14:textId="77777777" w:rsidR="000E08C6" w:rsidRPr="00391FC0" w:rsidRDefault="000E08C6" w:rsidP="000E08C6">
            <w:pPr>
              <w:widowControl w:val="0"/>
              <w:spacing w:before="40" w:after="40"/>
              <w:jc w:val="center"/>
            </w:pPr>
            <w:r w:rsidRPr="00391FC0">
              <w:t>NMĐ, ĐVMĐ</w:t>
            </w:r>
          </w:p>
        </w:tc>
        <w:tc>
          <w:tcPr>
            <w:tcW w:w="1260" w:type="dxa"/>
            <w:vAlign w:val="center"/>
          </w:tcPr>
          <w:p w14:paraId="7DB4F5E8" w14:textId="77777777" w:rsidR="000E08C6" w:rsidRPr="00391FC0" w:rsidRDefault="000E08C6" w:rsidP="000E08C6">
            <w:pPr>
              <w:widowControl w:val="0"/>
              <w:spacing w:before="40" w:after="40"/>
            </w:pPr>
            <w:r w:rsidRPr="00391FC0">
              <w:t>Ngày D</w:t>
            </w:r>
          </w:p>
        </w:tc>
        <w:tc>
          <w:tcPr>
            <w:tcW w:w="1440" w:type="dxa"/>
            <w:vAlign w:val="center"/>
          </w:tcPr>
          <w:p w14:paraId="224AD093" w14:textId="77777777" w:rsidR="000E08C6" w:rsidRPr="00391FC0" w:rsidRDefault="000E08C6" w:rsidP="000E08C6">
            <w:pPr>
              <w:widowControl w:val="0"/>
              <w:spacing w:before="40" w:after="40"/>
            </w:pPr>
            <w:r w:rsidRPr="00391FC0">
              <w:t>Hàng ngày</w:t>
            </w:r>
          </w:p>
        </w:tc>
        <w:tc>
          <w:tcPr>
            <w:tcW w:w="3690" w:type="dxa"/>
            <w:vAlign w:val="center"/>
          </w:tcPr>
          <w:p w14:paraId="2B3064A8" w14:textId="77777777" w:rsidR="000E08C6" w:rsidRPr="00391FC0" w:rsidRDefault="000E08C6" w:rsidP="000E08C6">
            <w:pPr>
              <w:widowControl w:val="0"/>
              <w:spacing w:before="40" w:after="40"/>
            </w:pPr>
            <w:r w:rsidRPr="00391FC0">
              <w:t>Các khoản thanh toán trong từng chu kỳ giao dịch của ngày D.</w:t>
            </w:r>
          </w:p>
        </w:tc>
      </w:tr>
      <w:tr w:rsidR="000E08C6" w:rsidRPr="00391FC0" w14:paraId="2F2CDB29" w14:textId="77777777" w:rsidTr="005C6CAB">
        <w:trPr>
          <w:cantSplit/>
          <w:jc w:val="center"/>
        </w:trPr>
        <w:tc>
          <w:tcPr>
            <w:tcW w:w="2159" w:type="dxa"/>
            <w:vAlign w:val="center"/>
          </w:tcPr>
          <w:p w14:paraId="5784BEEC" w14:textId="77777777" w:rsidR="000E08C6" w:rsidRPr="00391FC0" w:rsidRDefault="000E08C6" w:rsidP="000E08C6">
            <w:pPr>
              <w:widowControl w:val="0"/>
              <w:spacing w:before="40" w:after="40"/>
            </w:pPr>
            <w:r w:rsidRPr="00391FC0">
              <w:t>Ngày làm việc thứ 10 tháng M+1</w:t>
            </w:r>
          </w:p>
        </w:tc>
        <w:tc>
          <w:tcPr>
            <w:tcW w:w="1170" w:type="dxa"/>
            <w:vAlign w:val="center"/>
          </w:tcPr>
          <w:p w14:paraId="1A9D3FD3" w14:textId="77777777" w:rsidR="000E08C6" w:rsidRPr="00391FC0" w:rsidRDefault="000E08C6" w:rsidP="000E08C6">
            <w:pPr>
              <w:widowControl w:val="0"/>
              <w:spacing w:before="40" w:after="40"/>
              <w:jc w:val="center"/>
            </w:pPr>
          </w:p>
        </w:tc>
        <w:tc>
          <w:tcPr>
            <w:tcW w:w="3240" w:type="dxa"/>
            <w:vAlign w:val="center"/>
          </w:tcPr>
          <w:p w14:paraId="1DA63E32" w14:textId="77777777" w:rsidR="000E08C6" w:rsidRPr="00391FC0" w:rsidRDefault="000E08C6" w:rsidP="000E08C6">
            <w:pPr>
              <w:widowControl w:val="0"/>
              <w:spacing w:before="40" w:after="40"/>
            </w:pPr>
            <w:r w:rsidRPr="00391FC0">
              <w:t>Cung cấp bảng kê thanh toán hoàn chỉnh cho tháng M</w:t>
            </w:r>
          </w:p>
        </w:tc>
        <w:tc>
          <w:tcPr>
            <w:tcW w:w="1260" w:type="dxa"/>
            <w:vAlign w:val="center"/>
          </w:tcPr>
          <w:p w14:paraId="0DACD504" w14:textId="32A6739F" w:rsidR="000E08C6" w:rsidRPr="00391FC0" w:rsidRDefault="009838DE" w:rsidP="000E08C6">
            <w:pPr>
              <w:widowControl w:val="0"/>
              <w:spacing w:before="40" w:after="40"/>
              <w:jc w:val="center"/>
            </w:pPr>
            <w:r w:rsidRPr="00391FC0">
              <w:t>N</w:t>
            </w:r>
            <w:r w:rsidR="000E08C6" w:rsidRPr="00391FC0">
              <w:t>SMO</w:t>
            </w:r>
          </w:p>
        </w:tc>
        <w:tc>
          <w:tcPr>
            <w:tcW w:w="1260" w:type="dxa"/>
            <w:vAlign w:val="center"/>
          </w:tcPr>
          <w:p w14:paraId="3A74AD8E" w14:textId="77777777" w:rsidR="000E08C6" w:rsidRPr="00391FC0" w:rsidRDefault="000E08C6" w:rsidP="009838DE">
            <w:pPr>
              <w:widowControl w:val="0"/>
              <w:spacing w:before="40" w:after="40"/>
              <w:jc w:val="center"/>
            </w:pPr>
            <w:r w:rsidRPr="00391FC0">
              <w:t>NMĐ, ĐVMĐ</w:t>
            </w:r>
          </w:p>
        </w:tc>
        <w:tc>
          <w:tcPr>
            <w:tcW w:w="1260" w:type="dxa"/>
            <w:vAlign w:val="center"/>
          </w:tcPr>
          <w:p w14:paraId="2932F5C8" w14:textId="77777777" w:rsidR="000E08C6" w:rsidRPr="00391FC0" w:rsidRDefault="000E08C6" w:rsidP="000E08C6">
            <w:pPr>
              <w:widowControl w:val="0"/>
              <w:spacing w:before="40" w:after="40"/>
            </w:pPr>
            <w:r w:rsidRPr="00391FC0">
              <w:t>Tháng M</w:t>
            </w:r>
          </w:p>
        </w:tc>
        <w:tc>
          <w:tcPr>
            <w:tcW w:w="1440" w:type="dxa"/>
            <w:vAlign w:val="center"/>
          </w:tcPr>
          <w:p w14:paraId="230BC14A" w14:textId="77777777" w:rsidR="000E08C6" w:rsidRPr="00391FC0" w:rsidRDefault="000E08C6" w:rsidP="000E08C6">
            <w:pPr>
              <w:widowControl w:val="0"/>
              <w:spacing w:before="40" w:after="40"/>
            </w:pPr>
            <w:r w:rsidRPr="00391FC0">
              <w:t>Hàng tháng</w:t>
            </w:r>
          </w:p>
        </w:tc>
        <w:tc>
          <w:tcPr>
            <w:tcW w:w="3690" w:type="dxa"/>
            <w:vAlign w:val="center"/>
          </w:tcPr>
          <w:p w14:paraId="1503003D" w14:textId="77777777" w:rsidR="000E08C6" w:rsidRPr="00391FC0" w:rsidRDefault="000E08C6" w:rsidP="000E08C6">
            <w:pPr>
              <w:widowControl w:val="0"/>
              <w:spacing w:before="40" w:after="40"/>
            </w:pPr>
            <w:r w:rsidRPr="00391FC0">
              <w:t>Các khoản thanh toán trong từng ngày giao dịch trong tháng M.</w:t>
            </w:r>
          </w:p>
        </w:tc>
      </w:tr>
    </w:tbl>
    <w:p w14:paraId="6AFBBD57" w14:textId="77777777" w:rsidR="00E55339" w:rsidRPr="00391FC0" w:rsidRDefault="00E55339" w:rsidP="00852502">
      <w:pPr>
        <w:pStyle w:val="1Content"/>
        <w:widowControl w:val="0"/>
        <w:spacing w:before="60" w:after="60" w:line="240" w:lineRule="auto"/>
        <w:ind w:firstLine="0"/>
      </w:pPr>
    </w:p>
    <w:p w14:paraId="66E073CE" w14:textId="7EC87349" w:rsidR="009B55DF" w:rsidRPr="00391FC0" w:rsidRDefault="009B55DF" w:rsidP="00852502">
      <w:pPr>
        <w:pStyle w:val="1Content"/>
        <w:widowControl w:val="0"/>
        <w:spacing w:before="60" w:after="60" w:line="240" w:lineRule="auto"/>
        <w:ind w:firstLine="0"/>
      </w:pPr>
      <w:r w:rsidRPr="00391FC0">
        <w:t xml:space="preserve">Chú thích: </w:t>
      </w:r>
    </w:p>
    <w:p w14:paraId="1EBB7E8F" w14:textId="535866E7" w:rsidR="003B0BCB" w:rsidRPr="00391FC0" w:rsidRDefault="009B55DF" w:rsidP="00852502">
      <w:pPr>
        <w:pStyle w:val="1Content"/>
        <w:widowControl w:val="0"/>
        <w:spacing w:before="60" w:after="60" w:line="240" w:lineRule="auto"/>
      </w:pPr>
      <w:r w:rsidRPr="00391FC0">
        <w:t xml:space="preserve">NMĐ: Nhà máy điện; </w:t>
      </w:r>
    </w:p>
    <w:p w14:paraId="1AE96121" w14:textId="3C16A79F" w:rsidR="003B0BCB" w:rsidRPr="00391FC0" w:rsidRDefault="009838DE" w:rsidP="00852502">
      <w:pPr>
        <w:pStyle w:val="1Content"/>
        <w:widowControl w:val="0"/>
        <w:spacing w:before="60" w:after="60" w:line="240" w:lineRule="auto"/>
      </w:pPr>
      <w:r w:rsidRPr="00391FC0">
        <w:t>N</w:t>
      </w:r>
      <w:r w:rsidR="009B55DF" w:rsidRPr="00391FC0">
        <w:t xml:space="preserve">SMO: Đơn vị vận hành hệ thống điện và thị trường điện; </w:t>
      </w:r>
    </w:p>
    <w:p w14:paraId="08A3B389" w14:textId="2BF2EBFD" w:rsidR="00AA6521" w:rsidRPr="00400565" w:rsidRDefault="009B55DF" w:rsidP="006F5027">
      <w:pPr>
        <w:pStyle w:val="1Content"/>
        <w:widowControl w:val="0"/>
        <w:spacing w:before="60" w:after="60" w:line="240" w:lineRule="auto"/>
      </w:pPr>
      <w:r w:rsidRPr="00391FC0">
        <w:t>ĐVMĐ: Đơn vị mua điện</w:t>
      </w:r>
      <w:bookmarkStart w:id="118" w:name="Phu_luc_8"/>
      <w:bookmarkStart w:id="119" w:name="_Toc355552353"/>
      <w:bookmarkStart w:id="120" w:name="_Toc357408668"/>
      <w:bookmarkStart w:id="121" w:name="_Toc357409435"/>
      <w:bookmarkStart w:id="122" w:name="_Toc357409630"/>
      <w:bookmarkStart w:id="123" w:name="_Toc357409700"/>
      <w:bookmarkStart w:id="124" w:name="_Toc357410397"/>
      <w:bookmarkStart w:id="125" w:name="_Toc355552360"/>
      <w:bookmarkStart w:id="126" w:name="_Toc357408670"/>
      <w:bookmarkStart w:id="127" w:name="_Toc357409018"/>
      <w:bookmarkStart w:id="128" w:name="_Toc357409438"/>
      <w:bookmarkStart w:id="129" w:name="_Toc357409633"/>
      <w:bookmarkStart w:id="130" w:name="_Toc357409703"/>
      <w:bookmarkStart w:id="131" w:name="_Toc357410400"/>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006F5027">
        <w:t>.</w:t>
      </w:r>
    </w:p>
    <w:sectPr w:rsidR="00AA6521" w:rsidRPr="00400565" w:rsidSect="006F5027">
      <w:footerReference w:type="default" r:id="rId74"/>
      <w:headerReference w:type="first" r:id="rId75"/>
      <w:pgSz w:w="16840" w:h="11910" w:orient="landscape" w:code="9"/>
      <w:pgMar w:top="1134" w:right="1134" w:bottom="1134" w:left="1701"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505AD" w14:textId="77777777" w:rsidR="00211A81" w:rsidRDefault="00211A81">
      <w:r>
        <w:separator/>
      </w:r>
    </w:p>
  </w:endnote>
  <w:endnote w:type="continuationSeparator" w:id="0">
    <w:p w14:paraId="1D702CBE" w14:textId="77777777" w:rsidR="00211A81" w:rsidRDefault="00211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Stone Sans">
    <w:altName w:val="Courier New"/>
    <w:panose1 w:val="00000000000000000000"/>
    <w:charset w:val="00"/>
    <w:family w:val="auto"/>
    <w:notTrueType/>
    <w:pitch w:val="variable"/>
    <w:sig w:usb0="00000003" w:usb1="00000000" w:usb2="00000000" w:usb3="00000000" w:csb0="00000001" w:csb1="00000000"/>
  </w:font>
  <w:font w:name="Stone Sans Semibold">
    <w:altName w:val="Courier New"/>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nTimeH">
    <w:altName w:val="Times New Roman"/>
    <w:charset w:val="00"/>
    <w:family w:val="swiss"/>
    <w:pitch w:val="variable"/>
    <w:sig w:usb0="00000007" w:usb1="00000000" w:usb2="00000000" w:usb3="00000000" w:csb0="00000013"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Arial">
    <w:charset w:val="00"/>
    <w:family w:val="swiss"/>
    <w:pitch w:val="variable"/>
    <w:sig w:usb0="00000007" w:usb1="00000000" w:usb2="00000000" w:usb3="00000000" w:csb0="00000013"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22E33" w14:textId="3C375165" w:rsidR="00D34876" w:rsidRDefault="00D348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F63180C" w14:textId="77777777" w:rsidR="00D34876" w:rsidRDefault="00D34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BB602" w14:textId="7D113001" w:rsidR="00D34876" w:rsidRDefault="00D34876">
    <w:pPr>
      <w:pStyle w:val="Footer"/>
      <w:jc w:val="right"/>
    </w:pPr>
  </w:p>
  <w:p w14:paraId="26D244CB" w14:textId="77777777" w:rsidR="00D34876" w:rsidRDefault="00D34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DAD64" w14:textId="758158AC" w:rsidR="00D34876" w:rsidRDefault="00D34876">
    <w:pPr>
      <w:pStyle w:val="Footer"/>
      <w:jc w:val="right"/>
    </w:pPr>
  </w:p>
  <w:p w14:paraId="3741CB0B" w14:textId="77777777" w:rsidR="00D34876" w:rsidRDefault="00D34876">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CB6D" w14:textId="4C4CF46C" w:rsidR="00D34876" w:rsidRDefault="00D34876">
    <w:pPr>
      <w:pStyle w:val="Footer"/>
      <w:jc w:val="right"/>
    </w:pPr>
  </w:p>
  <w:p w14:paraId="5B60207D" w14:textId="77777777" w:rsidR="00D34876" w:rsidRDefault="00D3487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35108" w14:textId="77777777" w:rsidR="00211A81" w:rsidRDefault="00211A81">
      <w:r>
        <w:separator/>
      </w:r>
    </w:p>
  </w:footnote>
  <w:footnote w:type="continuationSeparator" w:id="0">
    <w:p w14:paraId="152B2E06" w14:textId="77777777" w:rsidR="00211A81" w:rsidRDefault="00211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748125"/>
      <w:docPartObj>
        <w:docPartGallery w:val="Page Numbers (Top of Page)"/>
        <w:docPartUnique/>
      </w:docPartObj>
    </w:sdtPr>
    <w:sdtEndPr>
      <w:rPr>
        <w:noProof/>
      </w:rPr>
    </w:sdtEndPr>
    <w:sdtContent>
      <w:p w14:paraId="65EF8A3C" w14:textId="7122BC8E" w:rsidR="00D34876" w:rsidRPr="00904C1E" w:rsidRDefault="00D34876" w:rsidP="00446784">
        <w:pPr>
          <w:pStyle w:val="Header"/>
          <w:jc w:val="center"/>
        </w:pPr>
        <w:r>
          <w:fldChar w:fldCharType="begin"/>
        </w:r>
        <w:r>
          <w:instrText xml:space="preserve"> PAGE   \* MERGEFORMAT </w:instrText>
        </w:r>
        <w:r>
          <w:fldChar w:fldCharType="separate"/>
        </w:r>
        <w:r w:rsidR="003672A2">
          <w:rPr>
            <w:noProof/>
          </w:rPr>
          <w:t>20</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9ED69" w14:textId="160AF23C" w:rsidR="00D34876" w:rsidRDefault="00D34876">
    <w:pPr>
      <w:pStyle w:val="Header"/>
      <w:jc w:val="center"/>
    </w:pPr>
  </w:p>
  <w:p w14:paraId="009B68A3" w14:textId="77777777" w:rsidR="00D34876" w:rsidRDefault="00D348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CF45D" w14:textId="6E703268" w:rsidR="00D34876" w:rsidRDefault="00D34876">
    <w:pPr>
      <w:pStyle w:val="Header"/>
      <w:jc w:val="center"/>
    </w:pPr>
  </w:p>
  <w:p w14:paraId="663771D1" w14:textId="77777777" w:rsidR="00D34876" w:rsidRDefault="00D348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03CA5"/>
    <w:multiLevelType w:val="multilevel"/>
    <w:tmpl w:val="6CFEBF84"/>
    <w:lvl w:ilvl="0">
      <w:start w:val="1"/>
      <w:numFmt w:val="decimal"/>
      <w:pStyle w:val="1ChapterTitle"/>
      <w:suff w:val="nothing"/>
      <w:lvlText w:val="Phụ lục %1"/>
      <w:lvlJc w:val="left"/>
      <w:pPr>
        <w:ind w:left="0" w:firstLine="0"/>
      </w:pPr>
      <w:rPr>
        <w:rFonts w:ascii="Times New Roman Bold" w:hAnsi="Times New Roman Bold" w:hint="default"/>
        <w:b/>
        <w:i w:val="0"/>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D6B6139"/>
    <w:multiLevelType w:val="hybridMultilevel"/>
    <w:tmpl w:val="8AD6AF3C"/>
    <w:lvl w:ilvl="0" w:tplc="EDD4A5E8">
      <w:start w:val="1"/>
      <w:numFmt w:val="decimal"/>
      <w:pStyle w:val="Comment"/>
      <w:lvlText w:val="Advisor Comment %1:"/>
      <w:lvlJc w:val="left"/>
      <w:pPr>
        <w:tabs>
          <w:tab w:val="num" w:pos="3513"/>
        </w:tabs>
        <w:ind w:left="993"/>
      </w:pPr>
      <w:rPr>
        <w:rFonts w:ascii="Times New Roman Bold" w:hAnsi="Times New Roman Bold" w:cs="Times New Roman" w:hint="default"/>
        <w:b/>
        <w:i/>
        <w:sz w:val="22"/>
      </w:rPr>
    </w:lvl>
    <w:lvl w:ilvl="1" w:tplc="B4B4DA92">
      <w:start w:val="1"/>
      <w:numFmt w:val="bullet"/>
      <w:lvlText w:val=""/>
      <w:lvlJc w:val="left"/>
      <w:pPr>
        <w:tabs>
          <w:tab w:val="num" w:pos="720"/>
        </w:tabs>
        <w:ind w:left="720" w:hanging="720"/>
      </w:pPr>
      <w:rPr>
        <w:rFonts w:ascii="Symbol" w:hAnsi="Symbol" w:hint="default"/>
        <w:b/>
        <w:i/>
        <w:color w:val="003366"/>
        <w:sz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2352E50"/>
    <w:multiLevelType w:val="hybridMultilevel"/>
    <w:tmpl w:val="1CEE37EE"/>
    <w:lvl w:ilvl="0" w:tplc="DFA2CF1E">
      <w:start w:val="1"/>
      <w:numFmt w:val="decimal"/>
      <w:pStyle w:val="1Number"/>
      <w:lvlText w:val="%1."/>
      <w:lvlJc w:val="left"/>
      <w:pPr>
        <w:tabs>
          <w:tab w:val="num" w:pos="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E4928"/>
    <w:multiLevelType w:val="hybridMultilevel"/>
    <w:tmpl w:val="8D64CBA4"/>
    <w:lvl w:ilvl="0" w:tplc="E11E0066">
      <w:start w:val="1"/>
      <w:numFmt w:val="decimal"/>
      <w:pStyle w:val="Char1"/>
      <w:lvlText w:val="%1."/>
      <w:lvlJc w:val="left"/>
      <w:pPr>
        <w:tabs>
          <w:tab w:val="num" w:pos="720"/>
        </w:tabs>
        <w:ind w:left="720" w:hanging="360"/>
      </w:pPr>
      <w:rPr>
        <w:rFonts w:hint="default"/>
      </w:rPr>
    </w:lvl>
    <w:lvl w:ilvl="1" w:tplc="82A8CFD2">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0F5875"/>
    <w:multiLevelType w:val="singleLevel"/>
    <w:tmpl w:val="A2FE6716"/>
    <w:lvl w:ilvl="0">
      <w:start w:val="1"/>
      <w:numFmt w:val="lowerLetter"/>
      <w:pStyle w:val="Listaletras2"/>
      <w:lvlText w:val="%1)"/>
      <w:lvlJc w:val="left"/>
      <w:pPr>
        <w:tabs>
          <w:tab w:val="num" w:pos="737"/>
        </w:tabs>
        <w:ind w:left="737" w:hanging="340"/>
      </w:pPr>
      <w:rPr>
        <w:rFonts w:cs="Times New Roman" w:hint="default"/>
      </w:rPr>
    </w:lvl>
  </w:abstractNum>
  <w:abstractNum w:abstractNumId="5" w15:restartNumberingAfterBreak="0">
    <w:nsid w:val="20E105AE"/>
    <w:multiLevelType w:val="hybridMultilevel"/>
    <w:tmpl w:val="48EAC448"/>
    <w:lvl w:ilvl="0" w:tplc="EF80C06A">
      <w:start w:val="1"/>
      <w:numFmt w:val="lowerLetter"/>
      <w:pStyle w:val="Listaletra1"/>
      <w:lvlText w:val="%1)"/>
      <w:lvlJc w:val="left"/>
      <w:pPr>
        <w:tabs>
          <w:tab w:val="num" w:pos="284"/>
        </w:tabs>
        <w:ind w:left="284" w:hanging="28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0F044FD"/>
    <w:multiLevelType w:val="hybridMultilevel"/>
    <w:tmpl w:val="A2725E92"/>
    <w:lvl w:ilvl="0" w:tplc="E11E0066">
      <w:start w:val="3"/>
      <w:numFmt w:val="bullet"/>
      <w:pStyle w:val="Noidung1"/>
      <w:lvlText w:val="-"/>
      <w:lvlJc w:val="left"/>
      <w:pPr>
        <w:tabs>
          <w:tab w:val="num" w:pos="425"/>
        </w:tabs>
        <w:ind w:left="425" w:hanging="425"/>
      </w:pPr>
      <w:rPr>
        <w:rFonts w:ascii="Times New Roman" w:eastAsia="Times New Roman" w:hAnsi="Times New Roman" w:cs="Times New Roman" w:hint="default"/>
      </w:rPr>
    </w:lvl>
    <w:lvl w:ilvl="1" w:tplc="82A8CFD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5F1BF6"/>
    <w:multiLevelType w:val="hybridMultilevel"/>
    <w:tmpl w:val="ABD0D43A"/>
    <w:lvl w:ilvl="0" w:tplc="3DD68EFA">
      <w:numFmt w:val="bullet"/>
      <w:lvlText w:val="-"/>
      <w:lvlJc w:val="left"/>
      <w:pPr>
        <w:ind w:left="1080" w:hanging="360"/>
      </w:pPr>
      <w:rPr>
        <w:rFonts w:ascii="Times New Roman" w:eastAsia="PMingLiU" w:hAnsi="Times New Roman"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2AB52066"/>
    <w:multiLevelType w:val="singleLevel"/>
    <w:tmpl w:val="48A41EA0"/>
    <w:lvl w:ilvl="0">
      <w:start w:val="1"/>
      <w:numFmt w:val="decimal"/>
      <w:pStyle w:val="Listanumerada2"/>
      <w:lvlText w:val="%1."/>
      <w:lvlJc w:val="left"/>
      <w:pPr>
        <w:tabs>
          <w:tab w:val="num" w:pos="737"/>
        </w:tabs>
        <w:ind w:left="737" w:hanging="340"/>
      </w:pPr>
      <w:rPr>
        <w:rFonts w:cs="Times New Roman" w:hint="default"/>
      </w:rPr>
    </w:lvl>
  </w:abstractNum>
  <w:abstractNum w:abstractNumId="9" w15:restartNumberingAfterBreak="0">
    <w:nsid w:val="2D8E60ED"/>
    <w:multiLevelType w:val="hybridMultilevel"/>
    <w:tmpl w:val="ACE41EF4"/>
    <w:lvl w:ilvl="0" w:tplc="DAA23A80">
      <w:numFmt w:val="bullet"/>
      <w:lvlText w:val="+"/>
      <w:lvlJc w:val="left"/>
      <w:pPr>
        <w:ind w:left="2160" w:hanging="360"/>
      </w:pPr>
      <w:rPr>
        <w:b w:val="0"/>
        <w:i w:val="0"/>
        <w:caps w:val="0"/>
        <w:smallCaps w:val="0"/>
        <w:strike w:val="0"/>
        <w:dstrike w:val="0"/>
        <w:vanish w:val="0"/>
        <w:color w:val="000000"/>
        <w:spacing w:val="0"/>
        <w:kern w:val="0"/>
        <w:position w:val="0"/>
        <w:u w:val="none"/>
        <w:effect w:val="none"/>
        <w:vertAlign w:val="baseline"/>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F9805D4"/>
    <w:multiLevelType w:val="singleLevel"/>
    <w:tmpl w:val="92789D80"/>
    <w:lvl w:ilvl="0">
      <w:start w:val="1"/>
      <w:numFmt w:val="bullet"/>
      <w:pStyle w:val="Listavietas2"/>
      <w:lvlText w:val=""/>
      <w:lvlJc w:val="left"/>
      <w:pPr>
        <w:tabs>
          <w:tab w:val="num" w:pos="737"/>
        </w:tabs>
        <w:ind w:left="737" w:hanging="340"/>
      </w:pPr>
      <w:rPr>
        <w:rFonts w:ascii="Symbol" w:hAnsi="Symbol" w:hint="default"/>
        <w:sz w:val="20"/>
      </w:rPr>
    </w:lvl>
  </w:abstractNum>
  <w:abstractNum w:abstractNumId="11" w15:restartNumberingAfterBreak="0">
    <w:nsid w:val="332C552E"/>
    <w:multiLevelType w:val="multilevel"/>
    <w:tmpl w:val="627C8BAA"/>
    <w:lvl w:ilvl="0">
      <w:start w:val="1"/>
      <w:numFmt w:val="decimal"/>
      <w:pStyle w:val="Style3"/>
      <w:suff w:val="space"/>
      <w:lvlText w:val="Phụ lục %1"/>
      <w:lvlJc w:val="left"/>
      <w:pPr>
        <w:ind w:left="0" w:firstLine="0"/>
      </w:pPr>
      <w:rPr>
        <w:rFonts w:ascii="Times New Roman Bold" w:hAnsi="Times New Roman Bold" w:hint="default"/>
        <w:b/>
        <w:i w:val="0"/>
        <w:sz w:val="28"/>
        <w:szCs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5A373B7"/>
    <w:multiLevelType w:val="multilevel"/>
    <w:tmpl w:val="66449708"/>
    <w:lvl w:ilvl="0">
      <w:start w:val="1"/>
      <w:numFmt w:val="upperRoman"/>
      <w:pStyle w:val="Heading1"/>
      <w:suff w:val="nothing"/>
      <w:lvlText w:val="Chương %1"/>
      <w:lvlJc w:val="left"/>
      <w:pPr>
        <w:ind w:left="0" w:firstLine="0"/>
      </w:pPr>
      <w:rPr>
        <w:rFonts w:ascii="Times New Roman" w:hAnsi="Times New Roman" w:hint="default"/>
        <w:sz w:val="28"/>
        <w:szCs w:val="28"/>
      </w:rPr>
    </w:lvl>
    <w:lvl w:ilvl="1">
      <w:start w:val="1"/>
      <w:numFmt w:val="decimal"/>
      <w:pStyle w:val="StyleHeading2Before6pt"/>
      <w:suff w:val="nothing"/>
      <w:lvlText w:val="Mục %2"/>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8"/>
        <w:u w:val="none"/>
        <w:effect w:val="none"/>
        <w:vertAlign w:val="baseline"/>
        <w:em w:val="none"/>
      </w:rPr>
    </w:lvl>
    <w:lvl w:ilvl="2">
      <w:start w:val="1"/>
      <w:numFmt w:val="decimal"/>
      <w:lvlRestart w:val="0"/>
      <w:pStyle w:val="Heading3"/>
      <w:suff w:val="space"/>
      <w:lvlText w:val="Điều %3."/>
      <w:lvlJc w:val="left"/>
      <w:pPr>
        <w:ind w:left="981"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3">
      <w:start w:val="1"/>
      <w:numFmt w:val="decimal"/>
      <w:pStyle w:val="Heading4"/>
      <w:suff w:val="space"/>
      <w:lvlText w:val="%4."/>
      <w:lvlJc w:val="left"/>
      <w:pPr>
        <w:ind w:left="131" w:firstLine="720"/>
      </w:pPr>
      <w:rPr>
        <w:rFonts w:ascii="Times New Roman" w:eastAsia="PMingLiU" w:hAnsi="Times New Roman" w:cs="Times New Roman" w:hint="default"/>
        <w:b w:val="0"/>
        <w:i w:val="0"/>
        <w:color w:val="auto"/>
        <w:sz w:val="28"/>
      </w:rPr>
    </w:lvl>
    <w:lvl w:ilvl="4">
      <w:start w:val="1"/>
      <w:numFmt w:val="lowerLetter"/>
      <w:pStyle w:val="Heading5"/>
      <w:suff w:val="space"/>
      <w:lvlText w:val="%5)"/>
      <w:lvlJc w:val="left"/>
      <w:pPr>
        <w:ind w:left="5943" w:firstLine="720"/>
      </w:pPr>
      <w:rPr>
        <w:rFonts w:ascii="Times New Roman" w:eastAsia="PMingLiU" w:hAnsi="Times New Roman" w:cs="Times New Roman"/>
        <w:b w:val="0"/>
        <w:i w:val="0"/>
        <w:color w:val="000000"/>
        <w:sz w:val="28"/>
      </w:rPr>
    </w:lvl>
    <w:lvl w:ilvl="5">
      <w:start w:val="1"/>
      <w:numFmt w:val="lowerLetter"/>
      <w:pStyle w:val="Heading6"/>
      <w:suff w:val="space"/>
      <w:lvlText w:val="%6)"/>
      <w:lvlJc w:val="left"/>
      <w:pPr>
        <w:ind w:left="3392" w:firstLine="720"/>
      </w:pPr>
      <w:rPr>
        <w:rFonts w:ascii="Times New Roman" w:eastAsia="SimSun" w:hAnsi="Times New Roman" w:cs="Times New Roman"/>
        <w:b w:val="0"/>
        <w:bCs w:val="0"/>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3" w15:restartNumberingAfterBreak="0">
    <w:nsid w:val="360D5171"/>
    <w:multiLevelType w:val="hybridMultilevel"/>
    <w:tmpl w:val="8B888B6A"/>
    <w:lvl w:ilvl="0" w:tplc="B92697A8">
      <w:start w:val="1"/>
      <w:numFmt w:val="lowerLetter"/>
      <w:pStyle w:val="a"/>
      <w:lvlText w:val="%1)"/>
      <w:lvlJc w:val="left"/>
      <w:pPr>
        <w:ind w:left="717" w:hanging="360"/>
      </w:pPr>
      <w:rPr>
        <w:rFonts w:hint="default"/>
      </w:rPr>
    </w:lvl>
    <w:lvl w:ilvl="1" w:tplc="B6FEE06E">
      <w:start w:val="1"/>
      <w:numFmt w:val="lowerRoman"/>
      <w:lvlText w:val="%2."/>
      <w:lvlJc w:val="left"/>
      <w:pPr>
        <w:tabs>
          <w:tab w:val="num" w:pos="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ED68D3"/>
    <w:multiLevelType w:val="singleLevel"/>
    <w:tmpl w:val="4976A1D2"/>
    <w:lvl w:ilvl="0">
      <w:start w:val="1"/>
      <w:numFmt w:val="decimal"/>
      <w:pStyle w:val="Appendix"/>
      <w:lvlText w:val="Appendix %1."/>
      <w:lvlJc w:val="left"/>
      <w:pPr>
        <w:tabs>
          <w:tab w:val="num" w:pos="360"/>
        </w:tabs>
        <w:ind w:left="360" w:hanging="360"/>
      </w:pPr>
      <w:rPr>
        <w:rFonts w:ascii="Arial" w:hAnsi="Arial" w:hint="default"/>
        <w:b/>
        <w:bCs/>
        <w:i w:val="0"/>
        <w:iCs w:val="0"/>
        <w:caps w:val="0"/>
        <w:smallCaps w:val="0"/>
        <w:strike w:val="0"/>
        <w:dstrike w:val="0"/>
        <w:color w:val="auto"/>
        <w:spacing w:val="0"/>
        <w:w w:val="100"/>
        <w:kern w:val="32"/>
        <w:position w:val="0"/>
        <w:sz w:val="24"/>
        <w:u w:val="none"/>
        <w:effect w:val="none"/>
        <w:bdr w:val="none" w:sz="0" w:space="0" w:color="auto"/>
        <w:shd w:val="clear" w:color="auto" w:fill="auto"/>
        <w:em w:val="none"/>
      </w:rPr>
    </w:lvl>
  </w:abstractNum>
  <w:abstractNum w:abstractNumId="15" w15:restartNumberingAfterBreak="0">
    <w:nsid w:val="3B02042C"/>
    <w:multiLevelType w:val="hybridMultilevel"/>
    <w:tmpl w:val="1120400C"/>
    <w:lvl w:ilvl="0" w:tplc="2B7218AE">
      <w:start w:val="1"/>
      <w:numFmt w:val="bullet"/>
      <w:lvlRestart w:val="0"/>
      <w:pStyle w:val="DMBullet5"/>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E267FE9"/>
    <w:multiLevelType w:val="hybridMultilevel"/>
    <w:tmpl w:val="73F297B8"/>
    <w:lvl w:ilvl="0" w:tplc="012087FC">
      <w:start w:val="1"/>
      <w:numFmt w:val="upperRoman"/>
      <w:pStyle w:val="CHNGSTYLE"/>
      <w:lvlText w:val="Chương %1"/>
      <w:lvlJc w:val="left"/>
      <w:pPr>
        <w:tabs>
          <w:tab w:val="num" w:pos="4120"/>
        </w:tabs>
        <w:ind w:left="4840" w:hanging="1287"/>
      </w:pPr>
      <w:rPr>
        <w:rFonts w:cs="Times New Roman"/>
        <w:b w:val="0"/>
        <w:bCs w:val="0"/>
        <w:i w:val="0"/>
        <w:iCs w:val="0"/>
        <w:caps w:val="0"/>
        <w:smallCaps w:val="0"/>
        <w:strike w:val="0"/>
        <w:dstrike w:val="0"/>
        <w:vanish w:val="0"/>
        <w:spacing w:val="0"/>
        <w:kern w:val="0"/>
        <w:position w:val="0"/>
        <w:u w:val="none"/>
        <w:effect w:val="none"/>
        <w:vertAlign w:val="baseline"/>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3"/>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C2862B12" w:tentative="1">
      <w:start w:val="1"/>
      <w:numFmt w:val="decimal"/>
      <w:lvlText w:val="%7."/>
      <w:lvlJc w:val="left"/>
      <w:pPr>
        <w:tabs>
          <w:tab w:val="num" w:pos="5040"/>
        </w:tabs>
        <w:ind w:left="5040" w:hanging="360"/>
      </w:pPr>
      <w:rPr>
        <w:rFonts w:cs="Times New Roman"/>
      </w:rPr>
    </w:lvl>
    <w:lvl w:ilvl="7" w:tplc="8EAC026C" w:tentative="1">
      <w:start w:val="1"/>
      <w:numFmt w:val="lowerLetter"/>
      <w:lvlText w:val="%8."/>
      <w:lvlJc w:val="left"/>
      <w:pPr>
        <w:tabs>
          <w:tab w:val="num" w:pos="5760"/>
        </w:tabs>
        <w:ind w:left="5760" w:hanging="360"/>
      </w:pPr>
      <w:rPr>
        <w:rFonts w:cs="Times New Roman"/>
      </w:rPr>
    </w:lvl>
    <w:lvl w:ilvl="8" w:tplc="2F08AE36" w:tentative="1">
      <w:start w:val="1"/>
      <w:numFmt w:val="lowerRoman"/>
      <w:lvlText w:val="%9."/>
      <w:lvlJc w:val="right"/>
      <w:pPr>
        <w:tabs>
          <w:tab w:val="num" w:pos="6480"/>
        </w:tabs>
        <w:ind w:left="6480" w:hanging="180"/>
      </w:pPr>
      <w:rPr>
        <w:rFonts w:cs="Times New Roman"/>
      </w:rPr>
    </w:lvl>
  </w:abstractNum>
  <w:abstractNum w:abstractNumId="17" w15:restartNumberingAfterBreak="0">
    <w:nsid w:val="44083337"/>
    <w:multiLevelType w:val="multilevel"/>
    <w:tmpl w:val="2BDCE46C"/>
    <w:lvl w:ilvl="0">
      <w:start w:val="1"/>
      <w:numFmt w:val="decimal"/>
      <w:pStyle w:val="Dieu"/>
      <w:lvlText w:val="Điều %1"/>
      <w:lvlJc w:val="left"/>
      <w:pPr>
        <w:tabs>
          <w:tab w:val="num" w:pos="1584"/>
        </w:tabs>
        <w:ind w:left="1584" w:hanging="1134"/>
      </w:pPr>
      <w:rPr>
        <w:rFonts w:ascii="Arial" w:hAnsi="Arial" w:cs="Arial" w:hint="default"/>
        <w:b/>
        <w:i w:val="0"/>
        <w:sz w:val="24"/>
        <w:szCs w:val="24"/>
      </w:rPr>
    </w:lvl>
    <w:lvl w:ilvl="1">
      <w:start w:val="1"/>
      <w:numFmt w:val="decimal"/>
      <w:pStyle w:val="StyleHeading2VnArial14ptBold"/>
      <w:lvlText w:val="%1.%2"/>
      <w:lvlJc w:val="left"/>
      <w:pPr>
        <w:tabs>
          <w:tab w:val="num" w:pos="4047"/>
        </w:tabs>
        <w:ind w:left="4047" w:hanging="360"/>
      </w:pPr>
      <w:rPr>
        <w:rFonts w:hint="default"/>
      </w:rPr>
    </w:lvl>
    <w:lvl w:ilvl="2">
      <w:start w:val="1"/>
      <w:numFmt w:val="decimal"/>
      <w:lvlText w:val="%1.%2.%3"/>
      <w:lvlJc w:val="left"/>
      <w:pPr>
        <w:tabs>
          <w:tab w:val="num" w:pos="4407"/>
        </w:tabs>
        <w:ind w:left="4407" w:hanging="720"/>
      </w:pPr>
      <w:rPr>
        <w:rFonts w:hint="default"/>
      </w:rPr>
    </w:lvl>
    <w:lvl w:ilvl="3">
      <w:start w:val="1"/>
      <w:numFmt w:val="decimal"/>
      <w:lvlText w:val="%1.%2.%3.%4"/>
      <w:lvlJc w:val="left"/>
      <w:pPr>
        <w:tabs>
          <w:tab w:val="num" w:pos="4767"/>
        </w:tabs>
        <w:ind w:left="4767" w:hanging="1080"/>
      </w:pPr>
      <w:rPr>
        <w:rFonts w:hint="default"/>
      </w:rPr>
    </w:lvl>
    <w:lvl w:ilvl="4">
      <w:start w:val="1"/>
      <w:numFmt w:val="decimal"/>
      <w:lvlText w:val="%1.%2.%3.%4.%5"/>
      <w:lvlJc w:val="left"/>
      <w:pPr>
        <w:tabs>
          <w:tab w:val="num" w:pos="4767"/>
        </w:tabs>
        <w:ind w:left="4767" w:hanging="1080"/>
      </w:pPr>
      <w:rPr>
        <w:rFonts w:hint="default"/>
      </w:rPr>
    </w:lvl>
    <w:lvl w:ilvl="5">
      <w:start w:val="1"/>
      <w:numFmt w:val="decimal"/>
      <w:lvlText w:val="%1.%2.%3.%4.%5.%6"/>
      <w:lvlJc w:val="left"/>
      <w:pPr>
        <w:tabs>
          <w:tab w:val="num" w:pos="5127"/>
        </w:tabs>
        <w:ind w:left="5127" w:hanging="1440"/>
      </w:pPr>
      <w:rPr>
        <w:rFonts w:hint="default"/>
      </w:rPr>
    </w:lvl>
    <w:lvl w:ilvl="6">
      <w:start w:val="1"/>
      <w:numFmt w:val="decimal"/>
      <w:lvlText w:val="%1.%2.%3.%4.%5.%6.%7"/>
      <w:lvlJc w:val="left"/>
      <w:pPr>
        <w:tabs>
          <w:tab w:val="num" w:pos="5127"/>
        </w:tabs>
        <w:ind w:left="5127" w:hanging="1440"/>
      </w:pPr>
      <w:rPr>
        <w:rFonts w:hint="default"/>
      </w:rPr>
    </w:lvl>
    <w:lvl w:ilvl="7">
      <w:start w:val="1"/>
      <w:numFmt w:val="decimal"/>
      <w:lvlText w:val="%1.%2.%3.%4.%5.%6.%7.%8"/>
      <w:lvlJc w:val="left"/>
      <w:pPr>
        <w:tabs>
          <w:tab w:val="num" w:pos="5487"/>
        </w:tabs>
        <w:ind w:left="5487" w:hanging="1800"/>
      </w:pPr>
      <w:rPr>
        <w:rFonts w:hint="default"/>
      </w:rPr>
    </w:lvl>
    <w:lvl w:ilvl="8">
      <w:start w:val="1"/>
      <w:numFmt w:val="decimal"/>
      <w:lvlText w:val="%1.%2.%3.%4.%5.%6.%7.%8.%9"/>
      <w:lvlJc w:val="left"/>
      <w:pPr>
        <w:tabs>
          <w:tab w:val="num" w:pos="5847"/>
        </w:tabs>
        <w:ind w:left="5847" w:hanging="2160"/>
      </w:pPr>
      <w:rPr>
        <w:rFonts w:hint="default"/>
      </w:rPr>
    </w:lvl>
  </w:abstractNum>
  <w:abstractNum w:abstractNumId="18" w15:restartNumberingAfterBreak="0">
    <w:nsid w:val="4CCD10E7"/>
    <w:multiLevelType w:val="hybridMultilevel"/>
    <w:tmpl w:val="D4FC7E00"/>
    <w:lvl w:ilvl="0" w:tplc="E11E0066">
      <w:start w:val="1"/>
      <w:numFmt w:val="bullet"/>
      <w:pStyle w:val="StyleListBullet11pt"/>
      <w:lvlText w:val=""/>
      <w:lvlJc w:val="left"/>
      <w:pPr>
        <w:tabs>
          <w:tab w:val="num" w:pos="1494"/>
        </w:tabs>
        <w:ind w:left="1494" w:hanging="360"/>
      </w:pPr>
      <w:rPr>
        <w:rFonts w:ascii="Symbol" w:hAnsi="Symbol" w:hint="default"/>
      </w:rPr>
    </w:lvl>
    <w:lvl w:ilvl="1" w:tplc="82A8CFD2">
      <w:start w:val="1"/>
      <w:numFmt w:val="bullet"/>
      <w:lvlText w:val="o"/>
      <w:lvlJc w:val="left"/>
      <w:pPr>
        <w:tabs>
          <w:tab w:val="num" w:pos="2214"/>
        </w:tabs>
        <w:ind w:left="2214" w:hanging="360"/>
      </w:pPr>
      <w:rPr>
        <w:rFonts w:ascii="Courier New" w:hAnsi="Courier New" w:cs="Courier New" w:hint="default"/>
      </w:rPr>
    </w:lvl>
    <w:lvl w:ilvl="2" w:tplc="0409001B">
      <w:start w:val="1"/>
      <w:numFmt w:val="bullet"/>
      <w:lvlText w:val=""/>
      <w:lvlJc w:val="left"/>
      <w:pPr>
        <w:tabs>
          <w:tab w:val="num" w:pos="2934"/>
        </w:tabs>
        <w:ind w:left="2934" w:hanging="360"/>
      </w:pPr>
      <w:rPr>
        <w:rFonts w:ascii="Wingdings" w:hAnsi="Wingdings" w:hint="default"/>
      </w:rPr>
    </w:lvl>
    <w:lvl w:ilvl="3" w:tplc="0409000F" w:tentative="1">
      <w:start w:val="1"/>
      <w:numFmt w:val="bullet"/>
      <w:lvlText w:val=""/>
      <w:lvlJc w:val="left"/>
      <w:pPr>
        <w:tabs>
          <w:tab w:val="num" w:pos="3654"/>
        </w:tabs>
        <w:ind w:left="3654" w:hanging="360"/>
      </w:pPr>
      <w:rPr>
        <w:rFonts w:ascii="Symbol" w:hAnsi="Symbol" w:hint="default"/>
      </w:rPr>
    </w:lvl>
    <w:lvl w:ilvl="4" w:tplc="04090019" w:tentative="1">
      <w:start w:val="1"/>
      <w:numFmt w:val="bullet"/>
      <w:lvlText w:val="o"/>
      <w:lvlJc w:val="left"/>
      <w:pPr>
        <w:tabs>
          <w:tab w:val="num" w:pos="4374"/>
        </w:tabs>
        <w:ind w:left="4374" w:hanging="360"/>
      </w:pPr>
      <w:rPr>
        <w:rFonts w:ascii="Courier New" w:hAnsi="Courier New" w:cs="Courier New" w:hint="default"/>
      </w:rPr>
    </w:lvl>
    <w:lvl w:ilvl="5" w:tplc="0409001B" w:tentative="1">
      <w:start w:val="1"/>
      <w:numFmt w:val="bullet"/>
      <w:lvlText w:val=""/>
      <w:lvlJc w:val="left"/>
      <w:pPr>
        <w:tabs>
          <w:tab w:val="num" w:pos="5094"/>
        </w:tabs>
        <w:ind w:left="5094" w:hanging="360"/>
      </w:pPr>
      <w:rPr>
        <w:rFonts w:ascii="Wingdings" w:hAnsi="Wingdings" w:hint="default"/>
      </w:rPr>
    </w:lvl>
    <w:lvl w:ilvl="6" w:tplc="0409000F" w:tentative="1">
      <w:start w:val="1"/>
      <w:numFmt w:val="bullet"/>
      <w:lvlText w:val=""/>
      <w:lvlJc w:val="left"/>
      <w:pPr>
        <w:tabs>
          <w:tab w:val="num" w:pos="5814"/>
        </w:tabs>
        <w:ind w:left="5814" w:hanging="360"/>
      </w:pPr>
      <w:rPr>
        <w:rFonts w:ascii="Symbol" w:hAnsi="Symbol" w:hint="default"/>
      </w:rPr>
    </w:lvl>
    <w:lvl w:ilvl="7" w:tplc="04090019" w:tentative="1">
      <w:start w:val="1"/>
      <w:numFmt w:val="bullet"/>
      <w:lvlText w:val="o"/>
      <w:lvlJc w:val="left"/>
      <w:pPr>
        <w:tabs>
          <w:tab w:val="num" w:pos="6534"/>
        </w:tabs>
        <w:ind w:left="6534" w:hanging="360"/>
      </w:pPr>
      <w:rPr>
        <w:rFonts w:ascii="Courier New" w:hAnsi="Courier New" w:cs="Courier New" w:hint="default"/>
      </w:rPr>
    </w:lvl>
    <w:lvl w:ilvl="8" w:tplc="0409001B" w:tentative="1">
      <w:start w:val="1"/>
      <w:numFmt w:val="bullet"/>
      <w:lvlText w:val=""/>
      <w:lvlJc w:val="left"/>
      <w:pPr>
        <w:tabs>
          <w:tab w:val="num" w:pos="7254"/>
        </w:tabs>
        <w:ind w:left="7254" w:hanging="360"/>
      </w:pPr>
      <w:rPr>
        <w:rFonts w:ascii="Wingdings" w:hAnsi="Wingdings" w:hint="default"/>
      </w:rPr>
    </w:lvl>
  </w:abstractNum>
  <w:abstractNum w:abstractNumId="19" w15:restartNumberingAfterBreak="0">
    <w:nsid w:val="4DCF3B6B"/>
    <w:multiLevelType w:val="multilevel"/>
    <w:tmpl w:val="90940966"/>
    <w:styleLink w:val="StyleOutlinenumberedComplexItalicDarkTeal"/>
    <w:lvl w:ilvl="0">
      <w:start w:val="1"/>
      <w:numFmt w:val="bullet"/>
      <w:lvlText w:val=""/>
      <w:lvlJc w:val="left"/>
      <w:pPr>
        <w:tabs>
          <w:tab w:val="num" w:pos="720"/>
        </w:tabs>
        <w:ind w:left="720" w:hanging="360"/>
      </w:pPr>
      <w:rPr>
        <w:rFonts w:ascii="Symbol" w:hAnsi="Symbol" w:hint="default"/>
        <w:iCs/>
        <w:color w:val="003366"/>
        <w:sz w:val="28"/>
      </w:rPr>
    </w:lvl>
    <w:lvl w:ilvl="1">
      <w:start w:val="1"/>
      <w:numFmt w:val="bullet"/>
      <w:lvlText w:val=""/>
      <w:lvlJc w:val="left"/>
      <w:pPr>
        <w:tabs>
          <w:tab w:val="num" w:pos="1080"/>
        </w:tabs>
        <w:ind w:left="1080" w:hanging="360"/>
      </w:pPr>
      <w:rPr>
        <w:rFonts w:ascii="Monotype Sorts" w:hAnsi="Monotype Sorts" w:hint="default"/>
        <w:b w:val="0"/>
        <w:i w:val="0"/>
        <w:color w:val="003366"/>
        <w:sz w:val="16"/>
      </w:rPr>
    </w:lvl>
    <w:lvl w:ilvl="2">
      <w:start w:val="1"/>
      <w:numFmt w:val="bullet"/>
      <w:lvlText w:val="-"/>
      <w:lvlJc w:val="left"/>
      <w:pPr>
        <w:tabs>
          <w:tab w:val="num" w:pos="1440"/>
        </w:tabs>
        <w:ind w:left="1440" w:hanging="360"/>
      </w:pPr>
      <w:rPr>
        <w:rFonts w:ascii="Times New Roman" w:hAnsi="Times New Roman" w:hint="default"/>
        <w:b w:val="0"/>
        <w:i w:val="0"/>
        <w:color w:val="003366"/>
        <w:sz w:val="24"/>
      </w:rPr>
    </w:lvl>
    <w:lvl w:ilvl="3">
      <w:start w:val="1"/>
      <w:numFmt w:val="decimal"/>
      <w:lvlText w:val="%1.%2.%3.%4"/>
      <w:lvlJc w:val="left"/>
      <w:pPr>
        <w:tabs>
          <w:tab w:val="num" w:pos="1080"/>
        </w:tabs>
        <w:ind w:left="547" w:hanging="907"/>
      </w:pPr>
      <w:rPr>
        <w:rFonts w:hint="default"/>
      </w:rPr>
    </w:lvl>
    <w:lvl w:ilvl="4">
      <w:start w:val="1"/>
      <w:numFmt w:val="bullet"/>
      <w:lvlText w:val=""/>
      <w:lvlJc w:val="left"/>
      <w:pPr>
        <w:tabs>
          <w:tab w:val="num" w:pos="1440"/>
        </w:tabs>
        <w:ind w:left="1440" w:hanging="360"/>
      </w:pPr>
      <w:rPr>
        <w:rFonts w:ascii="Symbol" w:hAnsi="Symbol" w:hint="default"/>
      </w:rPr>
    </w:lvl>
    <w:lvl w:ilvl="5">
      <w:start w:val="1"/>
      <w:numFmt w:val="bullet"/>
      <w:lvlText w:val=""/>
      <w:lvlJc w:val="left"/>
      <w:pPr>
        <w:tabs>
          <w:tab w:val="num" w:pos="1800"/>
        </w:tabs>
        <w:ind w:left="1800" w:hanging="360"/>
      </w:pPr>
      <w:rPr>
        <w:rFonts w:ascii="Wingdings" w:hAnsi="Wingdings" w:hint="default"/>
      </w:rPr>
    </w:lvl>
    <w:lvl w:ilvl="6">
      <w:start w:val="1"/>
      <w:numFmt w:val="bullet"/>
      <w:lvlText w:val=""/>
      <w:lvlJc w:val="left"/>
      <w:pPr>
        <w:tabs>
          <w:tab w:val="num" w:pos="2160"/>
        </w:tabs>
        <w:ind w:left="2160" w:hanging="360"/>
      </w:pPr>
      <w:rPr>
        <w:rFonts w:ascii="Wingdings" w:hAnsi="Wingdings" w:hint="default"/>
      </w:rPr>
    </w:lvl>
    <w:lvl w:ilvl="7">
      <w:start w:val="1"/>
      <w:numFmt w:val="bullet"/>
      <w:lvlText w:val=""/>
      <w:lvlJc w:val="left"/>
      <w:pPr>
        <w:tabs>
          <w:tab w:val="num" w:pos="2520"/>
        </w:tabs>
        <w:ind w:left="2520" w:hanging="360"/>
      </w:pPr>
      <w:rPr>
        <w:rFonts w:ascii="Symbol" w:hAnsi="Symbol" w:hint="default"/>
      </w:rPr>
    </w:lvl>
    <w:lvl w:ilvl="8">
      <w:start w:val="1"/>
      <w:numFmt w:val="bullet"/>
      <w:lvlText w:val=""/>
      <w:lvlJc w:val="left"/>
      <w:pPr>
        <w:tabs>
          <w:tab w:val="num" w:pos="2880"/>
        </w:tabs>
        <w:ind w:left="2880" w:hanging="360"/>
      </w:pPr>
      <w:rPr>
        <w:rFonts w:ascii="Symbol" w:hAnsi="Symbol" w:hint="default"/>
      </w:rPr>
    </w:lvl>
  </w:abstractNum>
  <w:abstractNum w:abstractNumId="20" w15:restartNumberingAfterBreak="0">
    <w:nsid w:val="4EB52F4E"/>
    <w:multiLevelType w:val="hybridMultilevel"/>
    <w:tmpl w:val="CDC455E0"/>
    <w:lvl w:ilvl="0" w:tplc="89F4BB60">
      <w:numFmt w:val="bullet"/>
      <w:pStyle w:val="1Slash"/>
      <w:lvlText w:val="-"/>
      <w:lvlJc w:val="left"/>
      <w:pPr>
        <w:tabs>
          <w:tab w:val="num" w:pos="1080"/>
        </w:tabs>
        <w:ind w:left="1080" w:hanging="360"/>
      </w:pPr>
      <w:rPr>
        <w:rFonts w:ascii="Times New Roman" w:eastAsia="Times New Roman" w:hAnsi="Times New Roman" w:cs="Times New Roman" w:hint="default"/>
      </w:rPr>
    </w:lvl>
    <w:lvl w:ilvl="1" w:tplc="04090019" w:tentative="1">
      <w:start w:val="1"/>
      <w:numFmt w:val="bullet"/>
      <w:lvlText w:val="o"/>
      <w:lvlJc w:val="left"/>
      <w:pPr>
        <w:tabs>
          <w:tab w:val="num" w:pos="1980"/>
        </w:tabs>
        <w:ind w:left="1980" w:hanging="360"/>
      </w:pPr>
      <w:rPr>
        <w:rFonts w:ascii="Courier New" w:hAnsi="Courier New" w:cs="Courier New" w:hint="default"/>
      </w:rPr>
    </w:lvl>
    <w:lvl w:ilvl="2" w:tplc="0409001B" w:tentative="1">
      <w:start w:val="1"/>
      <w:numFmt w:val="bullet"/>
      <w:lvlText w:val=""/>
      <w:lvlJc w:val="left"/>
      <w:pPr>
        <w:tabs>
          <w:tab w:val="num" w:pos="2700"/>
        </w:tabs>
        <w:ind w:left="2700" w:hanging="360"/>
      </w:pPr>
      <w:rPr>
        <w:rFonts w:ascii="Wingdings" w:hAnsi="Wingdings" w:hint="default"/>
      </w:rPr>
    </w:lvl>
    <w:lvl w:ilvl="3" w:tplc="0409000F" w:tentative="1">
      <w:start w:val="1"/>
      <w:numFmt w:val="bullet"/>
      <w:lvlText w:val=""/>
      <w:lvlJc w:val="left"/>
      <w:pPr>
        <w:tabs>
          <w:tab w:val="num" w:pos="3420"/>
        </w:tabs>
        <w:ind w:left="3420" w:hanging="360"/>
      </w:pPr>
      <w:rPr>
        <w:rFonts w:ascii="Symbol" w:hAnsi="Symbol" w:hint="default"/>
      </w:rPr>
    </w:lvl>
    <w:lvl w:ilvl="4" w:tplc="04090019" w:tentative="1">
      <w:start w:val="1"/>
      <w:numFmt w:val="bullet"/>
      <w:lvlText w:val="o"/>
      <w:lvlJc w:val="left"/>
      <w:pPr>
        <w:tabs>
          <w:tab w:val="num" w:pos="4140"/>
        </w:tabs>
        <w:ind w:left="4140" w:hanging="360"/>
      </w:pPr>
      <w:rPr>
        <w:rFonts w:ascii="Courier New" w:hAnsi="Courier New" w:cs="Courier New" w:hint="default"/>
      </w:rPr>
    </w:lvl>
    <w:lvl w:ilvl="5" w:tplc="0409001B" w:tentative="1">
      <w:start w:val="1"/>
      <w:numFmt w:val="bullet"/>
      <w:lvlText w:val=""/>
      <w:lvlJc w:val="left"/>
      <w:pPr>
        <w:tabs>
          <w:tab w:val="num" w:pos="4860"/>
        </w:tabs>
        <w:ind w:left="4860" w:hanging="360"/>
      </w:pPr>
      <w:rPr>
        <w:rFonts w:ascii="Wingdings" w:hAnsi="Wingdings" w:hint="default"/>
      </w:rPr>
    </w:lvl>
    <w:lvl w:ilvl="6" w:tplc="0409000F" w:tentative="1">
      <w:start w:val="1"/>
      <w:numFmt w:val="bullet"/>
      <w:lvlText w:val=""/>
      <w:lvlJc w:val="left"/>
      <w:pPr>
        <w:tabs>
          <w:tab w:val="num" w:pos="5580"/>
        </w:tabs>
        <w:ind w:left="5580" w:hanging="360"/>
      </w:pPr>
      <w:rPr>
        <w:rFonts w:ascii="Symbol" w:hAnsi="Symbol" w:hint="default"/>
      </w:rPr>
    </w:lvl>
    <w:lvl w:ilvl="7" w:tplc="04090019" w:tentative="1">
      <w:start w:val="1"/>
      <w:numFmt w:val="bullet"/>
      <w:lvlText w:val="o"/>
      <w:lvlJc w:val="left"/>
      <w:pPr>
        <w:tabs>
          <w:tab w:val="num" w:pos="6300"/>
        </w:tabs>
        <w:ind w:left="6300" w:hanging="360"/>
      </w:pPr>
      <w:rPr>
        <w:rFonts w:ascii="Courier New" w:hAnsi="Courier New" w:cs="Courier New" w:hint="default"/>
      </w:rPr>
    </w:lvl>
    <w:lvl w:ilvl="8" w:tplc="0409001B"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55E32BDE"/>
    <w:multiLevelType w:val="hybridMultilevel"/>
    <w:tmpl w:val="707EF452"/>
    <w:lvl w:ilvl="0" w:tplc="97566D6E">
      <w:start w:val="1"/>
      <w:numFmt w:val="decimal"/>
      <w:pStyle w:val="Style4"/>
      <w:lvlText w:val="Hình %1: "/>
      <w:lvlJc w:val="center"/>
      <w:pPr>
        <w:tabs>
          <w:tab w:val="num" w:pos="357"/>
        </w:tabs>
        <w:ind w:left="0" w:firstLine="360"/>
      </w:pPr>
      <w:rPr>
        <w:rFonts w:ascii="Times New Roman" w:hAnsi="Times New Roman" w:hint="default"/>
        <w:b w:val="0"/>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616591B"/>
    <w:multiLevelType w:val="multilevel"/>
    <w:tmpl w:val="64EAFDEC"/>
    <w:styleLink w:val="1ai"/>
    <w:lvl w:ilvl="0">
      <w:start w:val="1"/>
      <w:numFmt w:val="decimal"/>
      <w:suff w:val="space"/>
      <w:lvlText w:val="%1."/>
      <w:lvlJc w:val="left"/>
      <w:pPr>
        <w:ind w:left="0" w:firstLine="709"/>
      </w:pPr>
      <w:rPr>
        <w:rFonts w:ascii="Times New Roman" w:hAnsi="Times New Roman" w:hint="default"/>
        <w:sz w:val="28"/>
        <w:szCs w:val="28"/>
      </w:rPr>
    </w:lvl>
    <w:lvl w:ilvl="1">
      <w:start w:val="1"/>
      <w:numFmt w:val="lowerLetter"/>
      <w:suff w:val="space"/>
      <w:lvlText w:val="%2)"/>
      <w:lvlJc w:val="left"/>
      <w:pPr>
        <w:ind w:left="0" w:firstLine="709"/>
      </w:pPr>
      <w:rPr>
        <w:rFonts w:ascii="Times New Roman" w:hAnsi="Times New Roman" w:hint="default"/>
        <w:sz w:val="28"/>
        <w:szCs w:val="28"/>
      </w:rPr>
    </w:lvl>
    <w:lvl w:ilvl="2">
      <w:start w:val="1"/>
      <w:numFmt w:val="bullet"/>
      <w:suff w:val="space"/>
      <w:lvlText w:val="-"/>
      <w:lvlJc w:val="left"/>
      <w:pPr>
        <w:ind w:left="0" w:firstLine="709"/>
      </w:pPr>
      <w:rPr>
        <w:rFonts w:ascii="Times New Roman" w:hAnsi="Times New Roman" w:cs="Times New Roman" w:hint="default"/>
        <w:sz w:val="28"/>
      </w:rPr>
    </w:lvl>
    <w:lvl w:ilvl="3">
      <w:start w:val="1"/>
      <w:numFmt w:val="bullet"/>
      <w:lvlText w:val="+"/>
      <w:lvlJc w:val="left"/>
      <w:pPr>
        <w:tabs>
          <w:tab w:val="num" w:pos="1451"/>
        </w:tabs>
        <w:ind w:left="1451" w:hanging="360"/>
      </w:pPr>
      <w:rPr>
        <w:rFonts w:ascii="Times New Roman" w:hAnsi="Times New Roman" w:cs="Times New Roman" w:hint="default"/>
      </w:rPr>
    </w:lvl>
    <w:lvl w:ilvl="4">
      <w:start w:val="1"/>
      <w:numFmt w:val="lowerLetter"/>
      <w:lvlText w:val="(%5)"/>
      <w:lvlJc w:val="left"/>
      <w:pPr>
        <w:tabs>
          <w:tab w:val="num" w:pos="1811"/>
        </w:tabs>
        <w:ind w:left="1811" w:hanging="360"/>
      </w:pPr>
      <w:rPr>
        <w:rFonts w:hint="default"/>
      </w:rPr>
    </w:lvl>
    <w:lvl w:ilvl="5">
      <w:start w:val="1"/>
      <w:numFmt w:val="lowerRoman"/>
      <w:lvlText w:val="(%6)"/>
      <w:lvlJc w:val="left"/>
      <w:pPr>
        <w:tabs>
          <w:tab w:val="num" w:pos="2171"/>
        </w:tabs>
        <w:ind w:left="2171" w:hanging="360"/>
      </w:pPr>
      <w:rPr>
        <w:rFonts w:hint="default"/>
      </w:rPr>
    </w:lvl>
    <w:lvl w:ilvl="6">
      <w:start w:val="1"/>
      <w:numFmt w:val="decimal"/>
      <w:lvlText w:val="%7."/>
      <w:lvlJc w:val="left"/>
      <w:pPr>
        <w:tabs>
          <w:tab w:val="num" w:pos="2531"/>
        </w:tabs>
        <w:ind w:left="2531" w:hanging="360"/>
      </w:pPr>
      <w:rPr>
        <w:rFonts w:hint="default"/>
      </w:rPr>
    </w:lvl>
    <w:lvl w:ilvl="7">
      <w:start w:val="1"/>
      <w:numFmt w:val="lowerLetter"/>
      <w:lvlText w:val="%8."/>
      <w:lvlJc w:val="left"/>
      <w:pPr>
        <w:tabs>
          <w:tab w:val="num" w:pos="2891"/>
        </w:tabs>
        <w:ind w:left="2891" w:hanging="360"/>
      </w:pPr>
      <w:rPr>
        <w:rFonts w:hint="default"/>
      </w:rPr>
    </w:lvl>
    <w:lvl w:ilvl="8">
      <w:start w:val="1"/>
      <w:numFmt w:val="lowerRoman"/>
      <w:lvlText w:val="%9."/>
      <w:lvlJc w:val="left"/>
      <w:pPr>
        <w:tabs>
          <w:tab w:val="num" w:pos="3251"/>
        </w:tabs>
        <w:ind w:left="3251" w:hanging="360"/>
      </w:pPr>
      <w:rPr>
        <w:rFonts w:hint="default"/>
      </w:rPr>
    </w:lvl>
  </w:abstractNum>
  <w:abstractNum w:abstractNumId="23" w15:restartNumberingAfterBreak="0">
    <w:nsid w:val="5EB45F3B"/>
    <w:multiLevelType w:val="multilevel"/>
    <w:tmpl w:val="411C1994"/>
    <w:lvl w:ilvl="0">
      <w:start w:val="1"/>
      <w:numFmt w:val="none"/>
      <w:pStyle w:val="TtuloPortada"/>
      <w:suff w:val="nothing"/>
      <w:lvlText w:val=""/>
      <w:lvlJc w:val="left"/>
      <w:rPr>
        <w:rFonts w:cs="Times New Roman" w:hint="default"/>
      </w:rPr>
    </w:lvl>
    <w:lvl w:ilvl="1">
      <w:start w:val="1"/>
      <w:numFmt w:val="decimal"/>
      <w:lvlText w:val="%2."/>
      <w:lvlJc w:val="left"/>
      <w:pPr>
        <w:tabs>
          <w:tab w:val="num" w:pos="851"/>
        </w:tabs>
        <w:ind w:left="851" w:hanging="851"/>
      </w:pPr>
      <w:rPr>
        <w:rFonts w:cs="Times New Roman" w:hint="default"/>
      </w:rPr>
    </w:lvl>
    <w:lvl w:ilvl="2">
      <w:start w:val="1"/>
      <w:numFmt w:val="decimal"/>
      <w:lvlText w:val="%2.%3."/>
      <w:lvlJc w:val="left"/>
      <w:pPr>
        <w:tabs>
          <w:tab w:val="num" w:pos="737"/>
        </w:tabs>
        <w:ind w:left="737" w:hanging="737"/>
      </w:pPr>
      <w:rPr>
        <w:rFonts w:cs="Times New Roman" w:hint="default"/>
      </w:rPr>
    </w:lvl>
    <w:lvl w:ilvl="3">
      <w:start w:val="1"/>
      <w:numFmt w:val="decimal"/>
      <w:lvlText w:val="%2.%3.%4."/>
      <w:lvlJc w:val="left"/>
      <w:pPr>
        <w:tabs>
          <w:tab w:val="num" w:pos="1647"/>
        </w:tabs>
        <w:ind w:firstLine="567"/>
      </w:pPr>
      <w:rPr>
        <w:rFonts w:cs="Times New Roman" w:hint="default"/>
      </w:rPr>
    </w:lvl>
    <w:lvl w:ilvl="4">
      <w:start w:val="1"/>
      <w:numFmt w:val="lowerLetter"/>
      <w:lvlText w:val="%5)"/>
      <w:lvlJc w:val="left"/>
      <w:pPr>
        <w:tabs>
          <w:tab w:val="num" w:pos="1701"/>
        </w:tabs>
        <w:ind w:left="1701" w:hanging="1021"/>
      </w:pPr>
      <w:rPr>
        <w:rFonts w:cs="Times New Roman" w:hint="default"/>
      </w:rPr>
    </w:lvl>
    <w:lvl w:ilvl="5">
      <w:start w:val="1"/>
      <w:numFmt w:val="decimal"/>
      <w:lvlText w:val="%5.%6)"/>
      <w:lvlJc w:val="left"/>
      <w:pPr>
        <w:tabs>
          <w:tab w:val="num" w:pos="1701"/>
        </w:tabs>
        <w:ind w:left="1701" w:hanging="624"/>
      </w:pPr>
      <w:rPr>
        <w:rFonts w:cs="Times New Roman" w:hint="default"/>
      </w:rPr>
    </w:lvl>
    <w:lvl w:ilvl="6">
      <w:start w:val="1"/>
      <w:numFmt w:val="decimal"/>
      <w:lvlText w:val="%5.%6.%7)"/>
      <w:lvlJc w:val="left"/>
      <w:pPr>
        <w:tabs>
          <w:tab w:val="num" w:pos="2268"/>
        </w:tabs>
        <w:ind w:left="2268" w:hanging="850"/>
      </w:pPr>
      <w:rPr>
        <w:rFonts w:cs="Times New Roman" w:hint="default"/>
      </w:rPr>
    </w:lvl>
    <w:lvl w:ilvl="7">
      <w:start w:val="1"/>
      <w:numFmt w:val="lowerRoman"/>
      <w:lvlText w:val="(%8)"/>
      <w:lvlJc w:val="left"/>
      <w:pPr>
        <w:tabs>
          <w:tab w:val="num" w:pos="2421"/>
        </w:tabs>
        <w:ind w:left="2126" w:hanging="425"/>
      </w:pPr>
      <w:rPr>
        <w:rFonts w:cs="Times New Roman" w:hint="default"/>
      </w:rPr>
    </w:lvl>
    <w:lvl w:ilvl="8">
      <w:start w:val="1"/>
      <w:numFmt w:val="lowerRoman"/>
      <w:lvlText w:val="(%9)"/>
      <w:lvlJc w:val="left"/>
      <w:pPr>
        <w:tabs>
          <w:tab w:val="num" w:pos="2591"/>
        </w:tabs>
        <w:ind w:left="2495" w:hanging="624"/>
      </w:pPr>
      <w:rPr>
        <w:rFonts w:cs="Times New Roman" w:hint="default"/>
      </w:rPr>
    </w:lvl>
  </w:abstractNum>
  <w:abstractNum w:abstractNumId="24" w15:restartNumberingAfterBreak="0">
    <w:nsid w:val="6F0A1EE8"/>
    <w:multiLevelType w:val="multilevel"/>
    <w:tmpl w:val="04090023"/>
    <w:styleLink w:val="ArticleSection"/>
    <w:lvl w:ilvl="0">
      <w:start w:val="1"/>
      <w:numFmt w:val="low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5" w15:restartNumberingAfterBreak="0">
    <w:nsid w:val="6FD17AB9"/>
    <w:multiLevelType w:val="singleLevel"/>
    <w:tmpl w:val="E37A7038"/>
    <w:lvl w:ilvl="0">
      <w:start w:val="1"/>
      <w:numFmt w:val="decimal"/>
      <w:pStyle w:val="Listanumerada1"/>
      <w:lvlText w:val="%1."/>
      <w:lvlJc w:val="left"/>
      <w:pPr>
        <w:tabs>
          <w:tab w:val="num" w:pos="284"/>
        </w:tabs>
        <w:ind w:left="284" w:hanging="284"/>
      </w:pPr>
      <w:rPr>
        <w:rFonts w:cs="Times New Roman" w:hint="default"/>
      </w:rPr>
    </w:lvl>
  </w:abstractNum>
  <w:abstractNum w:abstractNumId="26" w15:restartNumberingAfterBreak="0">
    <w:nsid w:val="79213A7D"/>
    <w:multiLevelType w:val="singleLevel"/>
    <w:tmpl w:val="8512ADBE"/>
    <w:lvl w:ilvl="0">
      <w:start w:val="1"/>
      <w:numFmt w:val="bullet"/>
      <w:pStyle w:val="Listavietas1"/>
      <w:lvlText w:val=""/>
      <w:lvlJc w:val="left"/>
      <w:pPr>
        <w:tabs>
          <w:tab w:val="num" w:pos="284"/>
        </w:tabs>
        <w:ind w:left="284" w:hanging="284"/>
      </w:pPr>
      <w:rPr>
        <w:rFonts w:ascii="Symbol" w:hAnsi="Symbol" w:hint="default"/>
        <w:sz w:val="20"/>
      </w:rPr>
    </w:lvl>
  </w:abstractNum>
  <w:abstractNum w:abstractNumId="27" w15:restartNumberingAfterBreak="0">
    <w:nsid w:val="79F616EF"/>
    <w:multiLevelType w:val="hybridMultilevel"/>
    <w:tmpl w:val="0D1C71AE"/>
    <w:lvl w:ilvl="0" w:tplc="696CCDEA">
      <w:start w:val="1"/>
      <w:numFmt w:val="bullet"/>
      <w:pStyle w:val="Stylebullet"/>
      <w:lvlText w:val=""/>
      <w:lvlJc w:val="left"/>
      <w:pPr>
        <w:tabs>
          <w:tab w:val="num" w:pos="1701"/>
        </w:tabs>
        <w:ind w:left="1701" w:hanging="567"/>
      </w:pPr>
      <w:rPr>
        <w:rFonts w:ascii="Symbol" w:hAnsi="Symbol" w:hint="default"/>
      </w:rPr>
    </w:lvl>
    <w:lvl w:ilvl="1" w:tplc="39340E8A">
      <w:numFmt w:val="bullet"/>
      <w:lvlText w:val="–"/>
      <w:lvlJc w:val="left"/>
      <w:pPr>
        <w:tabs>
          <w:tab w:val="num" w:pos="2574"/>
        </w:tabs>
        <w:ind w:left="2574" w:hanging="360"/>
      </w:pPr>
      <w:rPr>
        <w:rFonts w:ascii="Arial" w:eastAsia="Times New Roman" w:hAnsi="Arial" w:cs="Arial" w:hint="default"/>
      </w:rPr>
    </w:lvl>
    <w:lvl w:ilvl="2" w:tplc="429EFE60">
      <w:start w:val="1"/>
      <w:numFmt w:val="bullet"/>
      <w:lvlText w:val="-"/>
      <w:lvlJc w:val="left"/>
      <w:pPr>
        <w:tabs>
          <w:tab w:val="num" w:pos="3498"/>
        </w:tabs>
        <w:ind w:left="3498" w:hanging="564"/>
      </w:pPr>
      <w:rPr>
        <w:rFonts w:ascii="Arial" w:eastAsia="Times New Roman" w:hAnsi="Arial" w:cs="Arial" w:hint="default"/>
      </w:rPr>
    </w:lvl>
    <w:lvl w:ilvl="3" w:tplc="541881FE" w:tentative="1">
      <w:start w:val="1"/>
      <w:numFmt w:val="bullet"/>
      <w:lvlText w:val=""/>
      <w:lvlJc w:val="left"/>
      <w:pPr>
        <w:tabs>
          <w:tab w:val="num" w:pos="4014"/>
        </w:tabs>
        <w:ind w:left="4014" w:hanging="360"/>
      </w:pPr>
      <w:rPr>
        <w:rFonts w:ascii="Symbol" w:hAnsi="Symbol" w:hint="default"/>
      </w:rPr>
    </w:lvl>
    <w:lvl w:ilvl="4" w:tplc="68E461A4" w:tentative="1">
      <w:start w:val="1"/>
      <w:numFmt w:val="bullet"/>
      <w:lvlText w:val="o"/>
      <w:lvlJc w:val="left"/>
      <w:pPr>
        <w:tabs>
          <w:tab w:val="num" w:pos="4734"/>
        </w:tabs>
        <w:ind w:left="4734" w:hanging="360"/>
      </w:pPr>
      <w:rPr>
        <w:rFonts w:ascii="Courier New" w:hAnsi="Courier New" w:cs="Courier New" w:hint="default"/>
      </w:rPr>
    </w:lvl>
    <w:lvl w:ilvl="5" w:tplc="6AD87EDE" w:tentative="1">
      <w:start w:val="1"/>
      <w:numFmt w:val="bullet"/>
      <w:lvlText w:val=""/>
      <w:lvlJc w:val="left"/>
      <w:pPr>
        <w:tabs>
          <w:tab w:val="num" w:pos="5454"/>
        </w:tabs>
        <w:ind w:left="5454" w:hanging="360"/>
      </w:pPr>
      <w:rPr>
        <w:rFonts w:ascii="Wingdings" w:hAnsi="Wingdings" w:hint="default"/>
      </w:rPr>
    </w:lvl>
    <w:lvl w:ilvl="6" w:tplc="863ACFA8" w:tentative="1">
      <w:start w:val="1"/>
      <w:numFmt w:val="bullet"/>
      <w:lvlText w:val=""/>
      <w:lvlJc w:val="left"/>
      <w:pPr>
        <w:tabs>
          <w:tab w:val="num" w:pos="6174"/>
        </w:tabs>
        <w:ind w:left="6174" w:hanging="360"/>
      </w:pPr>
      <w:rPr>
        <w:rFonts w:ascii="Symbol" w:hAnsi="Symbol" w:hint="default"/>
      </w:rPr>
    </w:lvl>
    <w:lvl w:ilvl="7" w:tplc="0136EFFE" w:tentative="1">
      <w:start w:val="1"/>
      <w:numFmt w:val="bullet"/>
      <w:lvlText w:val="o"/>
      <w:lvlJc w:val="left"/>
      <w:pPr>
        <w:tabs>
          <w:tab w:val="num" w:pos="6894"/>
        </w:tabs>
        <w:ind w:left="6894" w:hanging="360"/>
      </w:pPr>
      <w:rPr>
        <w:rFonts w:ascii="Courier New" w:hAnsi="Courier New" w:cs="Courier New" w:hint="default"/>
      </w:rPr>
    </w:lvl>
    <w:lvl w:ilvl="8" w:tplc="9AD6B0C0" w:tentative="1">
      <w:start w:val="1"/>
      <w:numFmt w:val="bullet"/>
      <w:lvlText w:val=""/>
      <w:lvlJc w:val="left"/>
      <w:pPr>
        <w:tabs>
          <w:tab w:val="num" w:pos="7614"/>
        </w:tabs>
        <w:ind w:left="7614" w:hanging="360"/>
      </w:pPr>
      <w:rPr>
        <w:rFonts w:ascii="Wingdings" w:hAnsi="Wingdings" w:hint="default"/>
      </w:rPr>
    </w:lvl>
  </w:abstractNum>
  <w:abstractNum w:abstractNumId="28" w15:restartNumberingAfterBreak="0">
    <w:nsid w:val="7C214044"/>
    <w:multiLevelType w:val="multilevel"/>
    <w:tmpl w:val="64EAFDEC"/>
    <w:styleLink w:val="level7headingERAV"/>
    <w:lvl w:ilvl="0">
      <w:start w:val="1"/>
      <w:numFmt w:val="bullet"/>
      <w:suff w:val="space"/>
      <w:lvlText w:val="+"/>
      <w:lvlJc w:val="left"/>
      <w:pPr>
        <w:ind w:left="0" w:firstLine="709"/>
      </w:pPr>
      <w:rPr>
        <w:rFonts w:ascii="Arial" w:hAnsi="Arial" w:cs="Times New Roman" w:hint="default"/>
        <w:sz w:val="22"/>
        <w:szCs w:val="28"/>
      </w:rPr>
    </w:lvl>
    <w:lvl w:ilvl="1">
      <w:start w:val="1"/>
      <w:numFmt w:val="lowerLetter"/>
      <w:suff w:val="space"/>
      <w:lvlText w:val="%2)"/>
      <w:lvlJc w:val="left"/>
      <w:pPr>
        <w:ind w:left="0" w:firstLine="709"/>
      </w:pPr>
      <w:rPr>
        <w:rFonts w:ascii="Times New Roman" w:hAnsi="Times New Roman" w:hint="default"/>
        <w:sz w:val="28"/>
        <w:szCs w:val="28"/>
      </w:rPr>
    </w:lvl>
    <w:lvl w:ilvl="2">
      <w:start w:val="1"/>
      <w:numFmt w:val="bullet"/>
      <w:suff w:val="space"/>
      <w:lvlText w:val="-"/>
      <w:lvlJc w:val="left"/>
      <w:pPr>
        <w:ind w:left="0" w:firstLine="709"/>
      </w:pPr>
      <w:rPr>
        <w:rFonts w:ascii="Times New Roman" w:hAnsi="Times New Roman" w:cs="Times New Roman" w:hint="default"/>
        <w:sz w:val="28"/>
      </w:rPr>
    </w:lvl>
    <w:lvl w:ilvl="3">
      <w:start w:val="1"/>
      <w:numFmt w:val="bullet"/>
      <w:lvlText w:val="+"/>
      <w:lvlJc w:val="left"/>
      <w:pPr>
        <w:tabs>
          <w:tab w:val="num" w:pos="1451"/>
        </w:tabs>
        <w:ind w:left="1451" w:hanging="360"/>
      </w:pPr>
      <w:rPr>
        <w:rFonts w:ascii="Times New Roman" w:hAnsi="Times New Roman" w:cs="Times New Roman" w:hint="default"/>
      </w:rPr>
    </w:lvl>
    <w:lvl w:ilvl="4">
      <w:start w:val="1"/>
      <w:numFmt w:val="lowerLetter"/>
      <w:lvlText w:val="(%5)"/>
      <w:lvlJc w:val="left"/>
      <w:pPr>
        <w:tabs>
          <w:tab w:val="num" w:pos="1811"/>
        </w:tabs>
        <w:ind w:left="1811" w:hanging="360"/>
      </w:pPr>
      <w:rPr>
        <w:rFonts w:hint="default"/>
      </w:rPr>
    </w:lvl>
    <w:lvl w:ilvl="5">
      <w:start w:val="1"/>
      <w:numFmt w:val="lowerRoman"/>
      <w:lvlText w:val="(%6)"/>
      <w:lvlJc w:val="left"/>
      <w:pPr>
        <w:tabs>
          <w:tab w:val="num" w:pos="2171"/>
        </w:tabs>
        <w:ind w:left="2171" w:hanging="360"/>
      </w:pPr>
      <w:rPr>
        <w:rFonts w:hint="default"/>
      </w:rPr>
    </w:lvl>
    <w:lvl w:ilvl="6">
      <w:start w:val="1"/>
      <w:numFmt w:val="decimal"/>
      <w:lvlText w:val="%7."/>
      <w:lvlJc w:val="left"/>
      <w:pPr>
        <w:tabs>
          <w:tab w:val="num" w:pos="2531"/>
        </w:tabs>
        <w:ind w:left="2531" w:hanging="360"/>
      </w:pPr>
      <w:rPr>
        <w:rFonts w:hint="default"/>
      </w:rPr>
    </w:lvl>
    <w:lvl w:ilvl="7">
      <w:start w:val="1"/>
      <w:numFmt w:val="lowerLetter"/>
      <w:lvlText w:val="%8."/>
      <w:lvlJc w:val="left"/>
      <w:pPr>
        <w:tabs>
          <w:tab w:val="num" w:pos="2891"/>
        </w:tabs>
        <w:ind w:left="2891" w:hanging="360"/>
      </w:pPr>
      <w:rPr>
        <w:rFonts w:hint="default"/>
      </w:rPr>
    </w:lvl>
    <w:lvl w:ilvl="8">
      <w:start w:val="1"/>
      <w:numFmt w:val="lowerRoman"/>
      <w:lvlText w:val="%9."/>
      <w:lvlJc w:val="left"/>
      <w:pPr>
        <w:tabs>
          <w:tab w:val="num" w:pos="3251"/>
        </w:tabs>
        <w:ind w:left="3251" w:hanging="360"/>
      </w:pPr>
      <w:rPr>
        <w:rFonts w:hint="default"/>
      </w:rPr>
    </w:lvl>
  </w:abstractNum>
  <w:num w:numId="1" w16cid:durableId="362829451">
    <w:abstractNumId w:val="14"/>
  </w:num>
  <w:num w:numId="2" w16cid:durableId="464929415">
    <w:abstractNumId w:val="3"/>
  </w:num>
  <w:num w:numId="3" w16cid:durableId="1904220164">
    <w:abstractNumId w:val="22"/>
  </w:num>
  <w:num w:numId="4" w16cid:durableId="1376929996">
    <w:abstractNumId w:val="28"/>
  </w:num>
  <w:num w:numId="5" w16cid:durableId="1160383812">
    <w:abstractNumId w:val="18"/>
  </w:num>
  <w:num w:numId="6" w16cid:durableId="1557886123">
    <w:abstractNumId w:val="27"/>
  </w:num>
  <w:num w:numId="7" w16cid:durableId="267933832">
    <w:abstractNumId w:val="19"/>
  </w:num>
  <w:num w:numId="8" w16cid:durableId="698047027">
    <w:abstractNumId w:val="6"/>
  </w:num>
  <w:num w:numId="9" w16cid:durableId="1734887542">
    <w:abstractNumId w:val="12"/>
  </w:num>
  <w:num w:numId="10" w16cid:durableId="228348934">
    <w:abstractNumId w:val="0"/>
  </w:num>
  <w:num w:numId="11" w16cid:durableId="293367302">
    <w:abstractNumId w:val="12"/>
  </w:num>
  <w:num w:numId="12" w16cid:durableId="2054960924">
    <w:abstractNumId w:val="4"/>
  </w:num>
  <w:num w:numId="13" w16cid:durableId="1729962360">
    <w:abstractNumId w:val="25"/>
  </w:num>
  <w:num w:numId="14" w16cid:durableId="327758447">
    <w:abstractNumId w:val="8"/>
  </w:num>
  <w:num w:numId="15" w16cid:durableId="964771234">
    <w:abstractNumId w:val="26"/>
  </w:num>
  <w:num w:numId="16" w16cid:durableId="1475296178">
    <w:abstractNumId w:val="10"/>
  </w:num>
  <w:num w:numId="17" w16cid:durableId="587621791">
    <w:abstractNumId w:val="5"/>
  </w:num>
  <w:num w:numId="18" w16cid:durableId="1769085625">
    <w:abstractNumId w:val="15"/>
  </w:num>
  <w:num w:numId="19" w16cid:durableId="901404114">
    <w:abstractNumId w:val="1"/>
  </w:num>
  <w:num w:numId="20" w16cid:durableId="1921330030">
    <w:abstractNumId w:val="23"/>
  </w:num>
  <w:num w:numId="21" w16cid:durableId="992291361">
    <w:abstractNumId w:val="24"/>
  </w:num>
  <w:num w:numId="22" w16cid:durableId="1290672932">
    <w:abstractNumId w:val="16"/>
  </w:num>
  <w:num w:numId="23" w16cid:durableId="880359067">
    <w:abstractNumId w:val="20"/>
  </w:num>
  <w:num w:numId="24" w16cid:durableId="784545352">
    <w:abstractNumId w:val="13"/>
  </w:num>
  <w:num w:numId="25" w16cid:durableId="2028477913">
    <w:abstractNumId w:val="11"/>
  </w:num>
  <w:num w:numId="26" w16cid:durableId="2092311649">
    <w:abstractNumId w:val="21"/>
  </w:num>
  <w:num w:numId="27" w16cid:durableId="1766075578">
    <w:abstractNumId w:val="2"/>
  </w:num>
  <w:num w:numId="28" w16cid:durableId="4420712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9" w16cid:durableId="873468323">
    <w:abstractNumId w:val="7"/>
  </w:num>
  <w:num w:numId="30" w16cid:durableId="959917674">
    <w:abstractNumId w:val="9"/>
  </w:num>
  <w:num w:numId="31" w16cid:durableId="1252161282">
    <w:abstractNumId w:val="17"/>
  </w:num>
  <w:num w:numId="32" w16cid:durableId="8329907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380533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502"/>
    <w:rsid w:val="00006B22"/>
    <w:rsid w:val="00012A3E"/>
    <w:rsid w:val="00014A93"/>
    <w:rsid w:val="00015BB8"/>
    <w:rsid w:val="00016680"/>
    <w:rsid w:val="00017798"/>
    <w:rsid w:val="000211A8"/>
    <w:rsid w:val="00024495"/>
    <w:rsid w:val="00025F40"/>
    <w:rsid w:val="000275B7"/>
    <w:rsid w:val="00030C79"/>
    <w:rsid w:val="00032F4A"/>
    <w:rsid w:val="000361C4"/>
    <w:rsid w:val="00037A05"/>
    <w:rsid w:val="0004212E"/>
    <w:rsid w:val="000435B2"/>
    <w:rsid w:val="00044C0D"/>
    <w:rsid w:val="000450D8"/>
    <w:rsid w:val="000460D9"/>
    <w:rsid w:val="00046A94"/>
    <w:rsid w:val="000473DA"/>
    <w:rsid w:val="000474BE"/>
    <w:rsid w:val="00050ADC"/>
    <w:rsid w:val="0005106E"/>
    <w:rsid w:val="000526BD"/>
    <w:rsid w:val="00056773"/>
    <w:rsid w:val="0005713D"/>
    <w:rsid w:val="00061E48"/>
    <w:rsid w:val="00061E59"/>
    <w:rsid w:val="0006293C"/>
    <w:rsid w:val="00063370"/>
    <w:rsid w:val="000651AA"/>
    <w:rsid w:val="00065935"/>
    <w:rsid w:val="000714E3"/>
    <w:rsid w:val="000721F1"/>
    <w:rsid w:val="00074CA8"/>
    <w:rsid w:val="00080865"/>
    <w:rsid w:val="000809B7"/>
    <w:rsid w:val="00080CC8"/>
    <w:rsid w:val="00082F31"/>
    <w:rsid w:val="00084CA5"/>
    <w:rsid w:val="00084F2C"/>
    <w:rsid w:val="00090EAE"/>
    <w:rsid w:val="00091D50"/>
    <w:rsid w:val="0009210C"/>
    <w:rsid w:val="00092192"/>
    <w:rsid w:val="00093F9D"/>
    <w:rsid w:val="000A216B"/>
    <w:rsid w:val="000A4F11"/>
    <w:rsid w:val="000A605E"/>
    <w:rsid w:val="000A613B"/>
    <w:rsid w:val="000A63C1"/>
    <w:rsid w:val="000A710C"/>
    <w:rsid w:val="000A772A"/>
    <w:rsid w:val="000B0171"/>
    <w:rsid w:val="000B0625"/>
    <w:rsid w:val="000B108A"/>
    <w:rsid w:val="000B10DC"/>
    <w:rsid w:val="000B3734"/>
    <w:rsid w:val="000B43D4"/>
    <w:rsid w:val="000B5CF3"/>
    <w:rsid w:val="000B6D0E"/>
    <w:rsid w:val="000C00AE"/>
    <w:rsid w:val="000C0F3D"/>
    <w:rsid w:val="000C234F"/>
    <w:rsid w:val="000C266F"/>
    <w:rsid w:val="000C61BF"/>
    <w:rsid w:val="000C649F"/>
    <w:rsid w:val="000C7622"/>
    <w:rsid w:val="000D1EDF"/>
    <w:rsid w:val="000D2A6C"/>
    <w:rsid w:val="000E08C6"/>
    <w:rsid w:val="000E0A99"/>
    <w:rsid w:val="000E0AF3"/>
    <w:rsid w:val="000E149E"/>
    <w:rsid w:val="000E25F4"/>
    <w:rsid w:val="000E2EF1"/>
    <w:rsid w:val="000E32DC"/>
    <w:rsid w:val="000E34B0"/>
    <w:rsid w:val="000E3773"/>
    <w:rsid w:val="000E388D"/>
    <w:rsid w:val="000E504C"/>
    <w:rsid w:val="000E6ECC"/>
    <w:rsid w:val="000E7F01"/>
    <w:rsid w:val="000F1339"/>
    <w:rsid w:val="000F4567"/>
    <w:rsid w:val="000F7C9B"/>
    <w:rsid w:val="00100211"/>
    <w:rsid w:val="001020B1"/>
    <w:rsid w:val="001059D7"/>
    <w:rsid w:val="001132C3"/>
    <w:rsid w:val="00115C63"/>
    <w:rsid w:val="00116D61"/>
    <w:rsid w:val="001226AF"/>
    <w:rsid w:val="0012369A"/>
    <w:rsid w:val="00123DE3"/>
    <w:rsid w:val="00125576"/>
    <w:rsid w:val="0012738E"/>
    <w:rsid w:val="00127EBA"/>
    <w:rsid w:val="0013086D"/>
    <w:rsid w:val="00131540"/>
    <w:rsid w:val="0013237A"/>
    <w:rsid w:val="00132756"/>
    <w:rsid w:val="001360E0"/>
    <w:rsid w:val="00136EA2"/>
    <w:rsid w:val="00137C64"/>
    <w:rsid w:val="00146EF0"/>
    <w:rsid w:val="001514BF"/>
    <w:rsid w:val="00151561"/>
    <w:rsid w:val="00152F5B"/>
    <w:rsid w:val="0015300F"/>
    <w:rsid w:val="00160F55"/>
    <w:rsid w:val="00163E62"/>
    <w:rsid w:val="00164ACB"/>
    <w:rsid w:val="00165053"/>
    <w:rsid w:val="0016647F"/>
    <w:rsid w:val="00166B24"/>
    <w:rsid w:val="00167476"/>
    <w:rsid w:val="00171C0A"/>
    <w:rsid w:val="0018181A"/>
    <w:rsid w:val="001826FE"/>
    <w:rsid w:val="0018390A"/>
    <w:rsid w:val="00183DD9"/>
    <w:rsid w:val="00185BDA"/>
    <w:rsid w:val="00191C70"/>
    <w:rsid w:val="0019259C"/>
    <w:rsid w:val="001935D1"/>
    <w:rsid w:val="00193D5A"/>
    <w:rsid w:val="00196E1D"/>
    <w:rsid w:val="00197042"/>
    <w:rsid w:val="001A0577"/>
    <w:rsid w:val="001A065B"/>
    <w:rsid w:val="001A2A73"/>
    <w:rsid w:val="001A5ADF"/>
    <w:rsid w:val="001A6091"/>
    <w:rsid w:val="001B2367"/>
    <w:rsid w:val="001B2666"/>
    <w:rsid w:val="001B3B82"/>
    <w:rsid w:val="001B5B9D"/>
    <w:rsid w:val="001B7E01"/>
    <w:rsid w:val="001C0D3F"/>
    <w:rsid w:val="001C0EE0"/>
    <w:rsid w:val="001C2AE1"/>
    <w:rsid w:val="001C3524"/>
    <w:rsid w:val="001C77A7"/>
    <w:rsid w:val="001D2AE5"/>
    <w:rsid w:val="001D352C"/>
    <w:rsid w:val="001D3F06"/>
    <w:rsid w:val="001D434C"/>
    <w:rsid w:val="001D5609"/>
    <w:rsid w:val="001E32C1"/>
    <w:rsid w:val="001E568C"/>
    <w:rsid w:val="001E7D28"/>
    <w:rsid w:val="001F1F0F"/>
    <w:rsid w:val="001F2266"/>
    <w:rsid w:val="001F4750"/>
    <w:rsid w:val="001F500D"/>
    <w:rsid w:val="001F532D"/>
    <w:rsid w:val="001F590C"/>
    <w:rsid w:val="001F5DC6"/>
    <w:rsid w:val="001F6190"/>
    <w:rsid w:val="001F72B5"/>
    <w:rsid w:val="00201737"/>
    <w:rsid w:val="00204B43"/>
    <w:rsid w:val="0020618D"/>
    <w:rsid w:val="00207B2F"/>
    <w:rsid w:val="002108B6"/>
    <w:rsid w:val="00210F73"/>
    <w:rsid w:val="00211A81"/>
    <w:rsid w:val="00213A82"/>
    <w:rsid w:val="00215974"/>
    <w:rsid w:val="002163E1"/>
    <w:rsid w:val="00221FAB"/>
    <w:rsid w:val="0022268C"/>
    <w:rsid w:val="002236FE"/>
    <w:rsid w:val="00224641"/>
    <w:rsid w:val="0022559A"/>
    <w:rsid w:val="00227929"/>
    <w:rsid w:val="00235063"/>
    <w:rsid w:val="00240194"/>
    <w:rsid w:val="00241C49"/>
    <w:rsid w:val="0024266F"/>
    <w:rsid w:val="00242DB8"/>
    <w:rsid w:val="00250F8A"/>
    <w:rsid w:val="00254A18"/>
    <w:rsid w:val="00254BB9"/>
    <w:rsid w:val="0025603D"/>
    <w:rsid w:val="00260CF6"/>
    <w:rsid w:val="00263E2C"/>
    <w:rsid w:val="00265392"/>
    <w:rsid w:val="00265EF6"/>
    <w:rsid w:val="00265FBF"/>
    <w:rsid w:val="00266F81"/>
    <w:rsid w:val="00267E56"/>
    <w:rsid w:val="00270279"/>
    <w:rsid w:val="0027076B"/>
    <w:rsid w:val="00271F81"/>
    <w:rsid w:val="002728D0"/>
    <w:rsid w:val="00275E3E"/>
    <w:rsid w:val="002765D2"/>
    <w:rsid w:val="00276F2A"/>
    <w:rsid w:val="002771EB"/>
    <w:rsid w:val="002775DD"/>
    <w:rsid w:val="002832CC"/>
    <w:rsid w:val="00285E27"/>
    <w:rsid w:val="00287282"/>
    <w:rsid w:val="00287B40"/>
    <w:rsid w:val="002928F7"/>
    <w:rsid w:val="00293343"/>
    <w:rsid w:val="0029451B"/>
    <w:rsid w:val="00294E23"/>
    <w:rsid w:val="002966E5"/>
    <w:rsid w:val="002A03D9"/>
    <w:rsid w:val="002A2771"/>
    <w:rsid w:val="002A4C1F"/>
    <w:rsid w:val="002A5CAE"/>
    <w:rsid w:val="002B0101"/>
    <w:rsid w:val="002B2A0D"/>
    <w:rsid w:val="002B3AD3"/>
    <w:rsid w:val="002B537F"/>
    <w:rsid w:val="002B67E6"/>
    <w:rsid w:val="002C0923"/>
    <w:rsid w:val="002C1D97"/>
    <w:rsid w:val="002C3487"/>
    <w:rsid w:val="002C34AF"/>
    <w:rsid w:val="002C5154"/>
    <w:rsid w:val="002C7D23"/>
    <w:rsid w:val="002D0CBC"/>
    <w:rsid w:val="002D12AD"/>
    <w:rsid w:val="002D6318"/>
    <w:rsid w:val="002E0754"/>
    <w:rsid w:val="002E08AC"/>
    <w:rsid w:val="002E16A2"/>
    <w:rsid w:val="002E339F"/>
    <w:rsid w:val="002E60A9"/>
    <w:rsid w:val="002E701B"/>
    <w:rsid w:val="002F28B0"/>
    <w:rsid w:val="002F3354"/>
    <w:rsid w:val="002F434F"/>
    <w:rsid w:val="002F5257"/>
    <w:rsid w:val="002F6447"/>
    <w:rsid w:val="002F73BE"/>
    <w:rsid w:val="002F7453"/>
    <w:rsid w:val="002F7C9B"/>
    <w:rsid w:val="00300C36"/>
    <w:rsid w:val="003030D2"/>
    <w:rsid w:val="00304C54"/>
    <w:rsid w:val="00306F0A"/>
    <w:rsid w:val="00310296"/>
    <w:rsid w:val="00310548"/>
    <w:rsid w:val="003108B3"/>
    <w:rsid w:val="00310F20"/>
    <w:rsid w:val="00311875"/>
    <w:rsid w:val="00314CBC"/>
    <w:rsid w:val="00317CE7"/>
    <w:rsid w:val="00317D78"/>
    <w:rsid w:val="003204E3"/>
    <w:rsid w:val="003210EC"/>
    <w:rsid w:val="003226EE"/>
    <w:rsid w:val="00324B72"/>
    <w:rsid w:val="00324BB9"/>
    <w:rsid w:val="00326042"/>
    <w:rsid w:val="00326156"/>
    <w:rsid w:val="0032641F"/>
    <w:rsid w:val="003277C6"/>
    <w:rsid w:val="00330920"/>
    <w:rsid w:val="003338D2"/>
    <w:rsid w:val="003350F4"/>
    <w:rsid w:val="00343CDC"/>
    <w:rsid w:val="003445AC"/>
    <w:rsid w:val="0034488F"/>
    <w:rsid w:val="0034648C"/>
    <w:rsid w:val="00346B4C"/>
    <w:rsid w:val="00347282"/>
    <w:rsid w:val="00351511"/>
    <w:rsid w:val="003544A2"/>
    <w:rsid w:val="0035567F"/>
    <w:rsid w:val="00355DB5"/>
    <w:rsid w:val="00355F38"/>
    <w:rsid w:val="00360197"/>
    <w:rsid w:val="00363480"/>
    <w:rsid w:val="00364ED1"/>
    <w:rsid w:val="00365A93"/>
    <w:rsid w:val="00365AB7"/>
    <w:rsid w:val="00367099"/>
    <w:rsid w:val="003672A2"/>
    <w:rsid w:val="0036798F"/>
    <w:rsid w:val="00370C3A"/>
    <w:rsid w:val="00371C67"/>
    <w:rsid w:val="00380BEA"/>
    <w:rsid w:val="00382ACE"/>
    <w:rsid w:val="00391043"/>
    <w:rsid w:val="0039184D"/>
    <w:rsid w:val="003919D4"/>
    <w:rsid w:val="00391FC0"/>
    <w:rsid w:val="00397837"/>
    <w:rsid w:val="003A2A86"/>
    <w:rsid w:val="003A6172"/>
    <w:rsid w:val="003A792F"/>
    <w:rsid w:val="003B09F1"/>
    <w:rsid w:val="003B0BCB"/>
    <w:rsid w:val="003B0BEA"/>
    <w:rsid w:val="003B1B39"/>
    <w:rsid w:val="003B678E"/>
    <w:rsid w:val="003C1993"/>
    <w:rsid w:val="003D171E"/>
    <w:rsid w:val="003D64A2"/>
    <w:rsid w:val="003D6EA4"/>
    <w:rsid w:val="003E0603"/>
    <w:rsid w:val="003E2601"/>
    <w:rsid w:val="003E4833"/>
    <w:rsid w:val="003E7FFE"/>
    <w:rsid w:val="003F092B"/>
    <w:rsid w:val="003F3C49"/>
    <w:rsid w:val="00400565"/>
    <w:rsid w:val="00401698"/>
    <w:rsid w:val="00404C4A"/>
    <w:rsid w:val="00405EED"/>
    <w:rsid w:val="00406180"/>
    <w:rsid w:val="00412E81"/>
    <w:rsid w:val="004147DE"/>
    <w:rsid w:val="00415913"/>
    <w:rsid w:val="0041604D"/>
    <w:rsid w:val="00416604"/>
    <w:rsid w:val="00417E45"/>
    <w:rsid w:val="00424202"/>
    <w:rsid w:val="00425415"/>
    <w:rsid w:val="00427454"/>
    <w:rsid w:val="004278F6"/>
    <w:rsid w:val="0043203F"/>
    <w:rsid w:val="00433564"/>
    <w:rsid w:val="00435310"/>
    <w:rsid w:val="00440DBE"/>
    <w:rsid w:val="00441A89"/>
    <w:rsid w:val="004435CA"/>
    <w:rsid w:val="00445FB3"/>
    <w:rsid w:val="00446784"/>
    <w:rsid w:val="004538DF"/>
    <w:rsid w:val="00455894"/>
    <w:rsid w:val="00456529"/>
    <w:rsid w:val="0045754A"/>
    <w:rsid w:val="0045766C"/>
    <w:rsid w:val="0046117C"/>
    <w:rsid w:val="0046515A"/>
    <w:rsid w:val="00466492"/>
    <w:rsid w:val="00467F4E"/>
    <w:rsid w:val="004701FD"/>
    <w:rsid w:val="00470E0A"/>
    <w:rsid w:val="00472E0E"/>
    <w:rsid w:val="00474540"/>
    <w:rsid w:val="00474A00"/>
    <w:rsid w:val="00476221"/>
    <w:rsid w:val="00476E28"/>
    <w:rsid w:val="00477381"/>
    <w:rsid w:val="0048573C"/>
    <w:rsid w:val="00486771"/>
    <w:rsid w:val="004867D1"/>
    <w:rsid w:val="0048796F"/>
    <w:rsid w:val="00490A21"/>
    <w:rsid w:val="00490C22"/>
    <w:rsid w:val="00491D89"/>
    <w:rsid w:val="004933DB"/>
    <w:rsid w:val="00496597"/>
    <w:rsid w:val="004A2069"/>
    <w:rsid w:val="004A2BE8"/>
    <w:rsid w:val="004A2E85"/>
    <w:rsid w:val="004A3BF3"/>
    <w:rsid w:val="004B098C"/>
    <w:rsid w:val="004B69D5"/>
    <w:rsid w:val="004B6DD5"/>
    <w:rsid w:val="004C04A1"/>
    <w:rsid w:val="004C4233"/>
    <w:rsid w:val="004C6D83"/>
    <w:rsid w:val="004D03BD"/>
    <w:rsid w:val="004D0B4D"/>
    <w:rsid w:val="004D26D7"/>
    <w:rsid w:val="004D29BF"/>
    <w:rsid w:val="004D4386"/>
    <w:rsid w:val="004D6939"/>
    <w:rsid w:val="004D74A0"/>
    <w:rsid w:val="004E13E8"/>
    <w:rsid w:val="004E23BD"/>
    <w:rsid w:val="004E2461"/>
    <w:rsid w:val="004E2BA1"/>
    <w:rsid w:val="004E389A"/>
    <w:rsid w:val="004E60ED"/>
    <w:rsid w:val="004E6B6C"/>
    <w:rsid w:val="004E75E5"/>
    <w:rsid w:val="004E7A27"/>
    <w:rsid w:val="004E7A7B"/>
    <w:rsid w:val="004F03F1"/>
    <w:rsid w:val="004F1184"/>
    <w:rsid w:val="004F2817"/>
    <w:rsid w:val="004F418A"/>
    <w:rsid w:val="004F5FC4"/>
    <w:rsid w:val="004F64A0"/>
    <w:rsid w:val="00502035"/>
    <w:rsid w:val="005062B3"/>
    <w:rsid w:val="005071D8"/>
    <w:rsid w:val="00510A76"/>
    <w:rsid w:val="0051284B"/>
    <w:rsid w:val="00514A74"/>
    <w:rsid w:val="00520F65"/>
    <w:rsid w:val="0052354C"/>
    <w:rsid w:val="00523FB6"/>
    <w:rsid w:val="00527D14"/>
    <w:rsid w:val="005310C6"/>
    <w:rsid w:val="00533408"/>
    <w:rsid w:val="00536379"/>
    <w:rsid w:val="005423BD"/>
    <w:rsid w:val="00544C3F"/>
    <w:rsid w:val="0054519D"/>
    <w:rsid w:val="005456CD"/>
    <w:rsid w:val="0054618F"/>
    <w:rsid w:val="00546573"/>
    <w:rsid w:val="005475FD"/>
    <w:rsid w:val="00547923"/>
    <w:rsid w:val="005504AC"/>
    <w:rsid w:val="00550B3F"/>
    <w:rsid w:val="00551F29"/>
    <w:rsid w:val="00557A81"/>
    <w:rsid w:val="005600EE"/>
    <w:rsid w:val="0056114B"/>
    <w:rsid w:val="00563EBB"/>
    <w:rsid w:val="005646BD"/>
    <w:rsid w:val="00566F34"/>
    <w:rsid w:val="00572336"/>
    <w:rsid w:val="005735E3"/>
    <w:rsid w:val="00573B9E"/>
    <w:rsid w:val="00573D8E"/>
    <w:rsid w:val="00573E1A"/>
    <w:rsid w:val="0057656C"/>
    <w:rsid w:val="00576575"/>
    <w:rsid w:val="00581BDD"/>
    <w:rsid w:val="00581CEF"/>
    <w:rsid w:val="0058310B"/>
    <w:rsid w:val="00583745"/>
    <w:rsid w:val="00583782"/>
    <w:rsid w:val="00584B20"/>
    <w:rsid w:val="00591957"/>
    <w:rsid w:val="00592395"/>
    <w:rsid w:val="00593F09"/>
    <w:rsid w:val="005944E3"/>
    <w:rsid w:val="005961A5"/>
    <w:rsid w:val="00596C6E"/>
    <w:rsid w:val="00597661"/>
    <w:rsid w:val="005978CF"/>
    <w:rsid w:val="005A1339"/>
    <w:rsid w:val="005A3B1C"/>
    <w:rsid w:val="005A5AC1"/>
    <w:rsid w:val="005A5B1C"/>
    <w:rsid w:val="005B05B5"/>
    <w:rsid w:val="005B14EB"/>
    <w:rsid w:val="005B1B33"/>
    <w:rsid w:val="005B1F3A"/>
    <w:rsid w:val="005B2ACA"/>
    <w:rsid w:val="005B532D"/>
    <w:rsid w:val="005B5805"/>
    <w:rsid w:val="005B7299"/>
    <w:rsid w:val="005B7553"/>
    <w:rsid w:val="005B79B5"/>
    <w:rsid w:val="005C358D"/>
    <w:rsid w:val="005C38F1"/>
    <w:rsid w:val="005C6CAB"/>
    <w:rsid w:val="005C7251"/>
    <w:rsid w:val="005D16C8"/>
    <w:rsid w:val="005D364F"/>
    <w:rsid w:val="005D458A"/>
    <w:rsid w:val="005D69C9"/>
    <w:rsid w:val="005D7A07"/>
    <w:rsid w:val="005D7E55"/>
    <w:rsid w:val="005E0016"/>
    <w:rsid w:val="005E0411"/>
    <w:rsid w:val="005E1E37"/>
    <w:rsid w:val="005E4127"/>
    <w:rsid w:val="005E5D91"/>
    <w:rsid w:val="005E6E9B"/>
    <w:rsid w:val="005E7487"/>
    <w:rsid w:val="005F035A"/>
    <w:rsid w:val="005F1E61"/>
    <w:rsid w:val="005F2F8D"/>
    <w:rsid w:val="005F5ADA"/>
    <w:rsid w:val="00600D8F"/>
    <w:rsid w:val="00600DFD"/>
    <w:rsid w:val="006020D3"/>
    <w:rsid w:val="00602CCB"/>
    <w:rsid w:val="0060307F"/>
    <w:rsid w:val="00603A27"/>
    <w:rsid w:val="0060521B"/>
    <w:rsid w:val="00605B27"/>
    <w:rsid w:val="00606689"/>
    <w:rsid w:val="00607C29"/>
    <w:rsid w:val="00607D5B"/>
    <w:rsid w:val="006100A6"/>
    <w:rsid w:val="00612CB1"/>
    <w:rsid w:val="00613124"/>
    <w:rsid w:val="00613583"/>
    <w:rsid w:val="00616FD6"/>
    <w:rsid w:val="00620E4C"/>
    <w:rsid w:val="00621232"/>
    <w:rsid w:val="006221BD"/>
    <w:rsid w:val="006225AD"/>
    <w:rsid w:val="00622684"/>
    <w:rsid w:val="006240A7"/>
    <w:rsid w:val="00624A70"/>
    <w:rsid w:val="00627CCF"/>
    <w:rsid w:val="006310DB"/>
    <w:rsid w:val="00631193"/>
    <w:rsid w:val="006315BF"/>
    <w:rsid w:val="006336A6"/>
    <w:rsid w:val="00634062"/>
    <w:rsid w:val="0064033C"/>
    <w:rsid w:val="006406B1"/>
    <w:rsid w:val="006428E0"/>
    <w:rsid w:val="00643E10"/>
    <w:rsid w:val="0064484F"/>
    <w:rsid w:val="006471BE"/>
    <w:rsid w:val="006475CF"/>
    <w:rsid w:val="00647BB9"/>
    <w:rsid w:val="006509EA"/>
    <w:rsid w:val="00651E13"/>
    <w:rsid w:val="00654112"/>
    <w:rsid w:val="00655F61"/>
    <w:rsid w:val="00657A7B"/>
    <w:rsid w:val="006602F3"/>
    <w:rsid w:val="00661219"/>
    <w:rsid w:val="006636EF"/>
    <w:rsid w:val="00672918"/>
    <w:rsid w:val="0067395C"/>
    <w:rsid w:val="006834BB"/>
    <w:rsid w:val="006858EC"/>
    <w:rsid w:val="00693781"/>
    <w:rsid w:val="006945BC"/>
    <w:rsid w:val="00694D33"/>
    <w:rsid w:val="00694F69"/>
    <w:rsid w:val="006966C2"/>
    <w:rsid w:val="006973DF"/>
    <w:rsid w:val="006A06AB"/>
    <w:rsid w:val="006A31BC"/>
    <w:rsid w:val="006A4428"/>
    <w:rsid w:val="006A5D1E"/>
    <w:rsid w:val="006A65D2"/>
    <w:rsid w:val="006B3DBF"/>
    <w:rsid w:val="006B68FB"/>
    <w:rsid w:val="006B6E80"/>
    <w:rsid w:val="006B769C"/>
    <w:rsid w:val="006C1D55"/>
    <w:rsid w:val="006C2B6C"/>
    <w:rsid w:val="006C7640"/>
    <w:rsid w:val="006D23CC"/>
    <w:rsid w:val="006D3792"/>
    <w:rsid w:val="006D566C"/>
    <w:rsid w:val="006D56D8"/>
    <w:rsid w:val="006E206B"/>
    <w:rsid w:val="006E476C"/>
    <w:rsid w:val="006E7294"/>
    <w:rsid w:val="006F01FC"/>
    <w:rsid w:val="006F15F3"/>
    <w:rsid w:val="006F5027"/>
    <w:rsid w:val="006F52DF"/>
    <w:rsid w:val="006F777A"/>
    <w:rsid w:val="007002AC"/>
    <w:rsid w:val="007006D9"/>
    <w:rsid w:val="00703F9E"/>
    <w:rsid w:val="00703FD7"/>
    <w:rsid w:val="00704172"/>
    <w:rsid w:val="00711D68"/>
    <w:rsid w:val="00712971"/>
    <w:rsid w:val="00712B17"/>
    <w:rsid w:val="00712C6A"/>
    <w:rsid w:val="00714117"/>
    <w:rsid w:val="00716C28"/>
    <w:rsid w:val="00716D9E"/>
    <w:rsid w:val="00723E8D"/>
    <w:rsid w:val="00725C64"/>
    <w:rsid w:val="00736BF0"/>
    <w:rsid w:val="00737342"/>
    <w:rsid w:val="00737744"/>
    <w:rsid w:val="00737E69"/>
    <w:rsid w:val="0074283C"/>
    <w:rsid w:val="00742E04"/>
    <w:rsid w:val="00745510"/>
    <w:rsid w:val="00750C9C"/>
    <w:rsid w:val="007510CE"/>
    <w:rsid w:val="00752844"/>
    <w:rsid w:val="00754489"/>
    <w:rsid w:val="007546D5"/>
    <w:rsid w:val="007560EB"/>
    <w:rsid w:val="0076207F"/>
    <w:rsid w:val="00763D06"/>
    <w:rsid w:val="00764BED"/>
    <w:rsid w:val="00765BEB"/>
    <w:rsid w:val="007705C5"/>
    <w:rsid w:val="00770817"/>
    <w:rsid w:val="00771A4E"/>
    <w:rsid w:val="00774125"/>
    <w:rsid w:val="007771DC"/>
    <w:rsid w:val="0078239D"/>
    <w:rsid w:val="007825E8"/>
    <w:rsid w:val="0078274D"/>
    <w:rsid w:val="00782DB3"/>
    <w:rsid w:val="007851E6"/>
    <w:rsid w:val="00785D56"/>
    <w:rsid w:val="00791D48"/>
    <w:rsid w:val="00794BE4"/>
    <w:rsid w:val="00796153"/>
    <w:rsid w:val="007A0361"/>
    <w:rsid w:val="007A191C"/>
    <w:rsid w:val="007A1D7E"/>
    <w:rsid w:val="007A257A"/>
    <w:rsid w:val="007A2A44"/>
    <w:rsid w:val="007A32C2"/>
    <w:rsid w:val="007A7224"/>
    <w:rsid w:val="007B0148"/>
    <w:rsid w:val="007B2403"/>
    <w:rsid w:val="007B2635"/>
    <w:rsid w:val="007B3FD6"/>
    <w:rsid w:val="007B6978"/>
    <w:rsid w:val="007B6D9D"/>
    <w:rsid w:val="007C0046"/>
    <w:rsid w:val="007C304D"/>
    <w:rsid w:val="007C3A45"/>
    <w:rsid w:val="007C6E22"/>
    <w:rsid w:val="007D2642"/>
    <w:rsid w:val="007D2998"/>
    <w:rsid w:val="007D4D6E"/>
    <w:rsid w:val="007D5BC8"/>
    <w:rsid w:val="007D683F"/>
    <w:rsid w:val="007E0EDD"/>
    <w:rsid w:val="007E246D"/>
    <w:rsid w:val="007E5569"/>
    <w:rsid w:val="007E62CE"/>
    <w:rsid w:val="007E7399"/>
    <w:rsid w:val="007E7F2A"/>
    <w:rsid w:val="007F040B"/>
    <w:rsid w:val="007F23F9"/>
    <w:rsid w:val="007F2C2A"/>
    <w:rsid w:val="007F5793"/>
    <w:rsid w:val="0080011E"/>
    <w:rsid w:val="008033F9"/>
    <w:rsid w:val="00804098"/>
    <w:rsid w:val="008045AB"/>
    <w:rsid w:val="008054F8"/>
    <w:rsid w:val="00805E68"/>
    <w:rsid w:val="00806824"/>
    <w:rsid w:val="00810D63"/>
    <w:rsid w:val="008116ED"/>
    <w:rsid w:val="00811A1C"/>
    <w:rsid w:val="00815868"/>
    <w:rsid w:val="0081718D"/>
    <w:rsid w:val="0081764D"/>
    <w:rsid w:val="00820A5C"/>
    <w:rsid w:val="00821EFF"/>
    <w:rsid w:val="0082300A"/>
    <w:rsid w:val="0082478F"/>
    <w:rsid w:val="00827526"/>
    <w:rsid w:val="00831A06"/>
    <w:rsid w:val="00832F0D"/>
    <w:rsid w:val="00834EB4"/>
    <w:rsid w:val="0084023F"/>
    <w:rsid w:val="008454B1"/>
    <w:rsid w:val="00846204"/>
    <w:rsid w:val="008464F8"/>
    <w:rsid w:val="00851650"/>
    <w:rsid w:val="00851873"/>
    <w:rsid w:val="00851B08"/>
    <w:rsid w:val="00852502"/>
    <w:rsid w:val="00852ACB"/>
    <w:rsid w:val="00852E35"/>
    <w:rsid w:val="008600DB"/>
    <w:rsid w:val="00861B99"/>
    <w:rsid w:val="0086318F"/>
    <w:rsid w:val="0086436C"/>
    <w:rsid w:val="00864833"/>
    <w:rsid w:val="00864F34"/>
    <w:rsid w:val="00865A3A"/>
    <w:rsid w:val="00867139"/>
    <w:rsid w:val="00867BBE"/>
    <w:rsid w:val="0087092B"/>
    <w:rsid w:val="008709C2"/>
    <w:rsid w:val="00870C7F"/>
    <w:rsid w:val="008712E5"/>
    <w:rsid w:val="00873A9D"/>
    <w:rsid w:val="00880A1D"/>
    <w:rsid w:val="00884B12"/>
    <w:rsid w:val="00887521"/>
    <w:rsid w:val="00892697"/>
    <w:rsid w:val="00894578"/>
    <w:rsid w:val="00894830"/>
    <w:rsid w:val="00895192"/>
    <w:rsid w:val="0089615C"/>
    <w:rsid w:val="008A1E9D"/>
    <w:rsid w:val="008A2226"/>
    <w:rsid w:val="008A2513"/>
    <w:rsid w:val="008A68D5"/>
    <w:rsid w:val="008A690C"/>
    <w:rsid w:val="008B0A35"/>
    <w:rsid w:val="008B0E35"/>
    <w:rsid w:val="008B3B2D"/>
    <w:rsid w:val="008B6FC7"/>
    <w:rsid w:val="008B7700"/>
    <w:rsid w:val="008B7713"/>
    <w:rsid w:val="008C5A30"/>
    <w:rsid w:val="008D0067"/>
    <w:rsid w:val="008D1500"/>
    <w:rsid w:val="008D3A64"/>
    <w:rsid w:val="008D3BE4"/>
    <w:rsid w:val="008D5505"/>
    <w:rsid w:val="008D7A28"/>
    <w:rsid w:val="008E054D"/>
    <w:rsid w:val="008E0DF1"/>
    <w:rsid w:val="008E145F"/>
    <w:rsid w:val="008E1A6A"/>
    <w:rsid w:val="008E471D"/>
    <w:rsid w:val="008E5961"/>
    <w:rsid w:val="008E7080"/>
    <w:rsid w:val="008F162B"/>
    <w:rsid w:val="008F280E"/>
    <w:rsid w:val="008F2A09"/>
    <w:rsid w:val="008F7BCF"/>
    <w:rsid w:val="009001FE"/>
    <w:rsid w:val="00903CA1"/>
    <w:rsid w:val="00904C1E"/>
    <w:rsid w:val="00906CFC"/>
    <w:rsid w:val="00906F75"/>
    <w:rsid w:val="0091147F"/>
    <w:rsid w:val="00911936"/>
    <w:rsid w:val="00912084"/>
    <w:rsid w:val="00917C69"/>
    <w:rsid w:val="009213F6"/>
    <w:rsid w:val="0092263E"/>
    <w:rsid w:val="009233A4"/>
    <w:rsid w:val="0092779D"/>
    <w:rsid w:val="009304C8"/>
    <w:rsid w:val="0093167A"/>
    <w:rsid w:val="0093177F"/>
    <w:rsid w:val="009352ED"/>
    <w:rsid w:val="00937244"/>
    <w:rsid w:val="00940B09"/>
    <w:rsid w:val="00941930"/>
    <w:rsid w:val="0094370D"/>
    <w:rsid w:val="009466EC"/>
    <w:rsid w:val="009471EE"/>
    <w:rsid w:val="009515E6"/>
    <w:rsid w:val="00952FCA"/>
    <w:rsid w:val="00953713"/>
    <w:rsid w:val="009557BE"/>
    <w:rsid w:val="009565C6"/>
    <w:rsid w:val="00956B29"/>
    <w:rsid w:val="00956D99"/>
    <w:rsid w:val="0095778B"/>
    <w:rsid w:val="0096229E"/>
    <w:rsid w:val="0096285B"/>
    <w:rsid w:val="00966317"/>
    <w:rsid w:val="009663E3"/>
    <w:rsid w:val="00967A87"/>
    <w:rsid w:val="00970487"/>
    <w:rsid w:val="00971071"/>
    <w:rsid w:val="00972846"/>
    <w:rsid w:val="00973C4B"/>
    <w:rsid w:val="0097541F"/>
    <w:rsid w:val="00976C4D"/>
    <w:rsid w:val="00981F6A"/>
    <w:rsid w:val="00982026"/>
    <w:rsid w:val="0098332D"/>
    <w:rsid w:val="009838DE"/>
    <w:rsid w:val="0098542A"/>
    <w:rsid w:val="00985FA0"/>
    <w:rsid w:val="009867D7"/>
    <w:rsid w:val="00986EE0"/>
    <w:rsid w:val="00987475"/>
    <w:rsid w:val="00991409"/>
    <w:rsid w:val="009927D4"/>
    <w:rsid w:val="009927F2"/>
    <w:rsid w:val="009928DC"/>
    <w:rsid w:val="00992B61"/>
    <w:rsid w:val="0099307F"/>
    <w:rsid w:val="00995D8D"/>
    <w:rsid w:val="009A0F3A"/>
    <w:rsid w:val="009A29D5"/>
    <w:rsid w:val="009A59AD"/>
    <w:rsid w:val="009A6D8E"/>
    <w:rsid w:val="009B557F"/>
    <w:rsid w:val="009B55DF"/>
    <w:rsid w:val="009B6CE0"/>
    <w:rsid w:val="009C1260"/>
    <w:rsid w:val="009C1ADE"/>
    <w:rsid w:val="009C1C3F"/>
    <w:rsid w:val="009C689D"/>
    <w:rsid w:val="009D05F7"/>
    <w:rsid w:val="009D27FB"/>
    <w:rsid w:val="009D2E1E"/>
    <w:rsid w:val="009E283F"/>
    <w:rsid w:val="009F09FD"/>
    <w:rsid w:val="009F3446"/>
    <w:rsid w:val="009F3794"/>
    <w:rsid w:val="009F482E"/>
    <w:rsid w:val="009F4AA0"/>
    <w:rsid w:val="009F4B34"/>
    <w:rsid w:val="009F6782"/>
    <w:rsid w:val="009F75BB"/>
    <w:rsid w:val="00A0071E"/>
    <w:rsid w:val="00A00857"/>
    <w:rsid w:val="00A0111F"/>
    <w:rsid w:val="00A01A26"/>
    <w:rsid w:val="00A02901"/>
    <w:rsid w:val="00A03DD6"/>
    <w:rsid w:val="00A0492F"/>
    <w:rsid w:val="00A0535B"/>
    <w:rsid w:val="00A06E4D"/>
    <w:rsid w:val="00A0766E"/>
    <w:rsid w:val="00A1053A"/>
    <w:rsid w:val="00A15175"/>
    <w:rsid w:val="00A151EB"/>
    <w:rsid w:val="00A1713D"/>
    <w:rsid w:val="00A2083E"/>
    <w:rsid w:val="00A225A1"/>
    <w:rsid w:val="00A2271A"/>
    <w:rsid w:val="00A22F79"/>
    <w:rsid w:val="00A311A8"/>
    <w:rsid w:val="00A31570"/>
    <w:rsid w:val="00A331B4"/>
    <w:rsid w:val="00A33704"/>
    <w:rsid w:val="00A378A3"/>
    <w:rsid w:val="00A40E5B"/>
    <w:rsid w:val="00A443A9"/>
    <w:rsid w:val="00A4468A"/>
    <w:rsid w:val="00A459BD"/>
    <w:rsid w:val="00A46210"/>
    <w:rsid w:val="00A467E5"/>
    <w:rsid w:val="00A50F1E"/>
    <w:rsid w:val="00A51731"/>
    <w:rsid w:val="00A51E25"/>
    <w:rsid w:val="00A61D7C"/>
    <w:rsid w:val="00A62F02"/>
    <w:rsid w:val="00A64A8C"/>
    <w:rsid w:val="00A64B32"/>
    <w:rsid w:val="00A65164"/>
    <w:rsid w:val="00A7125A"/>
    <w:rsid w:val="00A7191C"/>
    <w:rsid w:val="00A756B4"/>
    <w:rsid w:val="00A80CB6"/>
    <w:rsid w:val="00A83CE4"/>
    <w:rsid w:val="00A84E55"/>
    <w:rsid w:val="00A868D0"/>
    <w:rsid w:val="00A87860"/>
    <w:rsid w:val="00A906A0"/>
    <w:rsid w:val="00A90BB2"/>
    <w:rsid w:val="00A92988"/>
    <w:rsid w:val="00A93BAA"/>
    <w:rsid w:val="00A93D6F"/>
    <w:rsid w:val="00A94E89"/>
    <w:rsid w:val="00A95B4B"/>
    <w:rsid w:val="00A96600"/>
    <w:rsid w:val="00A96BD5"/>
    <w:rsid w:val="00AA02E2"/>
    <w:rsid w:val="00AA1770"/>
    <w:rsid w:val="00AA457E"/>
    <w:rsid w:val="00AA6521"/>
    <w:rsid w:val="00AB12D7"/>
    <w:rsid w:val="00AB2037"/>
    <w:rsid w:val="00AB3370"/>
    <w:rsid w:val="00AB338C"/>
    <w:rsid w:val="00AB34CF"/>
    <w:rsid w:val="00AB4C70"/>
    <w:rsid w:val="00AB6A23"/>
    <w:rsid w:val="00AC11E9"/>
    <w:rsid w:val="00AD0A48"/>
    <w:rsid w:val="00AD1C74"/>
    <w:rsid w:val="00AD3EFC"/>
    <w:rsid w:val="00AD4FCE"/>
    <w:rsid w:val="00AD76A5"/>
    <w:rsid w:val="00AE0C46"/>
    <w:rsid w:val="00AE18B4"/>
    <w:rsid w:val="00AE5287"/>
    <w:rsid w:val="00AE587F"/>
    <w:rsid w:val="00AE60CB"/>
    <w:rsid w:val="00AE7D2C"/>
    <w:rsid w:val="00AF0CFA"/>
    <w:rsid w:val="00AF10E7"/>
    <w:rsid w:val="00AF383D"/>
    <w:rsid w:val="00AF4992"/>
    <w:rsid w:val="00AF7341"/>
    <w:rsid w:val="00B00B7D"/>
    <w:rsid w:val="00B01276"/>
    <w:rsid w:val="00B0767F"/>
    <w:rsid w:val="00B07ECA"/>
    <w:rsid w:val="00B1011B"/>
    <w:rsid w:val="00B10664"/>
    <w:rsid w:val="00B1108F"/>
    <w:rsid w:val="00B11C98"/>
    <w:rsid w:val="00B11F0A"/>
    <w:rsid w:val="00B14C7D"/>
    <w:rsid w:val="00B161D0"/>
    <w:rsid w:val="00B16F2F"/>
    <w:rsid w:val="00B25399"/>
    <w:rsid w:val="00B264D2"/>
    <w:rsid w:val="00B3008F"/>
    <w:rsid w:val="00B31167"/>
    <w:rsid w:val="00B31467"/>
    <w:rsid w:val="00B322B6"/>
    <w:rsid w:val="00B346B0"/>
    <w:rsid w:val="00B34F6D"/>
    <w:rsid w:val="00B35B0E"/>
    <w:rsid w:val="00B36127"/>
    <w:rsid w:val="00B3615B"/>
    <w:rsid w:val="00B36AE0"/>
    <w:rsid w:val="00B36BE7"/>
    <w:rsid w:val="00B37901"/>
    <w:rsid w:val="00B41954"/>
    <w:rsid w:val="00B427AA"/>
    <w:rsid w:val="00B4501E"/>
    <w:rsid w:val="00B45F87"/>
    <w:rsid w:val="00B47F2D"/>
    <w:rsid w:val="00B50484"/>
    <w:rsid w:val="00B515EF"/>
    <w:rsid w:val="00B5226C"/>
    <w:rsid w:val="00B5298A"/>
    <w:rsid w:val="00B547E4"/>
    <w:rsid w:val="00B54BB4"/>
    <w:rsid w:val="00B57857"/>
    <w:rsid w:val="00B60D8D"/>
    <w:rsid w:val="00B61168"/>
    <w:rsid w:val="00B61C4E"/>
    <w:rsid w:val="00B6370B"/>
    <w:rsid w:val="00B640E7"/>
    <w:rsid w:val="00B64ABF"/>
    <w:rsid w:val="00B65993"/>
    <w:rsid w:val="00B66D27"/>
    <w:rsid w:val="00B716DB"/>
    <w:rsid w:val="00B7191A"/>
    <w:rsid w:val="00B72423"/>
    <w:rsid w:val="00B73BE6"/>
    <w:rsid w:val="00B7517E"/>
    <w:rsid w:val="00B831AA"/>
    <w:rsid w:val="00B87406"/>
    <w:rsid w:val="00B90682"/>
    <w:rsid w:val="00B941F9"/>
    <w:rsid w:val="00B96A52"/>
    <w:rsid w:val="00BA020B"/>
    <w:rsid w:val="00BA2591"/>
    <w:rsid w:val="00BA2970"/>
    <w:rsid w:val="00BA647C"/>
    <w:rsid w:val="00BB3B1E"/>
    <w:rsid w:val="00BB5119"/>
    <w:rsid w:val="00BB5C87"/>
    <w:rsid w:val="00BB7FD6"/>
    <w:rsid w:val="00BC23D1"/>
    <w:rsid w:val="00BC38DD"/>
    <w:rsid w:val="00BC3A00"/>
    <w:rsid w:val="00BC3DD1"/>
    <w:rsid w:val="00BC6968"/>
    <w:rsid w:val="00BC7584"/>
    <w:rsid w:val="00BD11A2"/>
    <w:rsid w:val="00BD3825"/>
    <w:rsid w:val="00BE0E22"/>
    <w:rsid w:val="00BE1A03"/>
    <w:rsid w:val="00BE23F2"/>
    <w:rsid w:val="00BE33CB"/>
    <w:rsid w:val="00BE47B4"/>
    <w:rsid w:val="00BE5F10"/>
    <w:rsid w:val="00BF064E"/>
    <w:rsid w:val="00BF06C5"/>
    <w:rsid w:val="00BF13A3"/>
    <w:rsid w:val="00BF76FC"/>
    <w:rsid w:val="00BF7D09"/>
    <w:rsid w:val="00C011D1"/>
    <w:rsid w:val="00C03638"/>
    <w:rsid w:val="00C05A22"/>
    <w:rsid w:val="00C11EBC"/>
    <w:rsid w:val="00C16862"/>
    <w:rsid w:val="00C16B57"/>
    <w:rsid w:val="00C21D94"/>
    <w:rsid w:val="00C269C0"/>
    <w:rsid w:val="00C26BD5"/>
    <w:rsid w:val="00C26E40"/>
    <w:rsid w:val="00C26ED9"/>
    <w:rsid w:val="00C3043F"/>
    <w:rsid w:val="00C309AD"/>
    <w:rsid w:val="00C3219C"/>
    <w:rsid w:val="00C32B8C"/>
    <w:rsid w:val="00C33692"/>
    <w:rsid w:val="00C33A8E"/>
    <w:rsid w:val="00C33D83"/>
    <w:rsid w:val="00C340A7"/>
    <w:rsid w:val="00C370CC"/>
    <w:rsid w:val="00C42ADA"/>
    <w:rsid w:val="00C451E9"/>
    <w:rsid w:val="00C509A8"/>
    <w:rsid w:val="00C522E0"/>
    <w:rsid w:val="00C5270E"/>
    <w:rsid w:val="00C54A8C"/>
    <w:rsid w:val="00C56BDF"/>
    <w:rsid w:val="00C6073D"/>
    <w:rsid w:val="00C61B72"/>
    <w:rsid w:val="00C63824"/>
    <w:rsid w:val="00C70CB3"/>
    <w:rsid w:val="00C7123A"/>
    <w:rsid w:val="00C72340"/>
    <w:rsid w:val="00C7267E"/>
    <w:rsid w:val="00C73335"/>
    <w:rsid w:val="00C742AD"/>
    <w:rsid w:val="00C757F2"/>
    <w:rsid w:val="00C76402"/>
    <w:rsid w:val="00C77186"/>
    <w:rsid w:val="00C80DAB"/>
    <w:rsid w:val="00C822EF"/>
    <w:rsid w:val="00C852EC"/>
    <w:rsid w:val="00C85F8C"/>
    <w:rsid w:val="00C91EF1"/>
    <w:rsid w:val="00C92E01"/>
    <w:rsid w:val="00C941D5"/>
    <w:rsid w:val="00C94DAD"/>
    <w:rsid w:val="00C95B45"/>
    <w:rsid w:val="00CA1F6D"/>
    <w:rsid w:val="00CA37C6"/>
    <w:rsid w:val="00CA5B42"/>
    <w:rsid w:val="00CA6F15"/>
    <w:rsid w:val="00CA733C"/>
    <w:rsid w:val="00CB0B28"/>
    <w:rsid w:val="00CB3482"/>
    <w:rsid w:val="00CB4A05"/>
    <w:rsid w:val="00CB54CD"/>
    <w:rsid w:val="00CB6737"/>
    <w:rsid w:val="00CB765E"/>
    <w:rsid w:val="00CB79FE"/>
    <w:rsid w:val="00CC24F9"/>
    <w:rsid w:val="00CC3F84"/>
    <w:rsid w:val="00CC5C37"/>
    <w:rsid w:val="00CC71F6"/>
    <w:rsid w:val="00CD0454"/>
    <w:rsid w:val="00CD18B4"/>
    <w:rsid w:val="00CD1D02"/>
    <w:rsid w:val="00CD4895"/>
    <w:rsid w:val="00CD535C"/>
    <w:rsid w:val="00CD5DBA"/>
    <w:rsid w:val="00CD7B47"/>
    <w:rsid w:val="00CE1A25"/>
    <w:rsid w:val="00CE2310"/>
    <w:rsid w:val="00CE5AAF"/>
    <w:rsid w:val="00CE6497"/>
    <w:rsid w:val="00CE6CC7"/>
    <w:rsid w:val="00CF1CBE"/>
    <w:rsid w:val="00CF218C"/>
    <w:rsid w:val="00CF4EB7"/>
    <w:rsid w:val="00CF7EB6"/>
    <w:rsid w:val="00CF7ED3"/>
    <w:rsid w:val="00D00285"/>
    <w:rsid w:val="00D0076E"/>
    <w:rsid w:val="00D012BC"/>
    <w:rsid w:val="00D01BE8"/>
    <w:rsid w:val="00D021A9"/>
    <w:rsid w:val="00D0331C"/>
    <w:rsid w:val="00D035DD"/>
    <w:rsid w:val="00D039A8"/>
    <w:rsid w:val="00D0439A"/>
    <w:rsid w:val="00D046BC"/>
    <w:rsid w:val="00D0553B"/>
    <w:rsid w:val="00D05C3A"/>
    <w:rsid w:val="00D05C57"/>
    <w:rsid w:val="00D070F4"/>
    <w:rsid w:val="00D071B9"/>
    <w:rsid w:val="00D0758E"/>
    <w:rsid w:val="00D13326"/>
    <w:rsid w:val="00D15326"/>
    <w:rsid w:val="00D16801"/>
    <w:rsid w:val="00D22BAE"/>
    <w:rsid w:val="00D22E4B"/>
    <w:rsid w:val="00D23502"/>
    <w:rsid w:val="00D249AA"/>
    <w:rsid w:val="00D2558A"/>
    <w:rsid w:val="00D27DD7"/>
    <w:rsid w:val="00D30466"/>
    <w:rsid w:val="00D34876"/>
    <w:rsid w:val="00D35D16"/>
    <w:rsid w:val="00D366E6"/>
    <w:rsid w:val="00D376C9"/>
    <w:rsid w:val="00D377A8"/>
    <w:rsid w:val="00D37FC4"/>
    <w:rsid w:val="00D40ADF"/>
    <w:rsid w:val="00D4129D"/>
    <w:rsid w:val="00D41F2A"/>
    <w:rsid w:val="00D428B2"/>
    <w:rsid w:val="00D43AE3"/>
    <w:rsid w:val="00D50088"/>
    <w:rsid w:val="00D512A7"/>
    <w:rsid w:val="00D56C5F"/>
    <w:rsid w:val="00D60E84"/>
    <w:rsid w:val="00D622BC"/>
    <w:rsid w:val="00D6684E"/>
    <w:rsid w:val="00D668C7"/>
    <w:rsid w:val="00D67E3C"/>
    <w:rsid w:val="00D71B98"/>
    <w:rsid w:val="00D75DA6"/>
    <w:rsid w:val="00D75FE5"/>
    <w:rsid w:val="00D76DBD"/>
    <w:rsid w:val="00D7718E"/>
    <w:rsid w:val="00D8267A"/>
    <w:rsid w:val="00D848EC"/>
    <w:rsid w:val="00D8565D"/>
    <w:rsid w:val="00D858F0"/>
    <w:rsid w:val="00D86618"/>
    <w:rsid w:val="00D87519"/>
    <w:rsid w:val="00D87A7B"/>
    <w:rsid w:val="00D94735"/>
    <w:rsid w:val="00D96C19"/>
    <w:rsid w:val="00D97BBB"/>
    <w:rsid w:val="00D97BE1"/>
    <w:rsid w:val="00DA12A2"/>
    <w:rsid w:val="00DA1C60"/>
    <w:rsid w:val="00DA382F"/>
    <w:rsid w:val="00DA480A"/>
    <w:rsid w:val="00DA59E9"/>
    <w:rsid w:val="00DB1BFC"/>
    <w:rsid w:val="00DB1E85"/>
    <w:rsid w:val="00DB26FA"/>
    <w:rsid w:val="00DB552A"/>
    <w:rsid w:val="00DB599A"/>
    <w:rsid w:val="00DB661F"/>
    <w:rsid w:val="00DB67CE"/>
    <w:rsid w:val="00DC0529"/>
    <w:rsid w:val="00DC4F26"/>
    <w:rsid w:val="00DC5CBE"/>
    <w:rsid w:val="00DC6ABF"/>
    <w:rsid w:val="00DD2D02"/>
    <w:rsid w:val="00DD626C"/>
    <w:rsid w:val="00DE087E"/>
    <w:rsid w:val="00DE29E3"/>
    <w:rsid w:val="00DE3929"/>
    <w:rsid w:val="00DE6469"/>
    <w:rsid w:val="00DE7154"/>
    <w:rsid w:val="00DF09D3"/>
    <w:rsid w:val="00DF305E"/>
    <w:rsid w:val="00DF65DB"/>
    <w:rsid w:val="00E0145D"/>
    <w:rsid w:val="00E03088"/>
    <w:rsid w:val="00E03F27"/>
    <w:rsid w:val="00E04061"/>
    <w:rsid w:val="00E04913"/>
    <w:rsid w:val="00E053D5"/>
    <w:rsid w:val="00E05CA3"/>
    <w:rsid w:val="00E071C4"/>
    <w:rsid w:val="00E07509"/>
    <w:rsid w:val="00E1098F"/>
    <w:rsid w:val="00E1262A"/>
    <w:rsid w:val="00E14AC8"/>
    <w:rsid w:val="00E16541"/>
    <w:rsid w:val="00E17D3E"/>
    <w:rsid w:val="00E20A94"/>
    <w:rsid w:val="00E20D39"/>
    <w:rsid w:val="00E2123F"/>
    <w:rsid w:val="00E22BF9"/>
    <w:rsid w:val="00E2790E"/>
    <w:rsid w:val="00E30574"/>
    <w:rsid w:val="00E3064F"/>
    <w:rsid w:val="00E318A0"/>
    <w:rsid w:val="00E31F19"/>
    <w:rsid w:val="00E328BE"/>
    <w:rsid w:val="00E32B71"/>
    <w:rsid w:val="00E333F3"/>
    <w:rsid w:val="00E33C1D"/>
    <w:rsid w:val="00E3624F"/>
    <w:rsid w:val="00E36570"/>
    <w:rsid w:val="00E37483"/>
    <w:rsid w:val="00E40E02"/>
    <w:rsid w:val="00E423FB"/>
    <w:rsid w:val="00E435D0"/>
    <w:rsid w:val="00E4536E"/>
    <w:rsid w:val="00E454A1"/>
    <w:rsid w:val="00E51F3B"/>
    <w:rsid w:val="00E529D2"/>
    <w:rsid w:val="00E54014"/>
    <w:rsid w:val="00E55339"/>
    <w:rsid w:val="00E55D70"/>
    <w:rsid w:val="00E57957"/>
    <w:rsid w:val="00E60F17"/>
    <w:rsid w:val="00E60FB3"/>
    <w:rsid w:val="00E62CFE"/>
    <w:rsid w:val="00E62F48"/>
    <w:rsid w:val="00E65358"/>
    <w:rsid w:val="00E65CFD"/>
    <w:rsid w:val="00E8039B"/>
    <w:rsid w:val="00E81BBD"/>
    <w:rsid w:val="00E8222C"/>
    <w:rsid w:val="00E82CC4"/>
    <w:rsid w:val="00E839DD"/>
    <w:rsid w:val="00E84B4A"/>
    <w:rsid w:val="00E85D03"/>
    <w:rsid w:val="00E90055"/>
    <w:rsid w:val="00E90CB5"/>
    <w:rsid w:val="00E91895"/>
    <w:rsid w:val="00E9235B"/>
    <w:rsid w:val="00E92503"/>
    <w:rsid w:val="00E935B7"/>
    <w:rsid w:val="00E947C6"/>
    <w:rsid w:val="00EA2F98"/>
    <w:rsid w:val="00EA6329"/>
    <w:rsid w:val="00EA7218"/>
    <w:rsid w:val="00EA7732"/>
    <w:rsid w:val="00EA7F27"/>
    <w:rsid w:val="00EB3E7D"/>
    <w:rsid w:val="00EB5940"/>
    <w:rsid w:val="00EB5B6A"/>
    <w:rsid w:val="00EB655F"/>
    <w:rsid w:val="00EC2201"/>
    <w:rsid w:val="00EC2805"/>
    <w:rsid w:val="00EC36C9"/>
    <w:rsid w:val="00EC665B"/>
    <w:rsid w:val="00ED26FA"/>
    <w:rsid w:val="00ED27F9"/>
    <w:rsid w:val="00ED2867"/>
    <w:rsid w:val="00ED2B60"/>
    <w:rsid w:val="00ED4B37"/>
    <w:rsid w:val="00ED5F9D"/>
    <w:rsid w:val="00ED7251"/>
    <w:rsid w:val="00EE0C37"/>
    <w:rsid w:val="00EE1B94"/>
    <w:rsid w:val="00EE30DC"/>
    <w:rsid w:val="00EE4284"/>
    <w:rsid w:val="00EE575A"/>
    <w:rsid w:val="00EE624D"/>
    <w:rsid w:val="00EE67CD"/>
    <w:rsid w:val="00EE7812"/>
    <w:rsid w:val="00EF03C8"/>
    <w:rsid w:val="00EF0C6A"/>
    <w:rsid w:val="00EF1DAD"/>
    <w:rsid w:val="00EF2028"/>
    <w:rsid w:val="00EF3250"/>
    <w:rsid w:val="00F01374"/>
    <w:rsid w:val="00F02559"/>
    <w:rsid w:val="00F02DC8"/>
    <w:rsid w:val="00F032EF"/>
    <w:rsid w:val="00F04A13"/>
    <w:rsid w:val="00F06860"/>
    <w:rsid w:val="00F13611"/>
    <w:rsid w:val="00F1369A"/>
    <w:rsid w:val="00F14E64"/>
    <w:rsid w:val="00F16470"/>
    <w:rsid w:val="00F170A5"/>
    <w:rsid w:val="00F17407"/>
    <w:rsid w:val="00F1759B"/>
    <w:rsid w:val="00F20150"/>
    <w:rsid w:val="00F204B7"/>
    <w:rsid w:val="00F209FE"/>
    <w:rsid w:val="00F21429"/>
    <w:rsid w:val="00F21AF7"/>
    <w:rsid w:val="00F223E6"/>
    <w:rsid w:val="00F238FF"/>
    <w:rsid w:val="00F25BA6"/>
    <w:rsid w:val="00F264AD"/>
    <w:rsid w:val="00F36513"/>
    <w:rsid w:val="00F36DEB"/>
    <w:rsid w:val="00F42046"/>
    <w:rsid w:val="00F42926"/>
    <w:rsid w:val="00F47C47"/>
    <w:rsid w:val="00F51425"/>
    <w:rsid w:val="00F51AC0"/>
    <w:rsid w:val="00F61C39"/>
    <w:rsid w:val="00F61FCD"/>
    <w:rsid w:val="00F65230"/>
    <w:rsid w:val="00F65E88"/>
    <w:rsid w:val="00F6734E"/>
    <w:rsid w:val="00F721A4"/>
    <w:rsid w:val="00F76167"/>
    <w:rsid w:val="00F762A6"/>
    <w:rsid w:val="00F77666"/>
    <w:rsid w:val="00F807D1"/>
    <w:rsid w:val="00F813AC"/>
    <w:rsid w:val="00F81C77"/>
    <w:rsid w:val="00F81E9E"/>
    <w:rsid w:val="00F86275"/>
    <w:rsid w:val="00F91665"/>
    <w:rsid w:val="00F91BF6"/>
    <w:rsid w:val="00F9531B"/>
    <w:rsid w:val="00F96D44"/>
    <w:rsid w:val="00F970AC"/>
    <w:rsid w:val="00FA0BA9"/>
    <w:rsid w:val="00FA23A5"/>
    <w:rsid w:val="00FA355D"/>
    <w:rsid w:val="00FA37DC"/>
    <w:rsid w:val="00FA6D61"/>
    <w:rsid w:val="00FA7505"/>
    <w:rsid w:val="00FA7936"/>
    <w:rsid w:val="00FA7F53"/>
    <w:rsid w:val="00FB0B28"/>
    <w:rsid w:val="00FB1B73"/>
    <w:rsid w:val="00FB45E1"/>
    <w:rsid w:val="00FB6182"/>
    <w:rsid w:val="00FB7407"/>
    <w:rsid w:val="00FC03C9"/>
    <w:rsid w:val="00FC0E64"/>
    <w:rsid w:val="00FC3E5E"/>
    <w:rsid w:val="00FC44D3"/>
    <w:rsid w:val="00FC4B9A"/>
    <w:rsid w:val="00FC6A07"/>
    <w:rsid w:val="00FC7CA3"/>
    <w:rsid w:val="00FD1476"/>
    <w:rsid w:val="00FD1AD2"/>
    <w:rsid w:val="00FD1D28"/>
    <w:rsid w:val="00FD4731"/>
    <w:rsid w:val="00FD5F18"/>
    <w:rsid w:val="00FE0EE3"/>
    <w:rsid w:val="00FE2166"/>
    <w:rsid w:val="00FE3C4E"/>
    <w:rsid w:val="00FE3D44"/>
    <w:rsid w:val="00FE4AC8"/>
    <w:rsid w:val="00FE7110"/>
    <w:rsid w:val="00FF21A9"/>
    <w:rsid w:val="00FF2D4E"/>
    <w:rsid w:val="00FF65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hapeDefaults>
    <o:shapedefaults v:ext="edit" spidmax="2050"/>
    <o:shapelayout v:ext="edit">
      <o:idmap v:ext="edit" data="2"/>
    </o:shapelayout>
  </w:shapeDefaults>
  <w:decimalSymbol w:val="."/>
  <w:listSeparator w:val=","/>
  <w14:docId w14:val="13749152"/>
  <w15:docId w15:val="{57BB78E9-7075-4443-9113-CE9FFEE15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before="60" w:after="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0" w:after="0" w:line="240" w:lineRule="auto"/>
    </w:pPr>
    <w:rPr>
      <w:rFonts w:eastAsia="Times New Roman" w:cs="Times New Roman"/>
      <w:sz w:val="24"/>
      <w:szCs w:val="24"/>
    </w:rPr>
  </w:style>
  <w:style w:type="paragraph" w:styleId="Heading1">
    <w:name w:val="heading 1"/>
    <w:aliases w:val="Chapter,- Chapter"/>
    <w:basedOn w:val="Normal"/>
    <w:next w:val="Heading2"/>
    <w:link w:val="Heading1Char"/>
    <w:uiPriority w:val="9"/>
    <w:qFormat/>
    <w:pPr>
      <w:widowControl w:val="0"/>
      <w:numPr>
        <w:numId w:val="9"/>
      </w:numPr>
      <w:spacing w:before="240" w:line="300" w:lineRule="auto"/>
      <w:jc w:val="center"/>
      <w:outlineLvl w:val="0"/>
    </w:pPr>
    <w:rPr>
      <w:rFonts w:ascii="Calibri" w:eastAsia="PMingLiU" w:hAnsi="Calibri"/>
      <w:b/>
      <w:bCs/>
      <w:color w:val="000000"/>
      <w:kern w:val="32"/>
      <w:sz w:val="28"/>
      <w:szCs w:val="32"/>
      <w:lang w:val="vi-VN"/>
    </w:rPr>
  </w:style>
  <w:style w:type="paragraph" w:styleId="Heading2">
    <w:name w:val="heading 2"/>
    <w:aliases w:val="Section,Chapter Title,Char Char"/>
    <w:basedOn w:val="Normal"/>
    <w:next w:val="Heading3"/>
    <w:link w:val="Heading2Char"/>
    <w:autoRedefine/>
    <w:qFormat/>
    <w:rsid w:val="006A06AB"/>
    <w:pPr>
      <w:keepNext/>
      <w:keepLines/>
      <w:spacing w:after="120" w:line="288" w:lineRule="auto"/>
      <w:jc w:val="center"/>
      <w:outlineLvl w:val="1"/>
    </w:pPr>
    <w:rPr>
      <w:rFonts w:eastAsia="PMingLiU"/>
      <w:b/>
      <w:color w:val="000000"/>
      <w:sz w:val="28"/>
      <w:lang w:val="vi-VN"/>
    </w:rPr>
  </w:style>
  <w:style w:type="paragraph" w:styleId="Heading3">
    <w:name w:val="heading 3"/>
    <w:aliases w:val="Article"/>
    <w:basedOn w:val="Normal"/>
    <w:next w:val="Heading4"/>
    <w:link w:val="Heading3Char"/>
    <w:autoRedefine/>
    <w:uiPriority w:val="99"/>
    <w:qFormat/>
    <w:rsid w:val="006A06AB"/>
    <w:pPr>
      <w:widowControl w:val="0"/>
      <w:numPr>
        <w:ilvl w:val="2"/>
        <w:numId w:val="9"/>
      </w:numPr>
      <w:tabs>
        <w:tab w:val="left" w:pos="709"/>
      </w:tabs>
      <w:spacing w:before="120" w:after="120" w:line="252" w:lineRule="auto"/>
      <w:jc w:val="both"/>
      <w:outlineLvl w:val="2"/>
    </w:pPr>
    <w:rPr>
      <w:rFonts w:eastAsia="PMingLiU"/>
      <w:b/>
      <w:sz w:val="28"/>
      <w:szCs w:val="28"/>
      <w:lang w:bidi="th-TH"/>
    </w:rPr>
  </w:style>
  <w:style w:type="paragraph" w:styleId="Heading4">
    <w:name w:val="heading 4"/>
    <w:aliases w:val="Clause,Proposal 4,Titolo4,h4,a.,Level 2 - a,MOVE-it 4,Heading4,4m,Head 4,4,C Head,MOVE-it 41,C Head1,h41,C Head2,h42,C Head3,h43,C Head4,h44,C Head5,h45,C Head6,h46,C Head7,h47,C Head8,h48,C Head9,h49,C Head11,h411,C Head10,h410,MOVE-it 42"/>
    <w:basedOn w:val="Normal"/>
    <w:link w:val="Heading4Char"/>
    <w:uiPriority w:val="99"/>
    <w:qFormat/>
    <w:pPr>
      <w:keepNext/>
      <w:widowControl w:val="0"/>
      <w:numPr>
        <w:ilvl w:val="3"/>
        <w:numId w:val="9"/>
      </w:numPr>
      <w:adjustRightInd w:val="0"/>
      <w:spacing w:before="120" w:after="120" w:line="264" w:lineRule="auto"/>
      <w:jc w:val="both"/>
      <w:textAlignment w:val="baseline"/>
      <w:outlineLvl w:val="3"/>
    </w:pPr>
    <w:rPr>
      <w:rFonts w:ascii="Calibri" w:eastAsia="PMingLiU" w:hAnsi="Calibri"/>
      <w:sz w:val="28"/>
    </w:rPr>
  </w:style>
  <w:style w:type="paragraph" w:styleId="Heading5">
    <w:name w:val="heading 5"/>
    <w:aliases w:val="Point,04. Khoản"/>
    <w:basedOn w:val="Normal"/>
    <w:link w:val="Heading5Char"/>
    <w:uiPriority w:val="99"/>
    <w:qFormat/>
    <w:pPr>
      <w:numPr>
        <w:ilvl w:val="4"/>
        <w:numId w:val="9"/>
      </w:numPr>
      <w:spacing w:before="120" w:after="120"/>
      <w:jc w:val="both"/>
      <w:outlineLvl w:val="4"/>
    </w:pPr>
    <w:rPr>
      <w:rFonts w:eastAsia="PMingLiU"/>
      <w:bCs/>
      <w:iCs/>
      <w:sz w:val="28"/>
      <w:szCs w:val="26"/>
    </w:rPr>
  </w:style>
  <w:style w:type="paragraph" w:styleId="Heading6">
    <w:name w:val="heading 6"/>
    <w:aliases w:val="Bullet"/>
    <w:basedOn w:val="Normal"/>
    <w:link w:val="Heading6Char"/>
    <w:uiPriority w:val="9"/>
    <w:qFormat/>
    <w:pPr>
      <w:numPr>
        <w:ilvl w:val="5"/>
        <w:numId w:val="9"/>
      </w:numPr>
      <w:spacing w:before="120" w:after="120"/>
      <w:ind w:left="0"/>
      <w:jc w:val="both"/>
      <w:outlineLvl w:val="5"/>
    </w:pPr>
    <w:rPr>
      <w:rFonts w:ascii="Calibri" w:eastAsia="SimSun" w:hAnsi="Calibri"/>
      <w:sz w:val="28"/>
      <w:szCs w:val="20"/>
      <w:lang w:val="en-NZ"/>
    </w:rPr>
  </w:style>
  <w:style w:type="paragraph" w:styleId="Heading7">
    <w:name w:val="heading 7"/>
    <w:basedOn w:val="Normal"/>
    <w:next w:val="Normal"/>
    <w:link w:val="Heading7Char"/>
    <w:qFormat/>
    <w:pPr>
      <w:tabs>
        <w:tab w:val="num" w:pos="1296"/>
      </w:tabs>
      <w:spacing w:before="240" w:after="60"/>
      <w:ind w:left="1296" w:hanging="1296"/>
      <w:jc w:val="both"/>
      <w:outlineLvl w:val="6"/>
    </w:pPr>
    <w:rPr>
      <w:rFonts w:ascii="Arial" w:eastAsia="SimSun" w:hAnsi="Arial"/>
      <w:sz w:val="20"/>
      <w:szCs w:val="20"/>
      <w:lang w:val="en-NZ"/>
    </w:rPr>
  </w:style>
  <w:style w:type="paragraph" w:styleId="Heading8">
    <w:name w:val="heading 8"/>
    <w:basedOn w:val="Normal"/>
    <w:next w:val="Normal"/>
    <w:link w:val="Heading8Char"/>
    <w:qFormat/>
    <w:pPr>
      <w:tabs>
        <w:tab w:val="num" w:pos="1440"/>
      </w:tabs>
      <w:spacing w:before="240" w:after="60"/>
      <w:ind w:left="1440" w:hanging="1440"/>
      <w:jc w:val="both"/>
      <w:outlineLvl w:val="7"/>
    </w:pPr>
    <w:rPr>
      <w:rFonts w:ascii="Arial" w:eastAsia="SimSun" w:hAnsi="Arial"/>
      <w:i/>
      <w:sz w:val="20"/>
      <w:szCs w:val="20"/>
      <w:lang w:val="en-NZ"/>
    </w:rPr>
  </w:style>
  <w:style w:type="paragraph" w:styleId="Heading9">
    <w:name w:val="heading 9"/>
    <w:basedOn w:val="Normal"/>
    <w:next w:val="Normal"/>
    <w:link w:val="Heading9Char"/>
    <w:qFormat/>
    <w:pPr>
      <w:tabs>
        <w:tab w:val="num" w:pos="1584"/>
      </w:tabs>
      <w:spacing w:before="240" w:after="60"/>
      <w:ind w:left="1584" w:hanging="1584"/>
      <w:jc w:val="both"/>
      <w:outlineLvl w:val="8"/>
    </w:pPr>
    <w:rPr>
      <w:rFonts w:ascii="Arial" w:eastAsia="SimSun" w:hAnsi="Arial"/>
      <w:i/>
      <w:sz w:val="18"/>
      <w:szCs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 Chapter Char"/>
    <w:basedOn w:val="DefaultParagraphFont"/>
    <w:link w:val="Heading1"/>
    <w:uiPriority w:val="9"/>
    <w:rPr>
      <w:rFonts w:ascii="Calibri" w:eastAsia="PMingLiU" w:hAnsi="Calibri" w:cs="Times New Roman"/>
      <w:b/>
      <w:bCs/>
      <w:color w:val="000000"/>
      <w:kern w:val="32"/>
      <w:szCs w:val="32"/>
      <w:lang w:val="vi-VN"/>
    </w:rPr>
  </w:style>
  <w:style w:type="character" w:customStyle="1" w:styleId="Heading2Char">
    <w:name w:val="Heading 2 Char"/>
    <w:aliases w:val="Section Char,Chapter Title Char,Char Char Char"/>
    <w:basedOn w:val="DefaultParagraphFont"/>
    <w:link w:val="Heading2"/>
    <w:rsid w:val="006A06AB"/>
    <w:rPr>
      <w:rFonts w:eastAsia="PMingLiU" w:cs="Times New Roman"/>
      <w:b/>
      <w:color w:val="000000"/>
      <w:szCs w:val="24"/>
      <w:lang w:val="vi-VN"/>
    </w:rPr>
  </w:style>
  <w:style w:type="character" w:customStyle="1" w:styleId="Heading3Char">
    <w:name w:val="Heading 3 Char"/>
    <w:aliases w:val="Article Char"/>
    <w:basedOn w:val="DefaultParagraphFont"/>
    <w:link w:val="Heading3"/>
    <w:uiPriority w:val="99"/>
    <w:rsid w:val="006A06AB"/>
    <w:rPr>
      <w:rFonts w:eastAsia="PMingLiU" w:cs="Times New Roman"/>
      <w:b/>
      <w:szCs w:val="28"/>
      <w:lang w:bidi="th-TH"/>
    </w:rPr>
  </w:style>
  <w:style w:type="character" w:customStyle="1" w:styleId="Heading4Char">
    <w:name w:val="Heading 4 Char"/>
    <w:aliases w:val="Clause Char1,Proposal 4 Char1,Titolo4 Char1,h4 Char1,a. Char1,Level 2 - a Char1,MOVE-it 4 Char1,Heading4 Char1,4m Char1,Head 4 Char1,4 Char1,C Head Char1,MOVE-it 41 Char1,C Head1 Char1,h41 Char1,C Head2 Char1,h42 Char1,C Head3 Char1"/>
    <w:basedOn w:val="DefaultParagraphFont"/>
    <w:link w:val="Heading4"/>
    <w:uiPriority w:val="99"/>
    <w:rPr>
      <w:rFonts w:ascii="Calibri" w:eastAsia="PMingLiU" w:hAnsi="Calibri" w:cs="Times New Roman"/>
      <w:szCs w:val="24"/>
    </w:rPr>
  </w:style>
  <w:style w:type="character" w:customStyle="1" w:styleId="Heading5Char">
    <w:name w:val="Heading 5 Char"/>
    <w:aliases w:val="Point Char,04. Khoản Char"/>
    <w:basedOn w:val="DefaultParagraphFont"/>
    <w:link w:val="Heading5"/>
    <w:uiPriority w:val="99"/>
    <w:rPr>
      <w:rFonts w:eastAsia="PMingLiU" w:cs="Times New Roman"/>
      <w:bCs/>
      <w:iCs/>
      <w:szCs w:val="26"/>
    </w:rPr>
  </w:style>
  <w:style w:type="character" w:customStyle="1" w:styleId="Heading6Char">
    <w:name w:val="Heading 6 Char"/>
    <w:aliases w:val="Bullet Char"/>
    <w:basedOn w:val="DefaultParagraphFont"/>
    <w:link w:val="Heading6"/>
    <w:uiPriority w:val="9"/>
    <w:rPr>
      <w:rFonts w:ascii="Calibri" w:eastAsia="SimSun" w:hAnsi="Calibri" w:cs="Times New Roman"/>
      <w:szCs w:val="20"/>
      <w:lang w:val="en-NZ"/>
    </w:rPr>
  </w:style>
  <w:style w:type="character" w:customStyle="1" w:styleId="Heading7Char">
    <w:name w:val="Heading 7 Char"/>
    <w:basedOn w:val="DefaultParagraphFont"/>
    <w:link w:val="Heading7"/>
    <w:rPr>
      <w:rFonts w:ascii="Arial" w:eastAsia="SimSun" w:hAnsi="Arial" w:cs="Times New Roman"/>
      <w:sz w:val="20"/>
      <w:szCs w:val="20"/>
      <w:lang w:val="en-NZ"/>
    </w:rPr>
  </w:style>
  <w:style w:type="character" w:customStyle="1" w:styleId="Heading8Char">
    <w:name w:val="Heading 8 Char"/>
    <w:basedOn w:val="DefaultParagraphFont"/>
    <w:link w:val="Heading8"/>
    <w:rPr>
      <w:rFonts w:ascii="Arial" w:eastAsia="SimSun" w:hAnsi="Arial" w:cs="Times New Roman"/>
      <w:i/>
      <w:sz w:val="20"/>
      <w:szCs w:val="20"/>
      <w:lang w:val="en-NZ"/>
    </w:rPr>
  </w:style>
  <w:style w:type="character" w:customStyle="1" w:styleId="Heading9Char">
    <w:name w:val="Heading 9 Char"/>
    <w:basedOn w:val="DefaultParagraphFont"/>
    <w:link w:val="Heading9"/>
    <w:rPr>
      <w:rFonts w:ascii="Arial" w:eastAsia="SimSun" w:hAnsi="Arial" w:cs="Times New Roman"/>
      <w:i/>
      <w:sz w:val="18"/>
      <w:szCs w:val="20"/>
      <w:lang w:val="en-NZ"/>
    </w:rPr>
  </w:style>
  <w:style w:type="paragraph" w:customStyle="1" w:styleId="1Center">
    <w:name w:val="1Center"/>
    <w:basedOn w:val="1Content"/>
    <w:link w:val="1CenterChar"/>
    <w:qFormat/>
    <w:pPr>
      <w:ind w:firstLine="0"/>
      <w:jc w:val="center"/>
    </w:pPr>
    <w:rPr>
      <w:i/>
    </w:rPr>
  </w:style>
  <w:style w:type="paragraph" w:customStyle="1" w:styleId="Char">
    <w:name w:val="Char"/>
    <w:basedOn w:val="Heading3"/>
    <w:autoRedefine/>
    <w:pPr>
      <w:keepNext/>
      <w:keepLines/>
      <w:numPr>
        <w:numId w:val="0"/>
      </w:numPr>
      <w:tabs>
        <w:tab w:val="clear" w:pos="709"/>
        <w:tab w:val="num" w:pos="360"/>
        <w:tab w:val="num" w:pos="720"/>
      </w:tabs>
      <w:adjustRightInd w:val="0"/>
      <w:spacing w:line="436" w:lineRule="exact"/>
      <w:ind w:left="357" w:hanging="432"/>
      <w:jc w:val="left"/>
      <w:outlineLvl w:val="3"/>
    </w:pPr>
    <w:rPr>
      <w:rFonts w:ascii="Tahoma" w:eastAsia="SimSun" w:hAnsi="Tahoma"/>
      <w:b w:val="0"/>
      <w:bCs/>
      <w:spacing w:val="-10"/>
      <w:kern w:val="2"/>
      <w:sz w:val="24"/>
      <w:lang w:eastAsia="zh-CN"/>
    </w:rPr>
  </w:style>
  <w:style w:type="character" w:customStyle="1" w:styleId="1CenterChar">
    <w:name w:val="1Center Char"/>
    <w:link w:val="1Center"/>
    <w:rPr>
      <w:rFonts w:eastAsia="Times New Roman" w:cs="Times New Roman"/>
      <w:i/>
      <w:szCs w:val="24"/>
      <w:lang w:val="en-ZA"/>
    </w:rPr>
  </w:style>
  <w:style w:type="paragraph" w:customStyle="1" w:styleId="1Formula">
    <w:name w:val="1Formula"/>
    <w:basedOn w:val="1Content"/>
    <w:link w:val="1FormulaChar"/>
    <w:qFormat/>
    <w:pPr>
      <w:widowControl w:val="0"/>
      <w:ind w:firstLine="0"/>
      <w:jc w:val="center"/>
    </w:pPr>
    <w:rPr>
      <w:color w:val="000000"/>
      <w:szCs w:val="22"/>
      <w:lang w:val="vi-VN"/>
    </w:rPr>
  </w:style>
  <w:style w:type="paragraph" w:customStyle="1" w:styleId="1Content">
    <w:name w:val="1Content"/>
    <w:basedOn w:val="Normal"/>
    <w:link w:val="1ContentChar"/>
    <w:qFormat/>
    <w:pPr>
      <w:spacing w:before="120" w:after="120" w:line="264" w:lineRule="auto"/>
      <w:ind w:firstLine="720"/>
      <w:jc w:val="both"/>
    </w:pPr>
    <w:rPr>
      <w:sz w:val="28"/>
      <w:lang w:val="en-ZA"/>
    </w:rPr>
  </w:style>
  <w:style w:type="character" w:customStyle="1" w:styleId="1ContentChar">
    <w:name w:val="1Content Char"/>
    <w:link w:val="1Content"/>
    <w:rPr>
      <w:rFonts w:eastAsia="Times New Roman" w:cs="Times New Roman"/>
      <w:szCs w:val="24"/>
      <w:lang w:val="en-ZA"/>
    </w:rPr>
  </w:style>
  <w:style w:type="character" w:customStyle="1" w:styleId="ClauseChar">
    <w:name w:val="Clause Char"/>
    <w:aliases w:val="Proposal 4 Char,Titolo4 Char,h4 Char,a. Char,Level 2 - a Char,MOVE-it 4 Char,Heading4 Char,4m Char,Head 4 Char,4 Char,C Head Char,MOVE-it 41 Char,C Head1 Char,h41 Char,C Head2 Char,h42 Char,C Head3 Char,h43 Char,C Head4 Char,h44 Char"/>
    <w:locked/>
    <w:rPr>
      <w:rFonts w:ascii="Calibri" w:eastAsia="PMingLiU" w:hAnsi="Calibri" w:cs="Times New Roman"/>
      <w:sz w:val="24"/>
      <w:szCs w:val="24"/>
    </w:rPr>
  </w:style>
  <w:style w:type="character" w:customStyle="1" w:styleId="1FormulaChar">
    <w:name w:val="1Formula Char"/>
    <w:link w:val="1Formula"/>
    <w:rPr>
      <w:rFonts w:eastAsia="Times New Roman" w:cs="Times New Roman"/>
      <w:color w:val="000000"/>
      <w:lang w:val="vi-VN"/>
    </w:rPr>
  </w:style>
  <w:style w:type="paragraph" w:styleId="BalloonText">
    <w:name w:val="Balloon Text"/>
    <w:basedOn w:val="Normal"/>
    <w:link w:val="BalloonTextChar"/>
    <w:semiHidden/>
    <w:unhideWhenUsed/>
    <w:rPr>
      <w:rFonts w:ascii="Tahoma" w:hAnsi="Tahoma"/>
      <w:sz w:val="16"/>
      <w:szCs w:val="16"/>
    </w:rPr>
  </w:style>
  <w:style w:type="character" w:customStyle="1" w:styleId="BalloonTextChar">
    <w:name w:val="Balloon Text Char"/>
    <w:basedOn w:val="DefaultParagraphFont"/>
    <w:link w:val="BalloonText"/>
    <w:rPr>
      <w:rFonts w:ascii="Tahoma" w:eastAsia="Times New Roman" w:hAnsi="Tahoma" w:cs="Times New Roman"/>
      <w:sz w:val="16"/>
      <w:szCs w:val="16"/>
    </w:rPr>
  </w:style>
  <w:style w:type="character" w:styleId="PageNumber">
    <w:name w:val="page number"/>
    <w:basedOn w:val="DefaultParagraphFont"/>
  </w:style>
  <w:style w:type="paragraph" w:customStyle="1" w:styleId="ColorfulShading-Accent11">
    <w:name w:val="Colorful Shading - Accent 11"/>
    <w:hidden/>
    <w:semiHidden/>
    <w:pPr>
      <w:spacing w:before="0" w:after="0" w:line="240" w:lineRule="auto"/>
    </w:pPr>
    <w:rPr>
      <w:rFonts w:eastAsia="Times New Roman" w:cs="Times New Roman"/>
      <w:sz w:val="24"/>
      <w:szCs w:val="24"/>
    </w:rPr>
  </w:style>
  <w:style w:type="character" w:styleId="CommentReference">
    <w:name w:val="annotation reference"/>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imes New Roman" w:cs="Times New Roman"/>
      <w:b/>
      <w:bCs/>
      <w:sz w:val="20"/>
      <w:szCs w:val="20"/>
    </w:rPr>
  </w:style>
  <w:style w:type="paragraph" w:styleId="TOC3">
    <w:name w:val="toc 3"/>
    <w:basedOn w:val="Normal"/>
    <w:next w:val="Normal"/>
    <w:autoRedefine/>
    <w:uiPriority w:val="39"/>
    <w:unhideWhenUsed/>
    <w:qFormat/>
    <w:pPr>
      <w:widowControl w:val="0"/>
      <w:tabs>
        <w:tab w:val="right" w:leader="dot" w:pos="9090"/>
      </w:tabs>
      <w:spacing w:after="100"/>
      <w:ind w:left="480"/>
    </w:pPr>
    <w:rPr>
      <w:noProof/>
      <w:color w:val="000000"/>
      <w:sz w:val="28"/>
      <w:lang w:bidi="th-TH"/>
    </w:rPr>
  </w:style>
  <w:style w:type="paragraph" w:styleId="TOC1">
    <w:name w:val="toc 1"/>
    <w:basedOn w:val="Normal"/>
    <w:next w:val="Normal"/>
    <w:autoRedefine/>
    <w:uiPriority w:val="39"/>
    <w:unhideWhenUsed/>
    <w:qFormat/>
    <w:pPr>
      <w:widowControl w:val="0"/>
      <w:tabs>
        <w:tab w:val="right" w:leader="dot" w:pos="9062"/>
      </w:tabs>
      <w:spacing w:after="100"/>
    </w:pPr>
    <w:rPr>
      <w:b/>
      <w:noProof/>
      <w:sz w:val="28"/>
    </w:rPr>
  </w:style>
  <w:style w:type="paragraph" w:styleId="TOC2">
    <w:name w:val="toc 2"/>
    <w:basedOn w:val="Normal"/>
    <w:next w:val="Normal"/>
    <w:autoRedefine/>
    <w:uiPriority w:val="39"/>
    <w:unhideWhenUsed/>
    <w:qFormat/>
    <w:pPr>
      <w:widowControl w:val="0"/>
      <w:tabs>
        <w:tab w:val="right" w:leader="dot" w:pos="9062"/>
      </w:tabs>
      <w:spacing w:after="100"/>
    </w:pPr>
    <w:rPr>
      <w:b/>
      <w:noProof/>
      <w:sz w:val="28"/>
    </w:rPr>
  </w:style>
  <w:style w:type="paragraph" w:styleId="TOC4">
    <w:name w:val="toc 4"/>
    <w:basedOn w:val="Normal"/>
    <w:next w:val="Normal"/>
    <w:autoRedefine/>
    <w:uiPriority w:val="39"/>
    <w:unhideWhenUsed/>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pPr>
      <w:spacing w:after="100" w:line="276" w:lineRule="auto"/>
      <w:ind w:left="1760"/>
    </w:pPr>
    <w:rPr>
      <w:rFonts w:ascii="Calibri" w:hAnsi="Calibri"/>
      <w:sz w:val="22"/>
      <w:szCs w:val="22"/>
    </w:rPr>
  </w:style>
  <w:style w:type="character" w:styleId="Hyperlink">
    <w:name w:val="Hyperlink"/>
    <w:unhideWhenUsed/>
    <w:rPr>
      <w:color w:val="0000FF"/>
      <w:u w:val="single"/>
    </w:rPr>
  </w:style>
  <w:style w:type="paragraph" w:styleId="Header">
    <w:name w:val="header"/>
    <w:aliases w:val="Header Char2 Char,Header Char1 Char Char,Header Char Char Char Char,Header Char Char1 Char,Header Char Char Char,Header Char Char Char Char Char Char Char Char Char Char,Header Char Char Char Char Char Char Char Char Char Char Char Ch"/>
    <w:basedOn w:val="Normal"/>
    <w:link w:val="HeaderChar"/>
    <w:uiPriority w:val="99"/>
    <w:pPr>
      <w:tabs>
        <w:tab w:val="center" w:pos="4320"/>
        <w:tab w:val="right" w:pos="8640"/>
      </w:tabs>
    </w:pPr>
  </w:style>
  <w:style w:type="character" w:customStyle="1" w:styleId="HeaderChar">
    <w:name w:val="Header Char"/>
    <w:aliases w:val="Header Char2 Char Char,Header Char1 Char Char Char,Header Char Char Char Char Char,Header Char Char1 Char Char,Header Char Char Char Char1,Header Char Char Char Char Char Char Char Char Char Char Char"/>
    <w:basedOn w:val="DefaultParagraphFont"/>
    <w:link w:val="Header"/>
    <w:uiPriority w:val="99"/>
    <w:rPr>
      <w:rFonts w:eastAsia="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eastAsia="Times New Roman" w:cs="Times New Roman"/>
      <w:sz w:val="24"/>
      <w:szCs w:val="24"/>
    </w:rPr>
  </w:style>
  <w:style w:type="paragraph" w:customStyle="1" w:styleId="NumberedList">
    <w:name w:val="Numbered List"/>
    <w:basedOn w:val="Normal"/>
    <w:pPr>
      <w:tabs>
        <w:tab w:val="num" w:pos="360"/>
      </w:tabs>
      <w:spacing w:before="120" w:after="60"/>
      <w:ind w:left="360" w:hanging="360"/>
    </w:pPr>
  </w:style>
  <w:style w:type="paragraph" w:customStyle="1" w:styleId="Table1">
    <w:name w:val="Table1"/>
    <w:basedOn w:val="Normal"/>
    <w:pPr>
      <w:spacing w:before="60" w:after="60"/>
      <w:jc w:val="center"/>
    </w:pPr>
    <w:rPr>
      <w:sz w:val="28"/>
      <w:szCs w:val="28"/>
    </w:rPr>
  </w:style>
  <w:style w:type="character" w:customStyle="1" w:styleId="CharChar1">
    <w:name w:val="Char Char1"/>
    <w:rPr>
      <w:rFonts w:ascii="Arial" w:hAnsi="Arial"/>
      <w:noProof w:val="0"/>
      <w:sz w:val="24"/>
      <w:szCs w:val="24"/>
      <w:lang w:val="en-US" w:eastAsia="en-US" w:bidi="ar-SA"/>
    </w:rPr>
  </w:style>
  <w:style w:type="character" w:customStyle="1" w:styleId="NumberedListChar">
    <w:name w:val="Numbered List Char"/>
    <w:rPr>
      <w:rFonts w:ascii="Arial" w:hAnsi="Arial"/>
      <w:noProof w:val="0"/>
      <w:sz w:val="24"/>
      <w:szCs w:val="24"/>
      <w:lang w:val="en-US" w:eastAsia="en-US" w:bidi="ar-SA"/>
    </w:rPr>
  </w:style>
  <w:style w:type="paragraph" w:customStyle="1" w:styleId="Appendix">
    <w:name w:val="Appendix"/>
    <w:basedOn w:val="Heading1"/>
    <w:next w:val="Normal"/>
    <w:pPr>
      <w:numPr>
        <w:numId w:val="1"/>
      </w:numPr>
    </w:pPr>
  </w:style>
  <w:style w:type="paragraph" w:styleId="BodyTextIndent">
    <w:name w:val="Body Text Indent"/>
    <w:basedOn w:val="Normal"/>
    <w:link w:val="BodyTextIndentChar1"/>
    <w:pPr>
      <w:spacing w:after="240"/>
      <w:ind w:left="1134"/>
      <w:jc w:val="both"/>
    </w:pPr>
    <w:rPr>
      <w:rFonts w:ascii="Arial" w:hAnsi="Arial"/>
      <w:sz w:val="20"/>
      <w:szCs w:val="20"/>
      <w:lang w:val="en-NZ"/>
    </w:rPr>
  </w:style>
  <w:style w:type="character" w:customStyle="1" w:styleId="BodyTextIndentChar">
    <w:name w:val="Body Text Indent Char"/>
    <w:basedOn w:val="DefaultParagraphFont"/>
    <w:rPr>
      <w:rFonts w:eastAsia="Times New Roman" w:cs="Times New Roman"/>
      <w:sz w:val="24"/>
      <w:szCs w:val="24"/>
    </w:rPr>
  </w:style>
  <w:style w:type="paragraph" w:styleId="FootnoteText">
    <w:name w:val="footnote text"/>
    <w:basedOn w:val="Normal"/>
    <w:link w:val="FootnoteTextChar1"/>
    <w:semiHidden/>
    <w:pPr>
      <w:jc w:val="both"/>
    </w:pPr>
    <w:rPr>
      <w:rFonts w:ascii="Arial" w:hAnsi="Arial"/>
      <w:sz w:val="20"/>
      <w:szCs w:val="20"/>
      <w:lang w:val="en-NZ"/>
    </w:rPr>
  </w:style>
  <w:style w:type="character" w:customStyle="1" w:styleId="FootnoteTextChar">
    <w:name w:val="Footnote Text Char"/>
    <w:basedOn w:val="DefaultParagraphFont"/>
    <w:uiPriority w:val="99"/>
    <w:semiHidden/>
    <w:rPr>
      <w:rFonts w:eastAsia="Times New Roman" w:cs="Times New Roman"/>
      <w:sz w:val="20"/>
      <w:szCs w:val="20"/>
    </w:rPr>
  </w:style>
  <w:style w:type="character" w:styleId="FootnoteReference">
    <w:name w:val="footnote reference"/>
    <w:aliases w:val="SUPERS"/>
    <w:rPr>
      <w:rFonts w:ascii="Arial" w:hAnsi="Arial"/>
      <w:noProof w:val="0"/>
      <w:sz w:val="22"/>
      <w:szCs w:val="24"/>
      <w:vertAlign w:val="superscript"/>
      <w:lang w:val="en-ZA" w:eastAsia="en-US" w:bidi="ar-SA"/>
    </w:rPr>
  </w:style>
  <w:style w:type="character" w:customStyle="1" w:styleId="PlainTextChar">
    <w:name w:val="Plain Text Char"/>
    <w:link w:val="PlainText"/>
    <w:rPr>
      <w:rFonts w:ascii="Arial" w:hAnsi="Arial"/>
      <w:szCs w:val="24"/>
      <w:lang w:val="en-NZ"/>
    </w:rPr>
  </w:style>
  <w:style w:type="paragraph" w:customStyle="1" w:styleId="Char1">
    <w:name w:val="Char1"/>
    <w:basedOn w:val="Normal"/>
    <w:pPr>
      <w:numPr>
        <w:numId w:val="2"/>
      </w:numPr>
      <w:spacing w:after="160" w:line="240" w:lineRule="exact"/>
    </w:pPr>
    <w:rPr>
      <w:rFonts w:ascii="Arial" w:hAnsi="Arial"/>
      <w:sz w:val="22"/>
      <w:lang w:val="en-ZA"/>
    </w:rPr>
  </w:style>
  <w:style w:type="paragraph" w:styleId="DocumentMap">
    <w:name w:val="Document Map"/>
    <w:basedOn w:val="Normal"/>
    <w:link w:val="DocumentMapChar"/>
    <w:pPr>
      <w:widowControl w:val="0"/>
      <w:shd w:val="clear" w:color="auto" w:fill="000080"/>
      <w:adjustRightInd w:val="0"/>
      <w:spacing w:line="360" w:lineRule="atLeast"/>
      <w:jc w:val="both"/>
      <w:textAlignment w:val="baseline"/>
    </w:pPr>
    <w:rPr>
      <w:rFonts w:ascii="Tahoma" w:hAnsi="Tahoma"/>
    </w:rPr>
  </w:style>
  <w:style w:type="character" w:customStyle="1" w:styleId="DocumentMapChar">
    <w:name w:val="Document Map Char"/>
    <w:basedOn w:val="DefaultParagraphFont"/>
    <w:link w:val="DocumentMap"/>
    <w:rPr>
      <w:rFonts w:ascii="Tahoma" w:eastAsia="Times New Roman" w:hAnsi="Tahoma" w:cs="Times New Roman"/>
      <w:sz w:val="24"/>
      <w:szCs w:val="24"/>
      <w:shd w:val="clear" w:color="auto" w:fill="000080"/>
    </w:rPr>
  </w:style>
  <w:style w:type="paragraph" w:styleId="BodyText">
    <w:name w:val="Body Text"/>
    <w:aliases w:val="Body Text Char1,Body Text Char Char,Char Char Char Char Char Char,Char Char Char Char Char Char Char C Char Char Char Char,Char Char Char Char Char Char Char Char Char,Char Char Char Char Char Char Char C Char Char1 Char Char Char"/>
    <w:basedOn w:val="Normal"/>
    <w:link w:val="BodyTextChar"/>
    <w:qFormat/>
    <w:pPr>
      <w:spacing w:after="120"/>
    </w:pPr>
  </w:style>
  <w:style w:type="character" w:customStyle="1" w:styleId="BodyTextChar">
    <w:name w:val="Body Text Char"/>
    <w:aliases w:val="Body Text Char1 Char,Body Text Char Char Char,Char Char Char Char Char Char Char,Char Char Char Char Char Char Char C Char Char Char Char Char,Char Char Char Char Char Char Char Char Char Char"/>
    <w:basedOn w:val="DefaultParagraphFont"/>
    <w:link w:val="BodyText"/>
    <w:rPr>
      <w:rFonts w:eastAsia="Times New Roman" w:cs="Times New Roman"/>
      <w:sz w:val="24"/>
      <w:szCs w:val="24"/>
    </w:rPr>
  </w:style>
  <w:style w:type="paragraph" w:customStyle="1" w:styleId="Style2">
    <w:name w:val="Style2"/>
    <w:basedOn w:val="Appendix"/>
    <w:autoRedefine/>
    <w:pPr>
      <w:numPr>
        <w:numId w:val="0"/>
      </w:numPr>
      <w:spacing w:before="0"/>
      <w:outlineLvl w:val="9"/>
    </w:pPr>
    <w:rPr>
      <w:rFonts w:ascii="Times New Roman" w:hAnsi="Times New Roman"/>
      <w:b w:val="0"/>
      <w:bCs w:val="0"/>
      <w:kern w:val="0"/>
      <w:sz w:val="24"/>
      <w:szCs w:val="24"/>
    </w:rPr>
  </w:style>
  <w:style w:type="paragraph" w:styleId="Caption">
    <w:name w:val="caption"/>
    <w:basedOn w:val="BodyTextIndent"/>
    <w:next w:val="BodyTextIndent"/>
    <w:qFormat/>
    <w:pPr>
      <w:keepNext/>
      <w:spacing w:before="120"/>
      <w:jc w:val="left"/>
    </w:pPr>
    <w:rPr>
      <w:rFonts w:eastAsia="SimSun"/>
      <w:b/>
    </w:rPr>
  </w:style>
  <w:style w:type="paragraph" w:styleId="PlainText">
    <w:name w:val="Plain Text"/>
    <w:basedOn w:val="Normal"/>
    <w:next w:val="Normal"/>
    <w:link w:val="PlainTextChar"/>
    <w:pPr>
      <w:widowControl w:val="0"/>
      <w:autoSpaceDE w:val="0"/>
      <w:autoSpaceDN w:val="0"/>
      <w:adjustRightInd w:val="0"/>
    </w:pPr>
    <w:rPr>
      <w:rFonts w:ascii="Arial" w:eastAsiaTheme="minorHAnsi" w:hAnsi="Arial" w:cstheme="minorBidi"/>
      <w:sz w:val="28"/>
      <w:lang w:val="en-NZ"/>
    </w:rPr>
  </w:style>
  <w:style w:type="character" w:customStyle="1" w:styleId="PlainTextChar1">
    <w:name w:val="Plain Text Char1"/>
    <w:basedOn w:val="DefaultParagraphFont"/>
    <w:uiPriority w:val="99"/>
    <w:semiHidden/>
    <w:rPr>
      <w:rFonts w:ascii="Consolas" w:eastAsia="Times New Roman" w:hAnsi="Consolas" w:cs="Consolas"/>
      <w:sz w:val="21"/>
      <w:szCs w:val="21"/>
    </w:rPr>
  </w:style>
  <w:style w:type="numbering" w:styleId="1ai">
    <w:name w:val="Outline List 1"/>
    <w:aliases w:val="1 / a / -/+,1 / a / -"/>
    <w:basedOn w:val="NoList"/>
    <w:pPr>
      <w:numPr>
        <w:numId w:val="3"/>
      </w:numPr>
    </w:pPr>
  </w:style>
  <w:style w:type="numbering" w:customStyle="1" w:styleId="level7headingERAV">
    <w:name w:val="level 7 heading ERAV"/>
    <w:basedOn w:val="NoList"/>
    <w:pPr>
      <w:numPr>
        <w:numId w:val="4"/>
      </w:numPr>
    </w:pPr>
  </w:style>
  <w:style w:type="paragraph" w:customStyle="1" w:styleId="CCBody">
    <w:name w:val="CC Body"/>
    <w:basedOn w:val="Normal"/>
    <w:pPr>
      <w:spacing w:after="140" w:line="280" w:lineRule="exact"/>
    </w:pPr>
    <w:rPr>
      <w:rFonts w:ascii="Arial" w:eastAsia="Times" w:hAnsi="Arial"/>
      <w:szCs w:val="20"/>
      <w:lang w:val="en-GB"/>
    </w:rPr>
  </w:style>
  <w:style w:type="paragraph" w:customStyle="1" w:styleId="StyleListBullet11pt">
    <w:name w:val="Style List Bullet + 11 pt"/>
    <w:basedOn w:val="Normal"/>
    <w:pPr>
      <w:numPr>
        <w:numId w:val="5"/>
      </w:numPr>
      <w:jc w:val="both"/>
    </w:pPr>
    <w:rPr>
      <w:rFonts w:ascii="Arial" w:eastAsia="SimSun" w:hAnsi="Arial"/>
      <w:szCs w:val="20"/>
      <w:lang w:val="en-NZ"/>
    </w:rPr>
  </w:style>
  <w:style w:type="paragraph" w:customStyle="1" w:styleId="standardbodycopy">
    <w:name w:val="standard body copy"/>
    <w:basedOn w:val="Normal"/>
    <w:pPr>
      <w:tabs>
        <w:tab w:val="right" w:pos="566"/>
        <w:tab w:val="left" w:pos="680"/>
        <w:tab w:val="left" w:pos="1360"/>
      </w:tabs>
      <w:spacing w:after="140" w:line="280" w:lineRule="exact"/>
    </w:pPr>
    <w:rPr>
      <w:rFonts w:ascii="Stone Sans" w:hAnsi="Stone Sans"/>
      <w:noProof/>
      <w:sz w:val="18"/>
      <w:szCs w:val="20"/>
      <w:lang w:val="en-AU"/>
    </w:rPr>
  </w:style>
  <w:style w:type="character" w:customStyle="1" w:styleId="Boldbody">
    <w:name w:val="Bold body"/>
    <w:rPr>
      <w:rFonts w:ascii="Stone Sans Semibold" w:hAnsi="Stone Sans Semibold"/>
      <w:noProof w:val="0"/>
      <w:sz w:val="18"/>
      <w:szCs w:val="24"/>
      <w:lang w:val="en-ZA" w:eastAsia="en-US" w:bidi="ar-SA"/>
    </w:rPr>
  </w:style>
  <w:style w:type="paragraph" w:customStyle="1" w:styleId="SubTitle">
    <w:name w:val="Sub Title"/>
    <w:basedOn w:val="Normal"/>
    <w:pPr>
      <w:spacing w:before="120" w:after="120"/>
    </w:pPr>
    <w:rPr>
      <w:b/>
      <w:i/>
      <w:u w:val="single"/>
      <w:lang w:val="en-GB"/>
    </w:rPr>
  </w:style>
  <w:style w:type="paragraph" w:customStyle="1" w:styleId="Stylebullet">
    <w:name w:val="Style bullet"/>
    <w:basedOn w:val="Normal"/>
    <w:pPr>
      <w:numPr>
        <w:numId w:val="6"/>
      </w:numPr>
      <w:spacing w:after="120"/>
      <w:jc w:val="both"/>
    </w:pPr>
    <w:rPr>
      <w:rFonts w:ascii="Arial" w:eastAsia="SimSun" w:hAnsi="Arial"/>
      <w:sz w:val="20"/>
      <w:szCs w:val="20"/>
      <w:lang w:val="en-NZ"/>
    </w:rPr>
  </w:style>
  <w:style w:type="paragraph" w:styleId="BodyText3">
    <w:name w:val="Body Text 3"/>
    <w:basedOn w:val="Normal"/>
    <w:link w:val="BodyText3Char"/>
    <w:pPr>
      <w:spacing w:after="120"/>
      <w:jc w:val="both"/>
    </w:pPr>
    <w:rPr>
      <w:rFonts w:ascii="Arial" w:eastAsia="SimSun" w:hAnsi="Arial"/>
      <w:sz w:val="16"/>
      <w:szCs w:val="16"/>
      <w:lang w:val="en-NZ"/>
    </w:rPr>
  </w:style>
  <w:style w:type="character" w:customStyle="1" w:styleId="BodyText3Char">
    <w:name w:val="Body Text 3 Char"/>
    <w:basedOn w:val="DefaultParagraphFont"/>
    <w:link w:val="BodyText3"/>
    <w:rPr>
      <w:rFonts w:ascii="Arial" w:eastAsia="SimSun" w:hAnsi="Arial" w:cs="Times New Roman"/>
      <w:sz w:val="16"/>
      <w:szCs w:val="16"/>
      <w:lang w:val="en-NZ"/>
    </w:rPr>
  </w:style>
  <w:style w:type="character" w:customStyle="1" w:styleId="SectionCharChar1">
    <w:name w:val="Section Char Char1"/>
    <w:rPr>
      <w:rFonts w:ascii="Arial" w:eastAsia="SimSun" w:hAnsi="Arial"/>
      <w:b/>
      <w:noProof w:val="0"/>
      <w:color w:val="000000"/>
      <w:kern w:val="28"/>
      <w:sz w:val="22"/>
      <w:szCs w:val="24"/>
      <w:lang w:val="en-NZ" w:eastAsia="en-US" w:bidi="ar-SA"/>
    </w:rPr>
  </w:style>
  <w:style w:type="character" w:customStyle="1" w:styleId="CharChar15">
    <w:name w:val="Char Char15"/>
    <w:rPr>
      <w:rFonts w:ascii="Arial" w:eastAsia="SimSun" w:hAnsi="Arial"/>
      <w:i/>
      <w:noProof w:val="0"/>
      <w:sz w:val="22"/>
      <w:szCs w:val="24"/>
      <w:lang w:val="en-NZ" w:eastAsia="en-US" w:bidi="ar-SA"/>
    </w:rPr>
  </w:style>
  <w:style w:type="character" w:customStyle="1" w:styleId="CharChar14">
    <w:name w:val="Char Char14"/>
    <w:rPr>
      <w:rFonts w:ascii="Arial" w:eastAsia="SimSun" w:hAnsi="Arial"/>
      <w:noProof w:val="0"/>
      <w:sz w:val="22"/>
      <w:szCs w:val="24"/>
      <w:lang w:val="en-NZ" w:eastAsia="en-US" w:bidi="ar-SA"/>
    </w:rPr>
  </w:style>
  <w:style w:type="character" w:customStyle="1" w:styleId="CharChar13">
    <w:name w:val="Char Char13"/>
    <w:rPr>
      <w:rFonts w:ascii="Arial" w:eastAsia="SimSun" w:hAnsi="Arial"/>
      <w:i/>
      <w:noProof w:val="0"/>
      <w:sz w:val="22"/>
      <w:szCs w:val="24"/>
      <w:lang w:val="en-NZ" w:eastAsia="en-US" w:bidi="ar-SA"/>
    </w:rPr>
  </w:style>
  <w:style w:type="paragraph" w:customStyle="1" w:styleId="HeadingExec">
    <w:name w:val="HeadingExec"/>
    <w:basedOn w:val="Heading1"/>
    <w:next w:val="Normal"/>
    <w:pPr>
      <w:pageBreakBefore/>
      <w:numPr>
        <w:numId w:val="0"/>
      </w:numPr>
      <w:pBdr>
        <w:bottom w:val="single" w:sz="6" w:space="12" w:color="auto"/>
      </w:pBdr>
      <w:spacing w:before="120" w:after="360"/>
      <w:outlineLvl w:val="9"/>
    </w:pPr>
    <w:rPr>
      <w:rFonts w:eastAsia="SimSun"/>
      <w:bCs w:val="0"/>
      <w:caps/>
      <w:color w:val="0000FF"/>
      <w:kern w:val="28"/>
      <w:sz w:val="24"/>
      <w:szCs w:val="20"/>
      <w:lang w:val="en-NZ"/>
    </w:rPr>
  </w:style>
  <w:style w:type="paragraph" w:styleId="TableofFigures">
    <w:name w:val="table of figures"/>
    <w:basedOn w:val="Normal"/>
    <w:next w:val="Normal"/>
    <w:semiHidden/>
    <w:pPr>
      <w:tabs>
        <w:tab w:val="right" w:leader="dot" w:pos="9071"/>
      </w:tabs>
      <w:ind w:left="1560" w:hanging="1560"/>
      <w:jc w:val="both"/>
    </w:pPr>
    <w:rPr>
      <w:rFonts w:ascii="Arial" w:eastAsia="SimSun" w:hAnsi="Arial"/>
      <w:szCs w:val="20"/>
      <w:lang w:val="en-NZ"/>
    </w:rPr>
  </w:style>
  <w:style w:type="paragraph" w:customStyle="1" w:styleId="HeaderLine">
    <w:name w:val="HeaderLine"/>
    <w:basedOn w:val="Header"/>
    <w:pPr>
      <w:pBdr>
        <w:bottom w:val="single" w:sz="4" w:space="1" w:color="auto"/>
      </w:pBdr>
      <w:tabs>
        <w:tab w:val="clear" w:pos="4320"/>
        <w:tab w:val="clear" w:pos="8640"/>
        <w:tab w:val="right" w:pos="9072"/>
      </w:tabs>
      <w:spacing w:after="240"/>
      <w:jc w:val="right"/>
    </w:pPr>
    <w:rPr>
      <w:rFonts w:ascii="Arial" w:eastAsia="SimSun" w:hAnsi="Arial"/>
      <w:i/>
      <w:sz w:val="18"/>
      <w:szCs w:val="20"/>
    </w:rPr>
  </w:style>
  <w:style w:type="paragraph" w:styleId="ListBullet">
    <w:name w:val="List Bullet"/>
    <w:basedOn w:val="BodyTextIndent"/>
    <w:pPr>
      <w:tabs>
        <w:tab w:val="num" w:pos="1560"/>
      </w:tabs>
      <w:spacing w:after="120"/>
      <w:ind w:left="1560" w:hanging="426"/>
    </w:pPr>
    <w:rPr>
      <w:rFonts w:eastAsia="SimSun"/>
    </w:rPr>
  </w:style>
  <w:style w:type="paragraph" w:customStyle="1" w:styleId="Subheading">
    <w:name w:val="Subheading"/>
    <w:basedOn w:val="BodyTextIndent"/>
    <w:next w:val="BodyTextIndent"/>
    <w:pPr>
      <w:keepNext/>
      <w:spacing w:before="120"/>
      <w:jc w:val="left"/>
    </w:pPr>
    <w:rPr>
      <w:rFonts w:eastAsia="SimSun"/>
      <w:b/>
    </w:rPr>
  </w:style>
  <w:style w:type="paragraph" w:styleId="ListBullet2">
    <w:name w:val="List Bullet 2"/>
    <w:basedOn w:val="ListBullet"/>
    <w:pPr>
      <w:tabs>
        <w:tab w:val="clear" w:pos="1560"/>
        <w:tab w:val="left" w:pos="1985"/>
      </w:tabs>
      <w:ind w:left="1985" w:hanging="425"/>
    </w:pPr>
  </w:style>
  <w:style w:type="paragraph" w:customStyle="1" w:styleId="table">
    <w:name w:val="table"/>
    <w:basedOn w:val="Normal"/>
    <w:pPr>
      <w:spacing w:before="60" w:after="60"/>
    </w:pPr>
    <w:rPr>
      <w:rFonts w:ascii="Arial" w:eastAsia="SimSun" w:hAnsi="Arial"/>
      <w:szCs w:val="20"/>
      <w:lang w:val="en-NZ"/>
    </w:rPr>
  </w:style>
  <w:style w:type="paragraph" w:customStyle="1" w:styleId="FooterLand">
    <w:name w:val="FooterLand"/>
    <w:basedOn w:val="Footer"/>
    <w:pPr>
      <w:pBdr>
        <w:top w:val="single" w:sz="6" w:space="3" w:color="auto"/>
      </w:pBdr>
      <w:tabs>
        <w:tab w:val="clear" w:pos="4320"/>
        <w:tab w:val="clear" w:pos="8640"/>
        <w:tab w:val="center" w:pos="7541"/>
        <w:tab w:val="right" w:pos="15082"/>
      </w:tabs>
      <w:spacing w:before="240"/>
      <w:jc w:val="both"/>
    </w:pPr>
    <w:rPr>
      <w:rFonts w:ascii="Arial" w:eastAsia="SimSun" w:hAnsi="Arial"/>
      <w:i/>
      <w:sz w:val="20"/>
      <w:szCs w:val="20"/>
      <w:lang w:val="en-NZ"/>
    </w:rPr>
  </w:style>
  <w:style w:type="paragraph" w:customStyle="1" w:styleId="HeaderLand">
    <w:name w:val="HeaderLand"/>
    <w:basedOn w:val="Header"/>
    <w:pPr>
      <w:pBdr>
        <w:bottom w:val="single" w:sz="4" w:space="1" w:color="auto"/>
      </w:pBdr>
      <w:tabs>
        <w:tab w:val="clear" w:pos="4320"/>
        <w:tab w:val="clear" w:pos="8640"/>
        <w:tab w:val="right" w:pos="15082"/>
      </w:tabs>
      <w:jc w:val="right"/>
    </w:pPr>
    <w:rPr>
      <w:rFonts w:ascii="Arial" w:eastAsia="SimSun" w:hAnsi="Arial"/>
      <w:i/>
      <w:sz w:val="18"/>
      <w:szCs w:val="20"/>
    </w:rPr>
  </w:style>
  <w:style w:type="paragraph" w:customStyle="1" w:styleId="HeadingLine">
    <w:name w:val="Heading Line"/>
    <w:basedOn w:val="Heading5"/>
    <w:pPr>
      <w:keepNext/>
      <w:keepLines/>
      <w:spacing w:after="240"/>
    </w:pPr>
    <w:rPr>
      <w:rFonts w:ascii="Arial" w:eastAsia="SimSun" w:hAnsi="Arial"/>
      <w:bCs w:val="0"/>
      <w:iCs w:val="0"/>
      <w:color w:val="000000"/>
      <w:kern w:val="28"/>
      <w:sz w:val="22"/>
      <w:szCs w:val="20"/>
      <w:lang w:val="en-NZ"/>
    </w:rPr>
  </w:style>
  <w:style w:type="paragraph" w:customStyle="1" w:styleId="TableText">
    <w:name w:val="TableText"/>
    <w:basedOn w:val="BodyTextIndent"/>
    <w:pPr>
      <w:spacing w:before="120" w:after="120"/>
      <w:ind w:left="0"/>
    </w:pPr>
    <w:rPr>
      <w:rFonts w:eastAsia="SimSun"/>
    </w:rPr>
  </w:style>
  <w:style w:type="paragraph" w:customStyle="1" w:styleId="TableTitle">
    <w:name w:val="TableTitle"/>
    <w:basedOn w:val="TableText"/>
    <w:rPr>
      <w:b/>
    </w:rPr>
  </w:style>
  <w:style w:type="paragraph" w:customStyle="1" w:styleId="TableBullet">
    <w:name w:val="TableBullet"/>
    <w:basedOn w:val="TableText"/>
    <w:pPr>
      <w:tabs>
        <w:tab w:val="num" w:pos="360"/>
      </w:tabs>
      <w:ind w:left="360" w:hanging="360"/>
    </w:pPr>
  </w:style>
  <w:style w:type="paragraph" w:customStyle="1" w:styleId="References">
    <w:name w:val="References"/>
    <w:basedOn w:val="BodyTextIndent"/>
    <w:pPr>
      <w:ind w:left="2268" w:hanging="1134"/>
    </w:pPr>
    <w:rPr>
      <w:rFonts w:eastAsia="SimSun"/>
    </w:rPr>
  </w:style>
  <w:style w:type="paragraph" w:customStyle="1" w:styleId="ListBulletExec">
    <w:name w:val="List Bullet Exec"/>
    <w:basedOn w:val="ListBullet"/>
    <w:pPr>
      <w:tabs>
        <w:tab w:val="clear" w:pos="1560"/>
        <w:tab w:val="num" w:pos="426"/>
      </w:tabs>
      <w:ind w:left="426"/>
    </w:pPr>
  </w:style>
  <w:style w:type="paragraph" w:customStyle="1" w:styleId="Underline">
    <w:name w:val="Underline"/>
    <w:basedOn w:val="Normal"/>
    <w:next w:val="Normal"/>
    <w:pPr>
      <w:pBdr>
        <w:bottom w:val="single" w:sz="6" w:space="0" w:color="auto"/>
      </w:pBdr>
      <w:tabs>
        <w:tab w:val="left" w:pos="8976"/>
      </w:tabs>
      <w:spacing w:after="240"/>
      <w:jc w:val="both"/>
    </w:pPr>
    <w:rPr>
      <w:rFonts w:ascii="Arial" w:eastAsia="SimSun" w:hAnsi="Arial"/>
      <w:b/>
      <w:caps/>
      <w:sz w:val="20"/>
      <w:szCs w:val="20"/>
      <w:u w:val="single"/>
      <w:lang w:val="en-AU"/>
    </w:rPr>
  </w:style>
  <w:style w:type="paragraph" w:customStyle="1" w:styleId="ExecutiveText">
    <w:name w:val="Executive Text"/>
    <w:basedOn w:val="Normal"/>
    <w:pPr>
      <w:spacing w:after="240"/>
      <w:jc w:val="both"/>
    </w:pPr>
    <w:rPr>
      <w:rFonts w:ascii="Arial" w:eastAsia="SimSun" w:hAnsi="Arial"/>
      <w:snapToGrid w:val="0"/>
      <w:sz w:val="22"/>
      <w:szCs w:val="20"/>
      <w:lang w:val="en-NZ"/>
    </w:rPr>
  </w:style>
  <w:style w:type="paragraph" w:customStyle="1" w:styleId="ExecutiveHeading">
    <w:name w:val="Executive Heading"/>
    <w:basedOn w:val="Normal"/>
    <w:pPr>
      <w:spacing w:before="120" w:after="240"/>
      <w:jc w:val="both"/>
    </w:pPr>
    <w:rPr>
      <w:rFonts w:ascii="Arial" w:eastAsia="SimSun" w:hAnsi="Arial"/>
      <w:b/>
      <w:snapToGrid w:val="0"/>
      <w:sz w:val="20"/>
      <w:szCs w:val="20"/>
      <w:lang w:val="en-NZ"/>
    </w:rPr>
  </w:style>
  <w:style w:type="paragraph" w:customStyle="1" w:styleId="TableCaption">
    <w:name w:val="TableCaption"/>
    <w:basedOn w:val="Normal"/>
    <w:pPr>
      <w:keepNext/>
      <w:spacing w:before="120" w:after="240"/>
      <w:ind w:left="2268" w:hanging="1134"/>
      <w:jc w:val="both"/>
    </w:pPr>
    <w:rPr>
      <w:rFonts w:ascii="Arial" w:eastAsia="SimSun" w:hAnsi="Arial"/>
      <w:b/>
      <w:i/>
      <w:sz w:val="20"/>
      <w:szCs w:val="20"/>
      <w:lang w:val="en-NZ"/>
    </w:rPr>
  </w:style>
  <w:style w:type="paragraph" w:customStyle="1" w:styleId="FigureCaption">
    <w:name w:val="FigureCaption"/>
    <w:basedOn w:val="Normal"/>
    <w:pPr>
      <w:spacing w:before="120" w:after="240"/>
      <w:ind w:left="2268" w:hanging="1134"/>
      <w:jc w:val="both"/>
    </w:pPr>
    <w:rPr>
      <w:rFonts w:ascii="Arial" w:eastAsia="SimSun" w:hAnsi="Arial"/>
      <w:b/>
      <w:i/>
      <w:sz w:val="20"/>
      <w:szCs w:val="20"/>
      <w:lang w:val="en-NZ"/>
    </w:rPr>
  </w:style>
  <w:style w:type="paragraph" w:customStyle="1" w:styleId="QA">
    <w:name w:val="QA"/>
    <w:basedOn w:val="Normal"/>
    <w:pPr>
      <w:spacing w:before="60" w:after="60"/>
    </w:pPr>
    <w:rPr>
      <w:rFonts w:ascii="Arial" w:eastAsia="SimSun" w:hAnsi="Arial"/>
      <w:sz w:val="20"/>
      <w:szCs w:val="20"/>
      <w:lang w:val="en-NZ"/>
    </w:rPr>
  </w:style>
  <w:style w:type="character" w:styleId="HTMLCite">
    <w:name w:val="HTML Cite"/>
    <w:rPr>
      <w:rFonts w:ascii="Arial" w:hAnsi="Arial"/>
      <w:i/>
      <w:iCs/>
      <w:noProof w:val="0"/>
      <w:sz w:val="22"/>
      <w:szCs w:val="24"/>
      <w:lang w:val="en-ZA" w:eastAsia="en-US" w:bidi="ar-SA"/>
    </w:rPr>
  </w:style>
  <w:style w:type="character" w:customStyle="1" w:styleId="FootnoteTextChar1">
    <w:name w:val="Footnote Text Char1"/>
    <w:link w:val="FootnoteText"/>
    <w:semiHidden/>
    <w:rPr>
      <w:rFonts w:ascii="Arial" w:eastAsia="Times New Roman" w:hAnsi="Arial" w:cs="Times New Roman"/>
      <w:sz w:val="20"/>
      <w:szCs w:val="20"/>
      <w:lang w:val="en-NZ"/>
    </w:rPr>
  </w:style>
  <w:style w:type="table" w:styleId="TableGrid">
    <w:name w:val="Table Grid"/>
    <w:basedOn w:val="TableNormal"/>
    <w:pPr>
      <w:spacing w:before="0" w:after="0" w:line="240" w:lineRule="auto"/>
      <w:jc w:val="both"/>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pPr>
      <w:spacing w:after="120" w:line="480" w:lineRule="auto"/>
      <w:ind w:left="283"/>
      <w:jc w:val="both"/>
    </w:pPr>
    <w:rPr>
      <w:rFonts w:ascii="Arial" w:eastAsia="SimSun" w:hAnsi="Arial"/>
      <w:szCs w:val="20"/>
      <w:lang w:val="en-NZ"/>
    </w:rPr>
  </w:style>
  <w:style w:type="character" w:customStyle="1" w:styleId="BodyTextIndent2Char">
    <w:name w:val="Body Text Indent 2 Char"/>
    <w:basedOn w:val="DefaultParagraphFont"/>
    <w:link w:val="BodyTextIndent2"/>
    <w:rPr>
      <w:rFonts w:ascii="Arial" w:eastAsia="SimSun" w:hAnsi="Arial" w:cs="Times New Roman"/>
      <w:sz w:val="24"/>
      <w:szCs w:val="20"/>
      <w:lang w:val="en-NZ"/>
    </w:rPr>
  </w:style>
  <w:style w:type="paragraph" w:styleId="NormalWeb">
    <w:name w:val="Normal (Web)"/>
    <w:basedOn w:val="Normal"/>
    <w:uiPriority w:val="99"/>
    <w:pPr>
      <w:spacing w:before="100" w:beforeAutospacing="1" w:after="100" w:afterAutospacing="1"/>
    </w:pPr>
    <w:rPr>
      <w:rFonts w:eastAsia="SimSun"/>
    </w:rPr>
  </w:style>
  <w:style w:type="character" w:styleId="Strong">
    <w:name w:val="Strong"/>
    <w:qFormat/>
    <w:rPr>
      <w:rFonts w:ascii="Arial" w:hAnsi="Arial"/>
      <w:b/>
      <w:bCs/>
      <w:noProof w:val="0"/>
      <w:sz w:val="22"/>
      <w:szCs w:val="24"/>
      <w:lang w:val="en-ZA" w:eastAsia="en-US" w:bidi="ar-SA"/>
    </w:rPr>
  </w:style>
  <w:style w:type="paragraph" w:customStyle="1" w:styleId="font11fontb">
    <w:name w:val="font11 fontb"/>
    <w:basedOn w:val="Normal"/>
    <w:pPr>
      <w:spacing w:before="100" w:beforeAutospacing="1" w:after="100" w:afterAutospacing="1"/>
    </w:pPr>
    <w:rPr>
      <w:rFonts w:eastAsia="SimSun"/>
      <w:color w:val="000000"/>
    </w:rPr>
  </w:style>
  <w:style w:type="paragraph" w:customStyle="1" w:styleId="font10">
    <w:name w:val="font10"/>
    <w:basedOn w:val="Normal"/>
    <w:pPr>
      <w:spacing w:before="100" w:beforeAutospacing="1" w:after="100" w:afterAutospacing="1"/>
    </w:pPr>
    <w:rPr>
      <w:rFonts w:eastAsia="SimSun"/>
      <w:color w:val="000000"/>
    </w:rPr>
  </w:style>
  <w:style w:type="paragraph" w:customStyle="1" w:styleId="font14fontb">
    <w:name w:val="font14 fontb"/>
    <w:basedOn w:val="Normal"/>
    <w:pPr>
      <w:spacing w:before="100" w:beforeAutospacing="1" w:after="100" w:afterAutospacing="1"/>
    </w:pPr>
    <w:rPr>
      <w:rFonts w:eastAsia="SimSun"/>
      <w:color w:val="000000"/>
    </w:rPr>
  </w:style>
  <w:style w:type="paragraph" w:customStyle="1" w:styleId="Header1">
    <w:name w:val="Header1"/>
    <w:basedOn w:val="Normal"/>
    <w:pPr>
      <w:spacing w:before="100" w:beforeAutospacing="1" w:after="100" w:afterAutospacing="1" w:line="270" w:lineRule="atLeast"/>
    </w:pPr>
    <w:rPr>
      <w:rFonts w:ascii="Arial" w:eastAsia="SimSun" w:hAnsi="Arial" w:cs="Arial"/>
      <w:b/>
      <w:bCs/>
      <w:color w:val="000000"/>
      <w:lang w:eastAsia="zh-CN"/>
    </w:rPr>
  </w:style>
  <w:style w:type="character" w:customStyle="1" w:styleId="update1">
    <w:name w:val="update1"/>
    <w:rPr>
      <w:rFonts w:ascii="Verdana" w:hAnsi="Verdana" w:hint="default"/>
      <w:b w:val="0"/>
      <w:bCs w:val="0"/>
      <w:noProof w:val="0"/>
      <w:color w:val="999999"/>
      <w:sz w:val="14"/>
      <w:szCs w:val="14"/>
      <w:lang w:val="en-ZA" w:eastAsia="en-US" w:bidi="ar-SA"/>
    </w:rPr>
  </w:style>
  <w:style w:type="character" w:customStyle="1" w:styleId="topic1">
    <w:name w:val="topic1"/>
    <w:rPr>
      <w:rFonts w:ascii="Arial" w:hAnsi="Arial" w:cs="Arial" w:hint="default"/>
      <w:b/>
      <w:bCs/>
      <w:noProof w:val="0"/>
      <w:color w:val="000000"/>
      <w:sz w:val="18"/>
      <w:szCs w:val="18"/>
      <w:lang w:val="en-ZA" w:eastAsia="en-US" w:bidi="ar-SA"/>
    </w:rPr>
  </w:style>
  <w:style w:type="paragraph" w:customStyle="1" w:styleId="Htext">
    <w:name w:val="Htext"/>
    <w:basedOn w:val="Normal"/>
    <w:pPr>
      <w:spacing w:after="240"/>
      <w:jc w:val="both"/>
    </w:pPr>
    <w:rPr>
      <w:rFonts w:ascii="Arial" w:eastAsia="PMingLiU" w:hAnsi="Arial" w:cs="Arial"/>
      <w:kern w:val="20"/>
      <w:sz w:val="22"/>
      <w:szCs w:val="20"/>
    </w:rPr>
  </w:style>
  <w:style w:type="character" w:customStyle="1" w:styleId="BodyTextIndentChar1">
    <w:name w:val="Body Text Indent Char1"/>
    <w:link w:val="BodyTextIndent"/>
    <w:rPr>
      <w:rFonts w:ascii="Arial" w:eastAsia="Times New Roman" w:hAnsi="Arial" w:cs="Times New Roman"/>
      <w:sz w:val="20"/>
      <w:szCs w:val="20"/>
      <w:lang w:val="en-NZ"/>
    </w:rPr>
  </w:style>
  <w:style w:type="numbering" w:customStyle="1" w:styleId="StyleOutlinenumberedComplexItalicDarkTeal">
    <w:name w:val="Style Outline numbered (Complex) Italic Dark Teal"/>
    <w:basedOn w:val="NoList"/>
    <w:pPr>
      <w:numPr>
        <w:numId w:val="7"/>
      </w:numPr>
    </w:pPr>
  </w:style>
  <w:style w:type="paragraph" w:customStyle="1" w:styleId="Noidung1">
    <w:name w:val="Noi dung 1"/>
    <w:basedOn w:val="Normal"/>
    <w:pPr>
      <w:numPr>
        <w:numId w:val="8"/>
      </w:numPr>
      <w:jc w:val="both"/>
    </w:pPr>
    <w:rPr>
      <w:rFonts w:eastAsia="SimSun"/>
      <w:szCs w:val="20"/>
    </w:rPr>
  </w:style>
  <w:style w:type="paragraph" w:customStyle="1" w:styleId="Noidung">
    <w:name w:val="Noi dung"/>
    <w:basedOn w:val="Normal"/>
    <w:pPr>
      <w:spacing w:before="120"/>
      <w:ind w:firstLine="567"/>
      <w:jc w:val="both"/>
    </w:pPr>
    <w:rPr>
      <w:rFonts w:ascii="Arial" w:eastAsia="SimSun" w:hAnsi="Arial"/>
      <w:sz w:val="28"/>
    </w:rPr>
  </w:style>
  <w:style w:type="paragraph" w:customStyle="1" w:styleId="Default">
    <w:name w:val="Default"/>
    <w:link w:val="DefaultChar"/>
    <w:pPr>
      <w:widowControl w:val="0"/>
      <w:autoSpaceDE w:val="0"/>
      <w:autoSpaceDN w:val="0"/>
      <w:adjustRightInd w:val="0"/>
      <w:spacing w:before="0" w:after="0" w:line="240" w:lineRule="auto"/>
    </w:pPr>
    <w:rPr>
      <w:rFonts w:ascii=".VnTime" w:eastAsia="SimSun" w:hAnsi=".VnTime" w:cs=".VnTime"/>
      <w:color w:val="000000"/>
      <w:sz w:val="24"/>
      <w:szCs w:val="24"/>
    </w:rPr>
  </w:style>
  <w:style w:type="character" w:customStyle="1" w:styleId="DefaultChar">
    <w:name w:val="Default Char"/>
    <w:link w:val="Default"/>
    <w:rPr>
      <w:rFonts w:ascii=".VnTime" w:eastAsia="SimSun" w:hAnsi=".VnTime" w:cs=".VnTime"/>
      <w:color w:val="000000"/>
      <w:sz w:val="24"/>
      <w:szCs w:val="24"/>
    </w:rPr>
  </w:style>
  <w:style w:type="paragraph" w:customStyle="1" w:styleId="ColorfulList-Accent12">
    <w:name w:val="Colorful List - Accent 12"/>
    <w:basedOn w:val="Normal"/>
    <w:uiPriority w:val="34"/>
    <w:qFormat/>
    <w:pPr>
      <w:ind w:left="720"/>
    </w:pPr>
    <w:rPr>
      <w:rFonts w:ascii="Arial" w:hAnsi="Arial"/>
    </w:rPr>
  </w:style>
  <w:style w:type="character" w:customStyle="1" w:styleId="PartCharChar">
    <w:name w:val="Part Char Char"/>
    <w:rPr>
      <w:rFonts w:ascii="Arial" w:eastAsia="SimSun" w:hAnsi="Arial"/>
      <w:b/>
      <w:caps/>
      <w:noProof w:val="0"/>
      <w:color w:val="0000FF"/>
      <w:kern w:val="28"/>
      <w:sz w:val="24"/>
      <w:szCs w:val="24"/>
      <w:lang w:val="en-NZ" w:eastAsia="en-US" w:bidi="ar-SA"/>
    </w:rPr>
  </w:style>
  <w:style w:type="character" w:customStyle="1" w:styleId="ChapterTitleCharChar">
    <w:name w:val="Chapter Title Char Char"/>
    <w:rPr>
      <w:rFonts w:ascii="Arial" w:eastAsia="SimSun" w:hAnsi="Arial"/>
      <w:b/>
      <w:caps/>
      <w:noProof w:val="0"/>
      <w:color w:val="000000"/>
      <w:kern w:val="28"/>
      <w:sz w:val="22"/>
      <w:szCs w:val="24"/>
      <w:lang w:val="en-NZ" w:eastAsia="en-US" w:bidi="ar-SA"/>
    </w:rPr>
  </w:style>
  <w:style w:type="character" w:customStyle="1" w:styleId="SectionCharChar">
    <w:name w:val="Section Char Char"/>
    <w:basedOn w:val="ChapterTitleCharChar"/>
    <w:rPr>
      <w:rFonts w:ascii="Arial" w:eastAsia="SimSun" w:hAnsi="Arial"/>
      <w:b/>
      <w:caps/>
      <w:noProof w:val="0"/>
      <w:color w:val="000000"/>
      <w:kern w:val="28"/>
      <w:sz w:val="22"/>
      <w:szCs w:val="24"/>
      <w:lang w:val="en-NZ" w:eastAsia="en-US" w:bidi="ar-SA"/>
    </w:rPr>
  </w:style>
  <w:style w:type="character" w:customStyle="1" w:styleId="PartCharChar1">
    <w:name w:val="Part Char Char1"/>
    <w:rPr>
      <w:rFonts w:ascii="Arial" w:eastAsia="SimSun" w:hAnsi="Arial"/>
      <w:b/>
      <w:caps/>
      <w:noProof w:val="0"/>
      <w:color w:val="0000FF"/>
      <w:kern w:val="28"/>
      <w:sz w:val="24"/>
      <w:szCs w:val="24"/>
      <w:lang w:val="en-NZ" w:eastAsia="en-US" w:bidi="ar-SA"/>
    </w:rPr>
  </w:style>
  <w:style w:type="character" w:styleId="Emphasis">
    <w:name w:val="Emphasis"/>
    <w:qFormat/>
    <w:rPr>
      <w:rFonts w:ascii="Arial" w:hAnsi="Arial"/>
      <w:i/>
      <w:iCs/>
      <w:noProof w:val="0"/>
      <w:sz w:val="22"/>
      <w:szCs w:val="24"/>
      <w:lang w:val="en-ZA" w:eastAsia="en-US" w:bidi="ar-SA"/>
    </w:rPr>
  </w:style>
  <w:style w:type="paragraph" w:customStyle="1" w:styleId="MediumGrid21">
    <w:name w:val="Medium Grid 21"/>
    <w:qFormat/>
    <w:pPr>
      <w:spacing w:before="0" w:after="0" w:line="240" w:lineRule="auto"/>
    </w:pPr>
    <w:rPr>
      <w:rFonts w:ascii="Calibri" w:eastAsia="Times New Roman" w:hAnsi="Calibri" w:cs="Times New Roman"/>
      <w:sz w:val="22"/>
      <w:lang w:val="en-GB"/>
    </w:rPr>
  </w:style>
  <w:style w:type="character" w:customStyle="1" w:styleId="EmailStyle137">
    <w:name w:val="EmailStyle137"/>
    <w:semiHidden/>
    <w:rPr>
      <w:rFonts w:ascii="Arial" w:hAnsi="Arial" w:cs="Arial"/>
      <w:noProof w:val="0"/>
      <w:color w:val="000080"/>
      <w:sz w:val="20"/>
      <w:szCs w:val="20"/>
      <w:lang w:val="en-ZA" w:eastAsia="en-US" w:bidi="ar-SA"/>
    </w:rPr>
  </w:style>
  <w:style w:type="paragraph" w:styleId="BodyTextFirstIndent">
    <w:name w:val="Body Text First Indent"/>
    <w:basedOn w:val="BodyText"/>
    <w:link w:val="BodyTextFirstIndentChar"/>
    <w:pPr>
      <w:ind w:firstLine="210"/>
      <w:jc w:val="both"/>
    </w:pPr>
    <w:rPr>
      <w:rFonts w:ascii="Arial" w:eastAsia="SimSun" w:hAnsi="Arial"/>
      <w:szCs w:val="20"/>
      <w:lang w:val="en-NZ"/>
    </w:rPr>
  </w:style>
  <w:style w:type="character" w:customStyle="1" w:styleId="BodyTextFirstIndentChar">
    <w:name w:val="Body Text First Indent Char"/>
    <w:basedOn w:val="BodyTextChar"/>
    <w:link w:val="BodyTextFirstIndent"/>
    <w:rPr>
      <w:rFonts w:ascii="Arial" w:eastAsia="SimSun" w:hAnsi="Arial" w:cs="Times New Roman"/>
      <w:sz w:val="24"/>
      <w:szCs w:val="20"/>
      <w:lang w:val="en-NZ"/>
    </w:rPr>
  </w:style>
  <w:style w:type="character" w:customStyle="1" w:styleId="CharChar11">
    <w:name w:val="Char Char11"/>
    <w:rPr>
      <w:rFonts w:ascii="Arial" w:hAnsi="Arial"/>
      <w:noProof w:val="0"/>
      <w:sz w:val="24"/>
      <w:szCs w:val="24"/>
      <w:lang w:val="en-US" w:eastAsia="en-US" w:bidi="ar-SA"/>
    </w:rPr>
  </w:style>
  <w:style w:type="character" w:customStyle="1" w:styleId="CharChar151">
    <w:name w:val="Char Char151"/>
    <w:rPr>
      <w:rFonts w:ascii="Arial" w:eastAsia="SimSun" w:hAnsi="Arial"/>
      <w:i/>
      <w:noProof w:val="0"/>
      <w:sz w:val="22"/>
      <w:szCs w:val="24"/>
      <w:lang w:val="en-NZ" w:eastAsia="en-US" w:bidi="ar-SA"/>
    </w:rPr>
  </w:style>
  <w:style w:type="character" w:customStyle="1" w:styleId="CharChar141">
    <w:name w:val="Char Char141"/>
    <w:rPr>
      <w:rFonts w:ascii="Arial" w:eastAsia="SimSun" w:hAnsi="Arial"/>
      <w:noProof w:val="0"/>
      <w:sz w:val="22"/>
      <w:szCs w:val="24"/>
      <w:lang w:val="en-NZ" w:eastAsia="en-US" w:bidi="ar-SA"/>
    </w:rPr>
  </w:style>
  <w:style w:type="character" w:customStyle="1" w:styleId="CharChar131">
    <w:name w:val="Char Char131"/>
    <w:rPr>
      <w:rFonts w:ascii="Arial" w:eastAsia="SimSun" w:hAnsi="Arial"/>
      <w:i/>
      <w:noProof w:val="0"/>
      <w:sz w:val="22"/>
      <w:szCs w:val="24"/>
      <w:lang w:val="en-NZ" w:eastAsia="en-US" w:bidi="ar-SA"/>
    </w:rPr>
  </w:style>
  <w:style w:type="paragraph" w:customStyle="1" w:styleId="Header2">
    <w:name w:val="Header2"/>
    <w:basedOn w:val="Normal"/>
    <w:pPr>
      <w:spacing w:before="100" w:beforeAutospacing="1" w:after="100" w:afterAutospacing="1" w:line="270" w:lineRule="atLeast"/>
    </w:pPr>
    <w:rPr>
      <w:rFonts w:ascii="Arial" w:eastAsia="SimSun" w:hAnsi="Arial" w:cs="Arial"/>
      <w:b/>
      <w:bCs/>
      <w:color w:val="000000"/>
      <w:lang w:eastAsia="zh-CN"/>
    </w:rPr>
  </w:style>
  <w:style w:type="character" w:customStyle="1" w:styleId="EmailStyle1451">
    <w:name w:val="EmailStyle1451"/>
    <w:semiHidden/>
    <w:rPr>
      <w:rFonts w:ascii="Arial" w:hAnsi="Arial" w:cs="Arial"/>
      <w:noProof w:val="0"/>
      <w:color w:val="000080"/>
      <w:sz w:val="20"/>
      <w:szCs w:val="20"/>
      <w:lang w:val="en-ZA" w:eastAsia="en-US" w:bidi="ar-SA"/>
    </w:rPr>
  </w:style>
  <w:style w:type="paragraph" w:customStyle="1" w:styleId="Header3">
    <w:name w:val="Header3"/>
    <w:basedOn w:val="Normal"/>
    <w:pPr>
      <w:spacing w:before="100" w:beforeAutospacing="1" w:after="100" w:afterAutospacing="1" w:line="270" w:lineRule="atLeast"/>
    </w:pPr>
    <w:rPr>
      <w:rFonts w:ascii="Arial" w:eastAsia="SimSun" w:hAnsi="Arial" w:cs="Arial"/>
      <w:b/>
      <w:bCs/>
      <w:color w:val="000000"/>
      <w:lang w:eastAsia="zh-CN"/>
    </w:rPr>
  </w:style>
  <w:style w:type="character" w:customStyle="1" w:styleId="emc">
    <w:name w:val="emc"/>
    <w:semiHidden/>
    <w:rPr>
      <w:rFonts w:ascii="Arial" w:hAnsi="Arial" w:cs="Arial"/>
      <w:noProof w:val="0"/>
      <w:color w:val="000080"/>
      <w:sz w:val="20"/>
      <w:szCs w:val="20"/>
      <w:lang w:val="en-ZA" w:eastAsia="en-US" w:bidi="ar-SA"/>
    </w:rPr>
  </w:style>
  <w:style w:type="character" w:styleId="FollowedHyperlink">
    <w:name w:val="FollowedHyperlink"/>
    <w:uiPriority w:val="99"/>
    <w:rPr>
      <w:color w:val="800080"/>
      <w:u w:val="single"/>
    </w:rPr>
  </w:style>
  <w:style w:type="paragraph" w:customStyle="1" w:styleId="Listwletters">
    <w:name w:val="List w/letters"/>
    <w:basedOn w:val="Normal"/>
    <w:pPr>
      <w:spacing w:before="60" w:after="60"/>
    </w:pPr>
  </w:style>
  <w:style w:type="paragraph" w:customStyle="1" w:styleId="1ChapterTitle">
    <w:name w:val="1ChapterTitle"/>
    <w:basedOn w:val="Heading1"/>
    <w:link w:val="1ChapterTitleChar"/>
    <w:qFormat/>
    <w:pPr>
      <w:numPr>
        <w:numId w:val="10"/>
      </w:numPr>
      <w:spacing w:before="0"/>
    </w:pPr>
    <w:rPr>
      <w:rFonts w:ascii="Times New Roman Bold" w:hAnsi="Times New Roman Bold"/>
      <w:szCs w:val="28"/>
    </w:rPr>
  </w:style>
  <w:style w:type="paragraph" w:customStyle="1" w:styleId="ListwNr1Char">
    <w:name w:val="List w/Nr 1 Char"/>
    <w:basedOn w:val="Normal"/>
    <w:link w:val="ListwNr1CharChar"/>
    <w:uiPriority w:val="99"/>
    <w:pPr>
      <w:spacing w:before="240" w:after="240"/>
    </w:pPr>
  </w:style>
  <w:style w:type="character" w:customStyle="1" w:styleId="ListwNr1CharChar">
    <w:name w:val="List w/Nr 1 Char Char"/>
    <w:link w:val="ListwNr1Char"/>
    <w:uiPriority w:val="99"/>
    <w:rPr>
      <w:rFonts w:eastAsia="Times New Roman" w:cs="Times New Roman"/>
      <w:sz w:val="24"/>
      <w:szCs w:val="24"/>
    </w:rPr>
  </w:style>
  <w:style w:type="character" w:customStyle="1" w:styleId="1ChapterTitleChar">
    <w:name w:val="1ChapterTitle Char"/>
    <w:link w:val="1ChapterTitle"/>
    <w:rPr>
      <w:rFonts w:ascii="Times New Roman Bold" w:eastAsia="PMingLiU" w:hAnsi="Times New Roman Bold" w:cs="Times New Roman"/>
      <w:b/>
      <w:bCs/>
      <w:color w:val="000000"/>
      <w:kern w:val="32"/>
      <w:szCs w:val="28"/>
      <w:lang w:val="vi-VN"/>
    </w:rPr>
  </w:style>
  <w:style w:type="paragraph" w:customStyle="1" w:styleId="ColorfulList-Accent11">
    <w:name w:val="Colorful List - Accent 11"/>
    <w:basedOn w:val="Normal"/>
    <w:uiPriority w:val="34"/>
    <w:qFormat/>
    <w:pPr>
      <w:ind w:left="720"/>
      <w:contextualSpacing/>
    </w:pPr>
  </w:style>
  <w:style w:type="paragraph" w:customStyle="1" w:styleId="Tieude1CharCharCharCharCharCharCharChar">
    <w:name w:val="Tieu de 1 Char Char Char Char Char Char Char Char"/>
    <w:basedOn w:val="Heading1"/>
    <w:link w:val="Tieude1CharCharCharCharCharCharCharCharChar"/>
    <w:pPr>
      <w:keepNext/>
      <w:pageBreakBefore/>
      <w:widowControl/>
      <w:numPr>
        <w:numId w:val="0"/>
      </w:numPr>
      <w:tabs>
        <w:tab w:val="num" w:pos="1080"/>
        <w:tab w:val="num" w:pos="1494"/>
      </w:tabs>
      <w:spacing w:after="60" w:line="240" w:lineRule="auto"/>
      <w:ind w:left="1080" w:hanging="360"/>
      <w:jc w:val="both"/>
    </w:pPr>
    <w:rPr>
      <w:rFonts w:ascii="Times New Roman" w:eastAsia="Times New Roman" w:hAnsi="Times New Roman"/>
      <w:szCs w:val="28"/>
    </w:rPr>
  </w:style>
  <w:style w:type="character" w:customStyle="1" w:styleId="Tieude1CharCharCharCharCharCharCharCharChar">
    <w:name w:val="Tieu de 1 Char Char Char Char Char Char Char Char Char"/>
    <w:link w:val="Tieude1CharCharCharCharCharCharCharChar"/>
    <w:rPr>
      <w:rFonts w:eastAsia="Times New Roman" w:cs="Times New Roman"/>
      <w:b/>
      <w:bCs/>
      <w:color w:val="000000"/>
      <w:kern w:val="32"/>
      <w:szCs w:val="28"/>
      <w:lang w:val="vi-VN"/>
    </w:rPr>
  </w:style>
  <w:style w:type="paragraph" w:styleId="Revision">
    <w:name w:val="Revision"/>
    <w:hidden/>
    <w:pPr>
      <w:spacing w:before="0" w:after="0" w:line="240" w:lineRule="auto"/>
    </w:pPr>
    <w:rPr>
      <w:rFonts w:eastAsia="Times New Roman" w:cs="Times New Roman"/>
      <w:sz w:val="24"/>
      <w:szCs w:val="24"/>
    </w:rPr>
  </w:style>
  <w:style w:type="paragraph" w:customStyle="1" w:styleId="GridTable31">
    <w:name w:val="Grid Table 31"/>
    <w:basedOn w:val="Heading1"/>
    <w:next w:val="Normal"/>
    <w:uiPriority w:val="39"/>
    <w:qFormat/>
    <w:pPr>
      <w:keepNext/>
      <w:keepLines/>
      <w:widowControl/>
      <w:numPr>
        <w:numId w:val="0"/>
      </w:numPr>
      <w:spacing w:line="276" w:lineRule="auto"/>
      <w:jc w:val="left"/>
      <w:outlineLvl w:val="9"/>
    </w:pPr>
    <w:rPr>
      <w:rFonts w:ascii="Cambria" w:eastAsia="Times New Roman" w:hAnsi="Cambria"/>
      <w:color w:val="376092"/>
      <w:kern w:val="0"/>
      <w:szCs w:val="28"/>
      <w:lang w:val="en-US"/>
    </w:rPr>
  </w:style>
  <w:style w:type="paragraph" w:customStyle="1" w:styleId="Style14ptJustifiedBefore6ptAfter6ptLinespacing">
    <w:name w:val="Style 14 pt Justified Before:  6 pt After:  6 pt Line spacing: ..."/>
    <w:basedOn w:val="Normal"/>
    <w:autoRedefine/>
    <w:pPr>
      <w:spacing w:before="120" w:after="120" w:line="252" w:lineRule="auto"/>
      <w:ind w:firstLine="567"/>
      <w:jc w:val="both"/>
    </w:pPr>
    <w:rPr>
      <w:sz w:val="28"/>
      <w:szCs w:val="20"/>
    </w:rPr>
  </w:style>
  <w:style w:type="paragraph" w:styleId="ListParagraph">
    <w:name w:val="List Paragraph"/>
    <w:aliases w:val="danh muc hinh,Number Bullets,List Paragraph1,List Paragraph11,bullet,bullet 1,List Paragraph 1,My checklist,06. Ý,B1,Body Bullet,Bullet List,Bulleted Text,Figure_name,FooterText,List Bullet1,List Paragraph Char Char,List bullet,RSB 2,Ref"/>
    <w:basedOn w:val="Normal"/>
    <w:link w:val="ListParagraphChar"/>
    <w:uiPriority w:val="34"/>
    <w:qFormat/>
    <w:pPr>
      <w:spacing w:after="160" w:line="259" w:lineRule="auto"/>
      <w:ind w:left="720"/>
      <w:contextualSpacing/>
    </w:pPr>
    <w:rPr>
      <w:rFonts w:eastAsiaTheme="minorHAnsi" w:cstheme="minorBidi"/>
      <w:sz w:val="28"/>
      <w:szCs w:val="22"/>
    </w:rPr>
  </w:style>
  <w:style w:type="paragraph" w:styleId="TOCHeading">
    <w:name w:val="TOC Heading"/>
    <w:basedOn w:val="Heading1"/>
    <w:next w:val="Normal"/>
    <w:uiPriority w:val="39"/>
    <w:unhideWhenUsed/>
    <w:qFormat/>
    <w:pPr>
      <w:keepNext/>
      <w:keepLines/>
      <w:widowControl/>
      <w:numPr>
        <w:numId w:val="0"/>
      </w:numPr>
      <w:spacing w:line="240" w:lineRule="auto"/>
      <w:jc w:val="left"/>
      <w:outlineLvl w:val="9"/>
    </w:pPr>
    <w:rPr>
      <w:rFonts w:asciiTheme="majorHAnsi" w:eastAsiaTheme="majorEastAsia" w:hAnsiTheme="majorHAnsi" w:cstheme="majorBidi"/>
      <w:b w:val="0"/>
      <w:bCs w:val="0"/>
      <w:color w:val="2E74B5" w:themeColor="accent1" w:themeShade="BF"/>
      <w:kern w:val="0"/>
      <w:sz w:val="32"/>
      <w:lang w:val="en-US"/>
    </w:rPr>
  </w:style>
  <w:style w:type="paragraph" w:customStyle="1" w:styleId="MediumGrid1-Accent22">
    <w:name w:val="Medium Grid 1 - Accent 22"/>
    <w:basedOn w:val="Normal"/>
    <w:uiPriority w:val="34"/>
    <w:qFormat/>
    <w:pPr>
      <w:spacing w:after="120" w:line="340" w:lineRule="exact"/>
      <w:ind w:left="720" w:firstLine="567"/>
      <w:contextualSpacing/>
    </w:pPr>
    <w:rPr>
      <w:sz w:val="28"/>
      <w:szCs w:val="22"/>
    </w:rPr>
  </w:style>
  <w:style w:type="paragraph" w:customStyle="1" w:styleId="Style1FormulaCambriaMathItalic">
    <w:name w:val="Style 1Formula + Cambria Math Italic"/>
    <w:basedOn w:val="1Formula"/>
    <w:autoRedefine/>
    <w:pPr>
      <w:spacing w:line="240" w:lineRule="auto"/>
      <w:ind w:firstLine="709"/>
    </w:pPr>
    <w:rPr>
      <w:rFonts w:ascii="Cambria Math" w:hAnsi="Cambria Math"/>
      <w:iCs/>
    </w:rPr>
  </w:style>
  <w:style w:type="character" w:styleId="PlaceholderText">
    <w:name w:val="Placeholder Text"/>
    <w:basedOn w:val="DefaultParagraphFont"/>
    <w:uiPriority w:val="99"/>
    <w:unhideWhenUsed/>
    <w:rPr>
      <w:color w:val="808080"/>
    </w:rPr>
  </w:style>
  <w:style w:type="paragraph" w:customStyle="1" w:styleId="Listwii">
    <w:name w:val="List w/ii"/>
    <w:basedOn w:val="Listwletters"/>
    <w:uiPriority w:val="99"/>
  </w:style>
  <w:style w:type="paragraph" w:customStyle="1" w:styleId="tenvb">
    <w:name w:val="tenvb"/>
    <w:basedOn w:val="Normal"/>
    <w:uiPriority w:val="99"/>
    <w:pPr>
      <w:spacing w:before="100" w:beforeAutospacing="1" w:after="100" w:afterAutospacing="1"/>
    </w:pPr>
    <w:rPr>
      <w:color w:val="000000"/>
    </w:rPr>
  </w:style>
  <w:style w:type="paragraph" w:customStyle="1" w:styleId="ListwNr1">
    <w:name w:val="List w/Nr 1"/>
    <w:basedOn w:val="Normal"/>
    <w:uiPriority w:val="99"/>
    <w:pPr>
      <w:tabs>
        <w:tab w:val="num" w:pos="340"/>
      </w:tabs>
      <w:spacing w:before="240" w:after="240"/>
      <w:ind w:left="340" w:hanging="340"/>
    </w:pPr>
  </w:style>
  <w:style w:type="table" w:customStyle="1" w:styleId="TableNormal1">
    <w:name w:val="Table Normal1"/>
    <w:uiPriority w:val="99"/>
    <w:semiHidden/>
    <w:pPr>
      <w:spacing w:before="0" w:after="0" w:line="240" w:lineRule="auto"/>
    </w:pPr>
    <w:rPr>
      <w:rFonts w:eastAsia="Times New Roman" w:cs="Times New Roman"/>
      <w:szCs w:val="28"/>
    </w:rPr>
    <w:tblPr>
      <w:tblInd w:w="0" w:type="dxa"/>
      <w:tblCellMar>
        <w:top w:w="0" w:type="dxa"/>
        <w:left w:w="108" w:type="dxa"/>
        <w:bottom w:w="0" w:type="dxa"/>
        <w:right w:w="108" w:type="dxa"/>
      </w:tblCellMar>
    </w:tblPr>
  </w:style>
  <w:style w:type="paragraph" w:customStyle="1" w:styleId="Textocaratula">
    <w:name w:val="Texto caratula"/>
    <w:basedOn w:val="Normal"/>
    <w:uiPriority w:val="99"/>
    <w:pPr>
      <w:spacing w:before="360" w:after="360"/>
      <w:jc w:val="center"/>
    </w:pPr>
    <w:rPr>
      <w:rFonts w:ascii="Verdana" w:hAnsi="Verdana"/>
      <w:b/>
      <w:caps/>
      <w:sz w:val="32"/>
      <w:szCs w:val="32"/>
      <w:lang w:val="en-GB" w:eastAsia="es-ES"/>
    </w:rPr>
  </w:style>
  <w:style w:type="paragraph" w:customStyle="1" w:styleId="TtuloCentrado">
    <w:name w:val="Título Centrado"/>
    <w:basedOn w:val="Normal"/>
    <w:next w:val="Heading1"/>
    <w:uiPriority w:val="99"/>
    <w:pPr>
      <w:spacing w:before="360" w:after="360" w:line="440" w:lineRule="exact"/>
      <w:jc w:val="center"/>
    </w:pPr>
    <w:rPr>
      <w:rFonts w:ascii="Verdana" w:hAnsi="Verdana"/>
      <w:b/>
      <w:caps/>
      <w:sz w:val="32"/>
      <w:szCs w:val="32"/>
      <w:u w:val="double"/>
      <w:lang w:val="en-GB" w:eastAsia="es-ES"/>
    </w:rPr>
  </w:style>
  <w:style w:type="paragraph" w:customStyle="1" w:styleId="Listanumerada1">
    <w:name w:val="Lista numerada 1"/>
    <w:basedOn w:val="Normal"/>
    <w:uiPriority w:val="99"/>
    <w:pPr>
      <w:numPr>
        <w:numId w:val="13"/>
      </w:numPr>
      <w:spacing w:before="120" w:after="120"/>
      <w:jc w:val="both"/>
    </w:pPr>
    <w:rPr>
      <w:rFonts w:ascii="Verdana" w:hAnsi="Verdana"/>
      <w:sz w:val="18"/>
      <w:szCs w:val="18"/>
      <w:lang w:val="en-GB" w:eastAsia="es-ES"/>
    </w:rPr>
  </w:style>
  <w:style w:type="paragraph" w:customStyle="1" w:styleId="Listavietas1">
    <w:name w:val="Lista viñetas 1"/>
    <w:basedOn w:val="Normal"/>
    <w:uiPriority w:val="99"/>
    <w:pPr>
      <w:numPr>
        <w:numId w:val="15"/>
      </w:numPr>
      <w:spacing w:before="120" w:after="120"/>
      <w:jc w:val="both"/>
    </w:pPr>
    <w:rPr>
      <w:rFonts w:ascii="Verdana" w:hAnsi="Verdana"/>
      <w:sz w:val="18"/>
      <w:szCs w:val="18"/>
      <w:lang w:val="en-GB" w:eastAsia="es-ES"/>
    </w:rPr>
  </w:style>
  <w:style w:type="paragraph" w:customStyle="1" w:styleId="Listanumerada2">
    <w:name w:val="Lista numerada 2"/>
    <w:basedOn w:val="Listanumerada1"/>
    <w:uiPriority w:val="99"/>
    <w:pPr>
      <w:numPr>
        <w:numId w:val="14"/>
      </w:numPr>
    </w:pPr>
  </w:style>
  <w:style w:type="paragraph" w:customStyle="1" w:styleId="Listaletras2">
    <w:name w:val="Lista letras 2"/>
    <w:basedOn w:val="Listaletra1"/>
    <w:uiPriority w:val="99"/>
    <w:pPr>
      <w:numPr>
        <w:numId w:val="12"/>
      </w:numPr>
    </w:pPr>
  </w:style>
  <w:style w:type="paragraph" w:customStyle="1" w:styleId="Listaletra1">
    <w:name w:val="Lista letra 1"/>
    <w:basedOn w:val="Normal"/>
    <w:uiPriority w:val="99"/>
    <w:pPr>
      <w:numPr>
        <w:numId w:val="17"/>
      </w:numPr>
      <w:spacing w:before="120" w:after="120"/>
      <w:jc w:val="both"/>
    </w:pPr>
    <w:rPr>
      <w:rFonts w:ascii="Verdana" w:hAnsi="Verdana"/>
      <w:sz w:val="18"/>
      <w:szCs w:val="18"/>
      <w:lang w:val="en-GB" w:eastAsia="es-ES"/>
    </w:rPr>
  </w:style>
  <w:style w:type="paragraph" w:customStyle="1" w:styleId="Listavietas2">
    <w:name w:val="Lista viñetas 2"/>
    <w:basedOn w:val="Listavietas1"/>
    <w:uiPriority w:val="99"/>
    <w:pPr>
      <w:numPr>
        <w:numId w:val="16"/>
      </w:numPr>
    </w:pPr>
  </w:style>
  <w:style w:type="paragraph" w:customStyle="1" w:styleId="TtuloPortada">
    <w:name w:val="Título Portada"/>
    <w:basedOn w:val="Heading1"/>
    <w:uiPriority w:val="99"/>
    <w:pPr>
      <w:keepNext/>
      <w:keepLines/>
      <w:widowControl/>
      <w:numPr>
        <w:numId w:val="20"/>
      </w:numPr>
      <w:spacing w:after="120" w:line="240" w:lineRule="auto"/>
      <w:jc w:val="both"/>
    </w:pPr>
    <w:rPr>
      <w:rFonts w:ascii="Cambria" w:eastAsia="Times New Roman" w:hAnsi="Cambria"/>
      <w:color w:val="auto"/>
      <w:sz w:val="32"/>
    </w:rPr>
  </w:style>
  <w:style w:type="paragraph" w:customStyle="1" w:styleId="EstiloTtuloPortadaSinNegritaSinMaysculasAntes6pto">
    <w:name w:val="Estilo Título Portada + Sin Negrita Sin Mayúsculas Antes:  6 pto ..."/>
    <w:basedOn w:val="TtuloPortada"/>
    <w:uiPriority w:val="99"/>
  </w:style>
  <w:style w:type="paragraph" w:customStyle="1" w:styleId="EstiloTtuloPortadaDespus6pto">
    <w:name w:val="Estilo Título Portada + Después:  6 pto"/>
    <w:basedOn w:val="TtuloPortada"/>
    <w:uiPriority w:val="99"/>
  </w:style>
  <w:style w:type="paragraph" w:customStyle="1" w:styleId="DMBullet5">
    <w:name w:val="DM Bullet .5"/>
    <w:basedOn w:val="Normal"/>
    <w:uiPriority w:val="99"/>
    <w:pPr>
      <w:numPr>
        <w:numId w:val="18"/>
      </w:numPr>
      <w:tabs>
        <w:tab w:val="clear" w:pos="1440"/>
      </w:tabs>
      <w:spacing w:before="120" w:after="240"/>
      <w:contextualSpacing/>
    </w:pPr>
  </w:style>
  <w:style w:type="paragraph" w:customStyle="1" w:styleId="DMBdyTxt">
    <w:name w:val="DM BdyTxt"/>
    <w:basedOn w:val="Normal"/>
    <w:uiPriority w:val="99"/>
    <w:pPr>
      <w:spacing w:after="240"/>
    </w:pPr>
    <w:rPr>
      <w:szCs w:val="20"/>
    </w:rPr>
  </w:style>
  <w:style w:type="paragraph" w:customStyle="1" w:styleId="Comment">
    <w:name w:val="Comment"/>
    <w:basedOn w:val="Normal"/>
    <w:next w:val="Normal"/>
    <w:uiPriority w:val="99"/>
    <w:pPr>
      <w:numPr>
        <w:numId w:val="19"/>
      </w:numPr>
      <w:pBdr>
        <w:top w:val="single" w:sz="12" w:space="1" w:color="003366"/>
        <w:left w:val="single" w:sz="12" w:space="4" w:color="003366"/>
        <w:bottom w:val="single" w:sz="12" w:space="1" w:color="003366"/>
        <w:right w:val="single" w:sz="12" w:space="4" w:color="003366"/>
      </w:pBdr>
      <w:shd w:val="clear" w:color="auto" w:fill="FFFF99"/>
      <w:spacing w:before="120" w:after="120" w:line="264" w:lineRule="auto"/>
    </w:pPr>
    <w:rPr>
      <w:sz w:val="22"/>
      <w:szCs w:val="18"/>
      <w:lang w:val="en-GB" w:eastAsia="es-ES"/>
    </w:rPr>
  </w:style>
  <w:style w:type="paragraph" w:customStyle="1" w:styleId="DMNormal">
    <w:name w:val="DM Normal"/>
    <w:basedOn w:val="Normal"/>
    <w:uiPriority w:val="99"/>
    <w:pPr>
      <w:spacing w:after="240"/>
    </w:pPr>
    <w:rPr>
      <w:szCs w:val="20"/>
    </w:rPr>
  </w:style>
  <w:style w:type="paragraph" w:styleId="EnvelopeReturn">
    <w:name w:val="envelope return"/>
    <w:basedOn w:val="Normal"/>
    <w:uiPriority w:val="99"/>
    <w:rPr>
      <w:rFonts w:cs="Arial"/>
      <w:sz w:val="20"/>
      <w:szCs w:val="20"/>
    </w:rPr>
  </w:style>
  <w:style w:type="character" w:customStyle="1" w:styleId="DocID">
    <w:name w:val="DocID"/>
    <w:uiPriority w:val="99"/>
    <w:rPr>
      <w:rFonts w:ascii="Verdana" w:hAnsi="Verdana"/>
      <w:color w:val="000000"/>
      <w:sz w:val="14"/>
      <w:u w:val="none"/>
    </w:rPr>
  </w:style>
  <w:style w:type="paragraph" w:customStyle="1" w:styleId="NumberedList123">
    <w:name w:val="Numbered List 123"/>
    <w:basedOn w:val="Normal"/>
    <w:link w:val="NumberedList123Char"/>
    <w:uiPriority w:val="99"/>
    <w:pPr>
      <w:widowControl w:val="0"/>
      <w:adjustRightInd w:val="0"/>
      <w:spacing w:before="60" w:after="60" w:line="360" w:lineRule="atLeast"/>
      <w:jc w:val="both"/>
      <w:textAlignment w:val="baseline"/>
    </w:pPr>
    <w:rPr>
      <w:sz w:val="20"/>
      <w:szCs w:val="20"/>
    </w:rPr>
  </w:style>
  <w:style w:type="character" w:customStyle="1" w:styleId="NumberedList123Char">
    <w:name w:val="Numbered List 123 Char"/>
    <w:link w:val="NumberedList123"/>
    <w:uiPriority w:val="99"/>
    <w:locked/>
    <w:rPr>
      <w:rFonts w:eastAsia="Times New Roman" w:cs="Times New Roman"/>
      <w:sz w:val="20"/>
      <w:szCs w:val="20"/>
    </w:rPr>
  </w:style>
  <w:style w:type="paragraph" w:customStyle="1" w:styleId="StyleNumberedListBold">
    <w:name w:val="Style Numbered List + Bold"/>
    <w:basedOn w:val="NumberedList123"/>
    <w:link w:val="StyleNumberedListBoldChar"/>
    <w:uiPriority w:val="99"/>
    <w:pPr>
      <w:ind w:left="374" w:firstLine="709"/>
    </w:pPr>
    <w:rPr>
      <w:b/>
    </w:rPr>
  </w:style>
  <w:style w:type="character" w:customStyle="1" w:styleId="StyleNumberedListBoldChar">
    <w:name w:val="Style Numbered List + Bold Char"/>
    <w:link w:val="StyleNumberedListBold"/>
    <w:uiPriority w:val="99"/>
    <w:locked/>
    <w:rPr>
      <w:rFonts w:eastAsia="Times New Roman" w:cs="Times New Roman"/>
      <w:b/>
      <w:sz w:val="20"/>
      <w:szCs w:val="20"/>
    </w:rPr>
  </w:style>
  <w:style w:type="paragraph" w:customStyle="1" w:styleId="Char4">
    <w:name w:val="Char4"/>
    <w:basedOn w:val="Normal"/>
    <w:uiPriority w:val="99"/>
    <w:pPr>
      <w:spacing w:after="160" w:line="240" w:lineRule="exact"/>
      <w:jc w:val="center"/>
    </w:pPr>
    <w:rPr>
      <w:rFonts w:ascii="Verdana" w:hAnsi="Verdana"/>
      <w:b/>
      <w:sz w:val="28"/>
      <w:szCs w:val="20"/>
    </w:rPr>
  </w:style>
  <w:style w:type="paragraph" w:customStyle="1" w:styleId="Style1">
    <w:name w:val="Style1"/>
    <w:basedOn w:val="Normal"/>
    <w:link w:val="Style1Char"/>
    <w:uiPriority w:val="99"/>
    <w:pPr>
      <w:spacing w:before="120" w:after="120" w:line="264" w:lineRule="auto"/>
      <w:ind w:firstLine="567"/>
      <w:jc w:val="both"/>
    </w:pPr>
    <w:rPr>
      <w:sz w:val="28"/>
      <w:szCs w:val="28"/>
      <w:lang w:val="vi-VN"/>
    </w:rPr>
  </w:style>
  <w:style w:type="paragraph" w:customStyle="1" w:styleId="Tenvb0">
    <w:name w:val="Tenvb"/>
    <w:basedOn w:val="Normal"/>
    <w:uiPriority w:val="99"/>
    <w:pPr>
      <w:spacing w:before="120" w:after="120"/>
      <w:jc w:val="center"/>
    </w:pPr>
    <w:rPr>
      <w:b/>
      <w:color w:val="0000FF"/>
      <w:sz w:val="20"/>
      <w:szCs w:val="20"/>
    </w:rPr>
  </w:style>
  <w:style w:type="paragraph" w:customStyle="1" w:styleId="listwletters0">
    <w:name w:val="listwletters"/>
    <w:basedOn w:val="Normal"/>
    <w:uiPriority w:val="99"/>
    <w:pPr>
      <w:spacing w:before="60" w:after="60"/>
    </w:pPr>
  </w:style>
  <w:style w:type="character" w:customStyle="1" w:styleId="HeaderChar2">
    <w:name w:val="Header Char2"/>
    <w:aliases w:val="Header Char2 Char Char1,Header Char1 Char Char Char1,Header Char Char Char Char Char1,Header Char Char1 Char Char1,Header Char Char Char Char2,Header Char Char Char Char Char Char Char Char Char Char Char1"/>
    <w:uiPriority w:val="99"/>
    <w:locked/>
    <w:rPr>
      <w:rFonts w:ascii="Times New Roman" w:eastAsia="Times New Roman" w:hAnsi="Times New Roman" w:cs="Times New Roman"/>
      <w:szCs w:val="20"/>
    </w:rPr>
  </w:style>
  <w:style w:type="paragraph" w:customStyle="1" w:styleId="n-dieund">
    <w:name w:val="n-dieund"/>
    <w:basedOn w:val="Normal"/>
    <w:uiPriority w:val="99"/>
    <w:pPr>
      <w:spacing w:after="120"/>
      <w:ind w:firstLine="709"/>
      <w:jc w:val="both"/>
    </w:pPr>
    <w:rPr>
      <w:rFonts w:ascii=".VnTime" w:hAnsi=".VnTime" w:cs=".VnTime"/>
      <w:sz w:val="28"/>
      <w:szCs w:val="28"/>
    </w:rPr>
  </w:style>
  <w:style w:type="paragraph" w:customStyle="1" w:styleId="StyleHeading2Before6pt">
    <w:name w:val="Style Heading 2 + Before:  6 pt"/>
    <w:basedOn w:val="Heading2"/>
    <w:uiPriority w:val="99"/>
    <w:pPr>
      <w:numPr>
        <w:ilvl w:val="1"/>
        <w:numId w:val="9"/>
      </w:numPr>
      <w:spacing w:before="240" w:after="60"/>
    </w:pPr>
    <w:rPr>
      <w:rFonts w:ascii="Arial" w:eastAsia="Times New Roman" w:hAnsi="Arial"/>
      <w:bCs/>
      <w:i/>
      <w:iCs/>
      <w:color w:val="auto"/>
      <w:szCs w:val="28"/>
    </w:rPr>
  </w:style>
  <w:style w:type="paragraph" w:customStyle="1" w:styleId="dieu0">
    <w:name w:val="dieu"/>
    <w:basedOn w:val="Heading1"/>
    <w:uiPriority w:val="99"/>
    <w:pPr>
      <w:keepNext/>
      <w:keepLines/>
      <w:widowControl/>
      <w:spacing w:after="120" w:line="240" w:lineRule="auto"/>
      <w:jc w:val="both"/>
    </w:pPr>
    <w:rPr>
      <w:rFonts w:ascii="Cambria" w:eastAsia="Times New Roman" w:hAnsi="Cambria"/>
      <w:color w:val="auto"/>
      <w:sz w:val="32"/>
    </w:rPr>
  </w:style>
  <w:style w:type="paragraph" w:customStyle="1" w:styleId="pl">
    <w:name w:val="pl"/>
    <w:basedOn w:val="StyleHeading2Before6pt"/>
  </w:style>
  <w:style w:type="paragraph" w:styleId="Title">
    <w:name w:val="Title"/>
    <w:basedOn w:val="Normal"/>
    <w:link w:val="TitleChar"/>
    <w:uiPriority w:val="99"/>
    <w:qFormat/>
    <w:pPr>
      <w:jc w:val="center"/>
    </w:pPr>
    <w:rPr>
      <w:rFonts w:ascii=".VnTimeH" w:hAnsi=".VnTimeH"/>
      <w:b/>
      <w:sz w:val="20"/>
      <w:szCs w:val="20"/>
    </w:rPr>
  </w:style>
  <w:style w:type="character" w:customStyle="1" w:styleId="TitleChar">
    <w:name w:val="Title Char"/>
    <w:basedOn w:val="DefaultParagraphFont"/>
    <w:link w:val="Title"/>
    <w:uiPriority w:val="99"/>
    <w:rPr>
      <w:rFonts w:ascii=".VnTimeH" w:eastAsia="Times New Roman" w:hAnsi=".VnTimeH" w:cs="Times New Roman"/>
      <w:b/>
      <w:sz w:val="20"/>
      <w:szCs w:val="20"/>
    </w:rPr>
  </w:style>
  <w:style w:type="table" w:customStyle="1" w:styleId="TableGrid1">
    <w:name w:val="Table Grid1"/>
    <w:uiPriority w:val="99"/>
    <w:pPr>
      <w:spacing w:before="0" w:after="0" w:line="240" w:lineRule="auto"/>
    </w:pPr>
    <w:rPr>
      <w:rFonts w:eastAsia="Times New Roman" w:cs="Times New Roman"/>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pPr>
      <w:widowControl w:val="0"/>
      <w:overflowPunct w:val="0"/>
      <w:autoSpaceDE w:val="0"/>
      <w:autoSpaceDN w:val="0"/>
      <w:adjustRightInd w:val="0"/>
      <w:ind w:firstLine="720"/>
      <w:textAlignment w:val="baseline"/>
    </w:pPr>
    <w:rPr>
      <w:rFonts w:ascii=".VnTime" w:hAnsi=".VnTime"/>
      <w:b/>
      <w:sz w:val="30"/>
      <w:szCs w:val="20"/>
    </w:rPr>
  </w:style>
  <w:style w:type="character" w:customStyle="1" w:styleId="BodyText2Char">
    <w:name w:val="Body Text 2 Char"/>
    <w:basedOn w:val="DefaultParagraphFont"/>
    <w:link w:val="BodyText2"/>
    <w:uiPriority w:val="99"/>
    <w:rPr>
      <w:rFonts w:ascii=".VnTime" w:eastAsia="Times New Roman" w:hAnsi=".VnTime" w:cs="Times New Roman"/>
      <w:b/>
      <w:sz w:val="30"/>
      <w:szCs w:val="20"/>
    </w:rPr>
  </w:style>
  <w:style w:type="paragraph" w:customStyle="1" w:styleId="Char3">
    <w:name w:val="Char3"/>
    <w:basedOn w:val="Heading3"/>
    <w:autoRedefine/>
    <w:uiPriority w:val="99"/>
    <w:pPr>
      <w:keepNext/>
      <w:keepLines/>
      <w:widowControl/>
      <w:tabs>
        <w:tab w:val="left" w:pos="-2268"/>
      </w:tabs>
      <w:ind w:left="720" w:hanging="432"/>
    </w:pPr>
    <w:rPr>
      <w:rFonts w:ascii="Cambria" w:eastAsia="Times New Roman" w:hAnsi="Cambria"/>
      <w:sz w:val="26"/>
      <w:szCs w:val="26"/>
      <w:lang w:bidi="ar-SA"/>
    </w:rPr>
  </w:style>
  <w:style w:type="paragraph" w:customStyle="1" w:styleId="CharCharChar1">
    <w:name w:val="Char Char Char1"/>
    <w:basedOn w:val="Normal"/>
    <w:next w:val="Heading2"/>
    <w:uiPriority w:val="99"/>
    <w:pPr>
      <w:spacing w:before="200" w:after="200" w:line="276" w:lineRule="auto"/>
    </w:pPr>
    <w:rPr>
      <w:b/>
      <w:sz w:val="28"/>
      <w:szCs w:val="20"/>
    </w:rPr>
  </w:style>
  <w:style w:type="character" w:customStyle="1" w:styleId="HeaderChar1">
    <w:name w:val="Header Char1"/>
    <w:aliases w:val="Header Char Char,Header Char2 Char Char2,Header Char1 Char Char Char2,Header Char Char Char Char Char2,Header Char Char1 Char Char2,Header Char Char Char Char11,Header Char Char Char Char Char Char Char Char Char Char Char2"/>
    <w:uiPriority w:val="99"/>
    <w:rPr>
      <w:rFonts w:ascii="Courier" w:eastAsia="SimSun" w:hAnsi="Courier" w:cs="Times New Roman"/>
      <w:spacing w:val="-10"/>
      <w:kern w:val="2"/>
      <w:sz w:val="24"/>
      <w:szCs w:val="24"/>
      <w:lang w:val="en-US" w:eastAsia="en-US" w:bidi="ar-SA"/>
    </w:rPr>
  </w:style>
  <w:style w:type="character" w:customStyle="1" w:styleId="st">
    <w:name w:val="st"/>
    <w:uiPriority w:val="99"/>
    <w:rPr>
      <w:rFonts w:ascii="Tahoma" w:eastAsia="SimSun" w:hAnsi="Tahoma" w:cs="Times New Roman"/>
      <w:spacing w:val="-10"/>
      <w:kern w:val="2"/>
      <w:sz w:val="24"/>
      <w:szCs w:val="24"/>
      <w:lang w:val="en-US" w:eastAsia="zh-CN" w:bidi="ar-SA"/>
    </w:rPr>
  </w:style>
  <w:style w:type="paragraph" w:customStyle="1" w:styleId="Char2">
    <w:name w:val="Char2"/>
    <w:basedOn w:val="Heading3"/>
    <w:autoRedefine/>
    <w:uiPriority w:val="99"/>
    <w:pPr>
      <w:keepNext/>
      <w:keepLines/>
      <w:widowControl/>
      <w:tabs>
        <w:tab w:val="left" w:pos="-2268"/>
      </w:tabs>
      <w:ind w:left="720" w:hanging="432"/>
    </w:pPr>
    <w:rPr>
      <w:rFonts w:ascii="Cambria" w:eastAsia="Times New Roman" w:hAnsi="Cambria"/>
      <w:sz w:val="26"/>
      <w:szCs w:val="26"/>
      <w:lang w:bidi="ar-SA"/>
    </w:rPr>
  </w:style>
  <w:style w:type="numbering" w:styleId="ArticleSection">
    <w:name w:val="Outline List 3"/>
    <w:basedOn w:val="NoList"/>
    <w:uiPriority w:val="99"/>
    <w:semiHidden/>
    <w:unhideWhenUsed/>
    <w:pPr>
      <w:numPr>
        <w:numId w:val="21"/>
      </w:numPr>
    </w:pPr>
  </w:style>
  <w:style w:type="paragraph" w:styleId="NoSpacing">
    <w:name w:val="No Spacing"/>
    <w:qFormat/>
    <w:pPr>
      <w:spacing w:before="0" w:after="0" w:line="240" w:lineRule="auto"/>
    </w:pPr>
    <w:rPr>
      <w:rFonts w:eastAsia="Times New Roman" w:cs="Times New Roman"/>
      <w:sz w:val="24"/>
      <w:szCs w:val="24"/>
    </w:rPr>
  </w:style>
  <w:style w:type="paragraph" w:styleId="EndnoteText">
    <w:name w:val="endnote text"/>
    <w:basedOn w:val="Normal"/>
    <w:link w:val="EndnoteTextChar"/>
    <w:uiPriority w:val="99"/>
    <w:semiHidden/>
    <w:unhideWhenUsed/>
    <w:rsid w:val="00557A81"/>
    <w:rPr>
      <w:sz w:val="20"/>
      <w:szCs w:val="20"/>
    </w:rPr>
  </w:style>
  <w:style w:type="character" w:customStyle="1" w:styleId="EndnoteTextChar">
    <w:name w:val="Endnote Text Char"/>
    <w:basedOn w:val="DefaultParagraphFont"/>
    <w:link w:val="EndnoteText"/>
    <w:uiPriority w:val="99"/>
    <w:semiHidden/>
    <w:rsid w:val="00557A81"/>
    <w:rPr>
      <w:rFonts w:eastAsia="Times New Roman" w:cs="Times New Roman"/>
      <w:sz w:val="20"/>
      <w:szCs w:val="20"/>
    </w:rPr>
  </w:style>
  <w:style w:type="character" w:styleId="EndnoteReference">
    <w:name w:val="endnote reference"/>
    <w:basedOn w:val="DefaultParagraphFont"/>
    <w:uiPriority w:val="99"/>
    <w:semiHidden/>
    <w:unhideWhenUsed/>
    <w:rsid w:val="00557A81"/>
    <w:rPr>
      <w:vertAlign w:val="superscript"/>
    </w:rPr>
  </w:style>
  <w:style w:type="paragraph" w:customStyle="1" w:styleId="CharChar2Char">
    <w:name w:val="Char Char2 Char"/>
    <w:basedOn w:val="Normal"/>
    <w:rsid w:val="00455894"/>
    <w:pPr>
      <w:spacing w:after="160" w:line="240" w:lineRule="exact"/>
    </w:pPr>
    <w:rPr>
      <w:rFonts w:eastAsia="SimSun"/>
      <w:noProof/>
      <w:sz w:val="20"/>
      <w:szCs w:val="20"/>
      <w:lang w:eastAsia="zh-CN"/>
    </w:rPr>
  </w:style>
  <w:style w:type="character" w:customStyle="1" w:styleId="CharChar12">
    <w:name w:val="Char Char12"/>
    <w:rsid w:val="00455894"/>
    <w:rPr>
      <w:rFonts w:ascii="Arial" w:hAnsi="Arial"/>
      <w:sz w:val="24"/>
      <w:lang w:val="en-US" w:eastAsia="en-US"/>
    </w:rPr>
  </w:style>
  <w:style w:type="character" w:customStyle="1" w:styleId="CharChar152">
    <w:name w:val="Char Char152"/>
    <w:rsid w:val="00455894"/>
    <w:rPr>
      <w:rFonts w:ascii="Arial" w:eastAsia="SimSun" w:hAnsi="Arial"/>
      <w:i/>
      <w:sz w:val="24"/>
      <w:lang w:val="en-NZ" w:eastAsia="en-US"/>
    </w:rPr>
  </w:style>
  <w:style w:type="character" w:customStyle="1" w:styleId="CharChar142">
    <w:name w:val="Char Char142"/>
    <w:rsid w:val="00455894"/>
    <w:rPr>
      <w:rFonts w:ascii="Arial" w:eastAsia="SimSun" w:hAnsi="Arial"/>
      <w:sz w:val="24"/>
      <w:lang w:val="en-NZ" w:eastAsia="en-US"/>
    </w:rPr>
  </w:style>
  <w:style w:type="character" w:customStyle="1" w:styleId="CharChar132">
    <w:name w:val="Char Char132"/>
    <w:rsid w:val="00455894"/>
    <w:rPr>
      <w:rFonts w:ascii="Arial" w:eastAsia="SimSun" w:hAnsi="Arial"/>
      <w:i/>
      <w:sz w:val="24"/>
      <w:lang w:val="en-NZ" w:eastAsia="en-US"/>
    </w:rPr>
  </w:style>
  <w:style w:type="paragraph" w:customStyle="1" w:styleId="CHNGSTYLE">
    <w:name w:val="CHƯƠNG STYLE"/>
    <w:basedOn w:val="Normal"/>
    <w:rsid w:val="00455894"/>
    <w:pPr>
      <w:numPr>
        <w:numId w:val="22"/>
      </w:numPr>
      <w:jc w:val="center"/>
    </w:pPr>
    <w:rPr>
      <w:rFonts w:eastAsia="MS Mincho"/>
      <w:b/>
      <w:bCs/>
      <w:sz w:val="28"/>
      <w:szCs w:val="28"/>
      <w:lang w:val="vi-VN"/>
    </w:rPr>
  </w:style>
  <w:style w:type="paragraph" w:customStyle="1" w:styleId="a">
    <w:name w:val="a"/>
    <w:basedOn w:val="Normal"/>
    <w:qFormat/>
    <w:rsid w:val="00455894"/>
    <w:pPr>
      <w:numPr>
        <w:numId w:val="24"/>
      </w:numPr>
      <w:spacing w:before="120" w:line="264" w:lineRule="auto"/>
      <w:jc w:val="both"/>
    </w:pPr>
    <w:rPr>
      <w:sz w:val="26"/>
    </w:rPr>
  </w:style>
  <w:style w:type="paragraph" w:customStyle="1" w:styleId="1Slash">
    <w:name w:val="1Slash"/>
    <w:basedOn w:val="Normal"/>
    <w:link w:val="1SlashChar"/>
    <w:qFormat/>
    <w:rsid w:val="00455894"/>
    <w:pPr>
      <w:widowControl w:val="0"/>
      <w:numPr>
        <w:numId w:val="23"/>
      </w:numPr>
      <w:autoSpaceDE w:val="0"/>
      <w:autoSpaceDN w:val="0"/>
      <w:spacing w:before="120" w:line="288" w:lineRule="auto"/>
      <w:jc w:val="both"/>
    </w:pPr>
    <w:rPr>
      <w:sz w:val="26"/>
      <w:lang w:val="x-none"/>
    </w:rPr>
  </w:style>
  <w:style w:type="paragraph" w:customStyle="1" w:styleId="Style3">
    <w:name w:val="Style3"/>
    <w:basedOn w:val="Heading1"/>
    <w:rsid w:val="00455894"/>
    <w:pPr>
      <w:keepNext/>
      <w:widowControl/>
      <w:numPr>
        <w:numId w:val="25"/>
      </w:numPr>
      <w:spacing w:before="120" w:after="120" w:line="240" w:lineRule="auto"/>
    </w:pPr>
    <w:rPr>
      <w:rFonts w:eastAsia="MS Mincho" w:cs="Arial"/>
      <w:color w:val="auto"/>
      <w:lang w:val="en-US"/>
    </w:rPr>
  </w:style>
  <w:style w:type="paragraph" w:customStyle="1" w:styleId="Style4">
    <w:name w:val="Style4"/>
    <w:basedOn w:val="Normal"/>
    <w:rsid w:val="00455894"/>
    <w:pPr>
      <w:keepNext/>
      <w:widowControl w:val="0"/>
      <w:numPr>
        <w:numId w:val="26"/>
      </w:numPr>
      <w:tabs>
        <w:tab w:val="clear" w:pos="357"/>
        <w:tab w:val="left" w:pos="0"/>
      </w:tabs>
      <w:spacing w:before="120" w:after="120"/>
      <w:ind w:firstLine="0"/>
      <w:jc w:val="center"/>
    </w:pPr>
    <w:rPr>
      <w:rFonts w:eastAsia="MS Mincho"/>
      <w:sz w:val="28"/>
      <w:szCs w:val="28"/>
    </w:rPr>
  </w:style>
  <w:style w:type="paragraph" w:customStyle="1" w:styleId="1Number">
    <w:name w:val="1Number"/>
    <w:basedOn w:val="Normal"/>
    <w:link w:val="1NumberChar"/>
    <w:qFormat/>
    <w:rsid w:val="00976C4D"/>
    <w:pPr>
      <w:numPr>
        <w:numId w:val="27"/>
      </w:numPr>
      <w:spacing w:before="120" w:after="120" w:line="264" w:lineRule="auto"/>
      <w:jc w:val="both"/>
    </w:pPr>
    <w:rPr>
      <w:sz w:val="26"/>
    </w:rPr>
  </w:style>
  <w:style w:type="character" w:customStyle="1" w:styleId="1NumberChar">
    <w:name w:val="1Number Char"/>
    <w:link w:val="1Number"/>
    <w:rsid w:val="00976C4D"/>
    <w:rPr>
      <w:rFonts w:eastAsia="Times New Roman" w:cs="Times New Roman"/>
      <w:sz w:val="26"/>
      <w:szCs w:val="24"/>
    </w:rPr>
  </w:style>
  <w:style w:type="paragraph" w:customStyle="1" w:styleId="StyleHeading3ArticleTimesNewRoman">
    <w:name w:val="Style Heading 3Article + Times New Roman"/>
    <w:basedOn w:val="Heading3"/>
    <w:rsid w:val="00976C4D"/>
    <w:pPr>
      <w:keepNext/>
      <w:numPr>
        <w:ilvl w:val="0"/>
        <w:numId w:val="0"/>
      </w:numPr>
      <w:wordWrap w:val="0"/>
      <w:autoSpaceDE w:val="0"/>
      <w:autoSpaceDN w:val="0"/>
      <w:spacing w:line="288" w:lineRule="auto"/>
      <w:ind w:left="1021" w:hanging="1021"/>
    </w:pPr>
    <w:rPr>
      <w:bCs/>
      <w:spacing w:val="-6"/>
      <w:sz w:val="26"/>
      <w:szCs w:val="26"/>
      <w:lang w:val="vi-VN" w:bidi="ar-SA"/>
    </w:rPr>
  </w:style>
  <w:style w:type="character" w:customStyle="1" w:styleId="CharChar16">
    <w:name w:val="Char Char16"/>
    <w:semiHidden/>
    <w:rsid w:val="00976C4D"/>
    <w:rPr>
      <w:rFonts w:ascii="Tahoma" w:eastAsia="Times New Roman" w:hAnsi="Tahoma" w:cs="Tahoma"/>
      <w:sz w:val="16"/>
      <w:szCs w:val="16"/>
    </w:rPr>
  </w:style>
  <w:style w:type="character" w:customStyle="1" w:styleId="CharChar19">
    <w:name w:val="Char Char19"/>
    <w:rsid w:val="00976C4D"/>
    <w:rPr>
      <w:rFonts w:ascii="Arial" w:eastAsia="SimSun" w:hAnsi="Arial" w:cs="Times New Roman"/>
      <w:sz w:val="20"/>
      <w:szCs w:val="20"/>
      <w:lang w:val="en-NZ"/>
    </w:rPr>
  </w:style>
  <w:style w:type="character" w:customStyle="1" w:styleId="CharChar18">
    <w:name w:val="Char Char18"/>
    <w:rsid w:val="00976C4D"/>
    <w:rPr>
      <w:rFonts w:ascii="Arial" w:eastAsia="SimSun" w:hAnsi="Arial" w:cs="Times New Roman"/>
      <w:i/>
      <w:sz w:val="20"/>
      <w:szCs w:val="20"/>
      <w:lang w:val="en-NZ"/>
    </w:rPr>
  </w:style>
  <w:style w:type="character" w:customStyle="1" w:styleId="CharChar17">
    <w:name w:val="Char Char17"/>
    <w:rsid w:val="00976C4D"/>
    <w:rPr>
      <w:rFonts w:ascii="Arial" w:eastAsia="SimSun" w:hAnsi="Arial" w:cs="Times New Roman"/>
      <w:i/>
      <w:sz w:val="18"/>
      <w:szCs w:val="20"/>
      <w:lang w:val="en-NZ"/>
    </w:rPr>
  </w:style>
  <w:style w:type="paragraph" w:customStyle="1" w:styleId="Header4">
    <w:name w:val="Header4"/>
    <w:basedOn w:val="Normal"/>
    <w:rsid w:val="00976C4D"/>
    <w:pPr>
      <w:spacing w:before="100" w:beforeAutospacing="1" w:after="100" w:afterAutospacing="1" w:line="270" w:lineRule="atLeast"/>
    </w:pPr>
    <w:rPr>
      <w:rFonts w:ascii="Arial" w:eastAsia="SimSun" w:hAnsi="Arial" w:cs="Arial"/>
      <w:b/>
      <w:bCs/>
      <w:color w:val="000000"/>
      <w:lang w:eastAsia="zh-CN"/>
    </w:rPr>
  </w:style>
  <w:style w:type="character" w:customStyle="1" w:styleId="1SlashChar">
    <w:name w:val="1Slash Char"/>
    <w:link w:val="1Slash"/>
    <w:rsid w:val="00976C4D"/>
    <w:rPr>
      <w:rFonts w:eastAsia="Times New Roman" w:cs="Times New Roman"/>
      <w:sz w:val="26"/>
      <w:szCs w:val="24"/>
      <w:lang w:val="x-none"/>
    </w:rPr>
  </w:style>
  <w:style w:type="paragraph" w:customStyle="1" w:styleId="CharChar2Char1">
    <w:name w:val="Char Char2 Char1"/>
    <w:basedOn w:val="Normal"/>
    <w:rsid w:val="00976C4D"/>
    <w:pPr>
      <w:spacing w:after="160" w:line="240" w:lineRule="exact"/>
    </w:pPr>
    <w:rPr>
      <w:rFonts w:eastAsia="SimSun"/>
      <w:noProof/>
      <w:sz w:val="20"/>
      <w:szCs w:val="20"/>
      <w:lang w:eastAsia="zh-CN"/>
    </w:rPr>
  </w:style>
  <w:style w:type="paragraph" w:customStyle="1" w:styleId="CharChar1CharCharCharChar">
    <w:name w:val="Char Char1 Char Char Char Char"/>
    <w:basedOn w:val="Normal"/>
    <w:rsid w:val="00976C4D"/>
    <w:pPr>
      <w:spacing w:after="160" w:line="240" w:lineRule="exact"/>
    </w:pPr>
    <w:rPr>
      <w:rFonts w:eastAsia="SimSun"/>
      <w:noProof/>
      <w:sz w:val="20"/>
      <w:szCs w:val="20"/>
      <w:lang w:eastAsia="zh-CN"/>
    </w:rPr>
  </w:style>
  <w:style w:type="paragraph" w:customStyle="1" w:styleId="Style1ContentBlackBefore0ptAfter0ptLinespacing">
    <w:name w:val="Style 1Content + Black Before:  0 pt After:  0 pt Line spacing: ..."/>
    <w:basedOn w:val="1Content"/>
    <w:rsid w:val="00976C4D"/>
    <w:pPr>
      <w:spacing w:before="0" w:line="288" w:lineRule="auto"/>
    </w:pPr>
    <w:rPr>
      <w:color w:val="000000"/>
      <w:szCs w:val="20"/>
    </w:rPr>
  </w:style>
  <w:style w:type="character" w:customStyle="1" w:styleId="Style1Char">
    <w:name w:val="Style1 Char"/>
    <w:link w:val="Style1"/>
    <w:uiPriority w:val="99"/>
    <w:locked/>
    <w:rsid w:val="009B55DF"/>
    <w:rPr>
      <w:rFonts w:eastAsia="Times New Roman" w:cs="Times New Roman"/>
      <w:szCs w:val="28"/>
      <w:lang w:val="vi-VN"/>
    </w:rPr>
  </w:style>
  <w:style w:type="character" w:customStyle="1" w:styleId="HeaderCharCharCharCharCharCharCharCharCharCharCharCharCharCharCharCharCharCharCharCharCharCharCharCharCharCharChar">
    <w:name w:val="Header Char Char Char Char Char Char Char Char Char Char Char Char Char Char Char Char Char Char Char Char Char Char Char Char Char Char Char"/>
    <w:aliases w:val="Header Char Char Char Char Char Char Char Char Char Char Char Char Char Char Char Char Char Char"/>
    <w:rsid w:val="009B55DF"/>
    <w:rPr>
      <w:rFonts w:ascii=".VnArial" w:hAnsi=".VnArial"/>
      <w:sz w:val="24"/>
      <w:szCs w:val="26"/>
    </w:rPr>
  </w:style>
  <w:style w:type="paragraph" w:customStyle="1" w:styleId="StyleHeading2VnArial14ptBold">
    <w:name w:val="Style Heading 2 + .VnArial 14 pt Bold"/>
    <w:basedOn w:val="Normal"/>
    <w:rsid w:val="009B55DF"/>
    <w:pPr>
      <w:numPr>
        <w:ilvl w:val="1"/>
        <w:numId w:val="31"/>
      </w:numPr>
      <w:spacing w:before="120"/>
      <w:jc w:val="both"/>
    </w:pPr>
    <w:rPr>
      <w:rFonts w:ascii=".VnArial" w:eastAsia="PMingLiU" w:hAnsi=".VnArial"/>
      <w:szCs w:val="26"/>
    </w:rPr>
  </w:style>
  <w:style w:type="paragraph" w:customStyle="1" w:styleId="Dieu">
    <w:name w:val="Dieu"/>
    <w:basedOn w:val="BodyTextIndent3"/>
    <w:rsid w:val="009B55DF"/>
    <w:pPr>
      <w:numPr>
        <w:numId w:val="31"/>
      </w:numPr>
      <w:spacing w:before="120" w:after="0" w:line="276" w:lineRule="auto"/>
    </w:pPr>
    <w:rPr>
      <w:rFonts w:ascii=".VnArial" w:eastAsia="PMingLiU" w:hAnsi=".VnArial"/>
      <w:sz w:val="24"/>
      <w:szCs w:val="24"/>
    </w:rPr>
  </w:style>
  <w:style w:type="paragraph" w:styleId="BodyTextIndent3">
    <w:name w:val="Body Text Indent 3"/>
    <w:basedOn w:val="Normal"/>
    <w:link w:val="BodyTextIndent3Char"/>
    <w:rsid w:val="009B55DF"/>
    <w:pPr>
      <w:spacing w:after="120"/>
      <w:ind w:left="360"/>
    </w:pPr>
    <w:rPr>
      <w:sz w:val="16"/>
      <w:szCs w:val="16"/>
    </w:rPr>
  </w:style>
  <w:style w:type="character" w:customStyle="1" w:styleId="BodyTextIndent3Char">
    <w:name w:val="Body Text Indent 3 Char"/>
    <w:basedOn w:val="DefaultParagraphFont"/>
    <w:link w:val="BodyTextIndent3"/>
    <w:rsid w:val="009B55DF"/>
    <w:rPr>
      <w:rFonts w:eastAsia="Times New Roman" w:cs="Times New Roman"/>
      <w:sz w:val="16"/>
      <w:szCs w:val="16"/>
    </w:rPr>
  </w:style>
  <w:style w:type="paragraph" w:customStyle="1" w:styleId="CharCharCharChar">
    <w:name w:val="Char Char Char Char"/>
    <w:basedOn w:val="Heading3"/>
    <w:autoRedefine/>
    <w:rsid w:val="009B55DF"/>
    <w:pPr>
      <w:keepNext/>
      <w:keepLines/>
      <w:numPr>
        <w:ilvl w:val="0"/>
        <w:numId w:val="0"/>
      </w:numPr>
      <w:tabs>
        <w:tab w:val="num" w:pos="360"/>
      </w:tabs>
      <w:adjustRightInd w:val="0"/>
      <w:spacing w:before="60" w:after="60" w:line="436" w:lineRule="exact"/>
      <w:ind w:left="357"/>
      <w:jc w:val="left"/>
      <w:outlineLvl w:val="3"/>
    </w:pPr>
    <w:rPr>
      <w:rFonts w:ascii="Tahoma" w:eastAsia="SimSun" w:hAnsi="Tahoma"/>
      <w:b w:val="0"/>
      <w:spacing w:val="-10"/>
      <w:kern w:val="2"/>
      <w:szCs w:val="24"/>
      <w:lang w:eastAsia="zh-CN" w:bidi="ar-SA"/>
    </w:rPr>
  </w:style>
  <w:style w:type="paragraph" w:customStyle="1" w:styleId="msonormal0">
    <w:name w:val="msonormal"/>
    <w:basedOn w:val="Normal"/>
    <w:rsid w:val="00737E69"/>
    <w:pPr>
      <w:spacing w:before="100" w:beforeAutospacing="1" w:after="100" w:afterAutospacing="1"/>
    </w:pPr>
  </w:style>
  <w:style w:type="paragraph" w:customStyle="1" w:styleId="TableParagraph">
    <w:name w:val="Table Paragraph"/>
    <w:basedOn w:val="Normal"/>
    <w:uiPriority w:val="1"/>
    <w:qFormat/>
    <w:rsid w:val="00737E69"/>
    <w:pPr>
      <w:widowControl w:val="0"/>
      <w:autoSpaceDE w:val="0"/>
      <w:autoSpaceDN w:val="0"/>
      <w:spacing w:before="121"/>
      <w:ind w:left="103"/>
    </w:pPr>
    <w:rPr>
      <w:sz w:val="22"/>
      <w:szCs w:val="22"/>
    </w:rPr>
  </w:style>
  <w:style w:type="numbering" w:customStyle="1" w:styleId="NoList1">
    <w:name w:val="No List1"/>
    <w:next w:val="NoList"/>
    <w:uiPriority w:val="99"/>
    <w:semiHidden/>
    <w:unhideWhenUsed/>
    <w:rsid w:val="005C7251"/>
  </w:style>
  <w:style w:type="paragraph" w:customStyle="1" w:styleId="xl65">
    <w:name w:val="xl65"/>
    <w:basedOn w:val="Normal"/>
    <w:rsid w:val="00B716DB"/>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6">
    <w:name w:val="xl66"/>
    <w:basedOn w:val="Normal"/>
    <w:rsid w:val="00B716D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7">
    <w:name w:val="xl67"/>
    <w:basedOn w:val="Normal"/>
    <w:rsid w:val="00B716DB"/>
    <w:pPr>
      <w:pBdr>
        <w:bottom w:val="single" w:sz="8" w:space="0" w:color="auto"/>
        <w:right w:val="single" w:sz="8" w:space="0" w:color="auto"/>
      </w:pBdr>
      <w:spacing w:before="100" w:beforeAutospacing="1" w:after="100" w:afterAutospacing="1"/>
      <w:textAlignment w:val="center"/>
    </w:pPr>
  </w:style>
  <w:style w:type="paragraph" w:customStyle="1" w:styleId="xl68">
    <w:name w:val="xl68"/>
    <w:basedOn w:val="Normal"/>
    <w:rsid w:val="00B716DB"/>
    <w:pPr>
      <w:pBdr>
        <w:bottom w:val="single" w:sz="8" w:space="0" w:color="auto"/>
        <w:right w:val="single" w:sz="8" w:space="0" w:color="auto"/>
      </w:pBdr>
      <w:spacing w:before="100" w:beforeAutospacing="1" w:after="100" w:afterAutospacing="1"/>
      <w:jc w:val="center"/>
      <w:textAlignment w:val="center"/>
    </w:pPr>
  </w:style>
  <w:style w:type="paragraph" w:customStyle="1" w:styleId="xl69">
    <w:name w:val="xl69"/>
    <w:basedOn w:val="Normal"/>
    <w:rsid w:val="00B716DB"/>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70">
    <w:name w:val="xl70"/>
    <w:basedOn w:val="Normal"/>
    <w:rsid w:val="00B716DB"/>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ListParagraphChar">
    <w:name w:val="List Paragraph Char"/>
    <w:aliases w:val="danh muc hinh Char,Number Bullets Char,List Paragraph1 Char,List Paragraph11 Char,bullet Char,bullet 1 Char,List Paragraph 1 Char,My checklist Char,06. Ý Char,B1 Char,Body Bullet Char,Bullet List Char,Bulleted Text Char,RSB 2 Char"/>
    <w:link w:val="ListParagraph"/>
    <w:uiPriority w:val="34"/>
    <w:qFormat/>
    <w:locked/>
    <w:rsid w:val="00275E3E"/>
  </w:style>
  <w:style w:type="table" w:customStyle="1" w:styleId="GridTable4-Accent11">
    <w:name w:val="Grid Table 4 - Accent 11"/>
    <w:basedOn w:val="TableNormal"/>
    <w:next w:val="GridTable4-Accent1"/>
    <w:uiPriority w:val="49"/>
    <w:rsid w:val="00736BF0"/>
    <w:pPr>
      <w:spacing w:before="0" w:after="0" w:line="240" w:lineRule="auto"/>
    </w:pPr>
    <w:rPr>
      <w:rFonts w:eastAsia="Times New Roman" w:cs="Times New Roman"/>
      <w:sz w:val="20"/>
      <w:szCs w:val="20"/>
      <w:lang w:eastAsia="ja-JP"/>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styleId="GridTable4-Accent1">
    <w:name w:val="Grid Table 4 Accent 1"/>
    <w:basedOn w:val="TableNormal"/>
    <w:uiPriority w:val="49"/>
    <w:rsid w:val="00736BF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16529">
      <w:bodyDiv w:val="1"/>
      <w:marLeft w:val="0"/>
      <w:marRight w:val="0"/>
      <w:marTop w:val="0"/>
      <w:marBottom w:val="0"/>
      <w:divBdr>
        <w:top w:val="none" w:sz="0" w:space="0" w:color="auto"/>
        <w:left w:val="none" w:sz="0" w:space="0" w:color="auto"/>
        <w:bottom w:val="none" w:sz="0" w:space="0" w:color="auto"/>
        <w:right w:val="none" w:sz="0" w:space="0" w:color="auto"/>
      </w:divBdr>
    </w:div>
    <w:div w:id="172182305">
      <w:bodyDiv w:val="1"/>
      <w:marLeft w:val="0"/>
      <w:marRight w:val="0"/>
      <w:marTop w:val="0"/>
      <w:marBottom w:val="0"/>
      <w:divBdr>
        <w:top w:val="none" w:sz="0" w:space="0" w:color="auto"/>
        <w:left w:val="none" w:sz="0" w:space="0" w:color="auto"/>
        <w:bottom w:val="none" w:sz="0" w:space="0" w:color="auto"/>
        <w:right w:val="none" w:sz="0" w:space="0" w:color="auto"/>
      </w:divBdr>
    </w:div>
    <w:div w:id="274138544">
      <w:bodyDiv w:val="1"/>
      <w:marLeft w:val="0"/>
      <w:marRight w:val="0"/>
      <w:marTop w:val="0"/>
      <w:marBottom w:val="0"/>
      <w:divBdr>
        <w:top w:val="none" w:sz="0" w:space="0" w:color="auto"/>
        <w:left w:val="none" w:sz="0" w:space="0" w:color="auto"/>
        <w:bottom w:val="none" w:sz="0" w:space="0" w:color="auto"/>
        <w:right w:val="none" w:sz="0" w:space="0" w:color="auto"/>
      </w:divBdr>
    </w:div>
    <w:div w:id="334577432">
      <w:bodyDiv w:val="1"/>
      <w:marLeft w:val="0"/>
      <w:marRight w:val="0"/>
      <w:marTop w:val="0"/>
      <w:marBottom w:val="0"/>
      <w:divBdr>
        <w:top w:val="none" w:sz="0" w:space="0" w:color="auto"/>
        <w:left w:val="none" w:sz="0" w:space="0" w:color="auto"/>
        <w:bottom w:val="none" w:sz="0" w:space="0" w:color="auto"/>
        <w:right w:val="none" w:sz="0" w:space="0" w:color="auto"/>
      </w:divBdr>
    </w:div>
    <w:div w:id="453913585">
      <w:bodyDiv w:val="1"/>
      <w:marLeft w:val="0"/>
      <w:marRight w:val="0"/>
      <w:marTop w:val="0"/>
      <w:marBottom w:val="0"/>
      <w:divBdr>
        <w:top w:val="none" w:sz="0" w:space="0" w:color="auto"/>
        <w:left w:val="none" w:sz="0" w:space="0" w:color="auto"/>
        <w:bottom w:val="none" w:sz="0" w:space="0" w:color="auto"/>
        <w:right w:val="none" w:sz="0" w:space="0" w:color="auto"/>
      </w:divBdr>
    </w:div>
    <w:div w:id="477066901">
      <w:bodyDiv w:val="1"/>
      <w:marLeft w:val="0"/>
      <w:marRight w:val="0"/>
      <w:marTop w:val="0"/>
      <w:marBottom w:val="0"/>
      <w:divBdr>
        <w:top w:val="none" w:sz="0" w:space="0" w:color="auto"/>
        <w:left w:val="none" w:sz="0" w:space="0" w:color="auto"/>
        <w:bottom w:val="none" w:sz="0" w:space="0" w:color="auto"/>
        <w:right w:val="none" w:sz="0" w:space="0" w:color="auto"/>
      </w:divBdr>
    </w:div>
    <w:div w:id="666249112">
      <w:bodyDiv w:val="1"/>
      <w:marLeft w:val="0"/>
      <w:marRight w:val="0"/>
      <w:marTop w:val="0"/>
      <w:marBottom w:val="0"/>
      <w:divBdr>
        <w:top w:val="none" w:sz="0" w:space="0" w:color="auto"/>
        <w:left w:val="none" w:sz="0" w:space="0" w:color="auto"/>
        <w:bottom w:val="none" w:sz="0" w:space="0" w:color="auto"/>
        <w:right w:val="none" w:sz="0" w:space="0" w:color="auto"/>
      </w:divBdr>
    </w:div>
    <w:div w:id="676004494">
      <w:bodyDiv w:val="1"/>
      <w:marLeft w:val="0"/>
      <w:marRight w:val="0"/>
      <w:marTop w:val="0"/>
      <w:marBottom w:val="0"/>
      <w:divBdr>
        <w:top w:val="none" w:sz="0" w:space="0" w:color="auto"/>
        <w:left w:val="none" w:sz="0" w:space="0" w:color="auto"/>
        <w:bottom w:val="none" w:sz="0" w:space="0" w:color="auto"/>
        <w:right w:val="none" w:sz="0" w:space="0" w:color="auto"/>
      </w:divBdr>
    </w:div>
    <w:div w:id="682437317">
      <w:bodyDiv w:val="1"/>
      <w:marLeft w:val="0"/>
      <w:marRight w:val="0"/>
      <w:marTop w:val="0"/>
      <w:marBottom w:val="0"/>
      <w:divBdr>
        <w:top w:val="none" w:sz="0" w:space="0" w:color="auto"/>
        <w:left w:val="none" w:sz="0" w:space="0" w:color="auto"/>
        <w:bottom w:val="none" w:sz="0" w:space="0" w:color="auto"/>
        <w:right w:val="none" w:sz="0" w:space="0" w:color="auto"/>
      </w:divBdr>
    </w:div>
    <w:div w:id="833834330">
      <w:bodyDiv w:val="1"/>
      <w:marLeft w:val="0"/>
      <w:marRight w:val="0"/>
      <w:marTop w:val="0"/>
      <w:marBottom w:val="0"/>
      <w:divBdr>
        <w:top w:val="none" w:sz="0" w:space="0" w:color="auto"/>
        <w:left w:val="none" w:sz="0" w:space="0" w:color="auto"/>
        <w:bottom w:val="none" w:sz="0" w:space="0" w:color="auto"/>
        <w:right w:val="none" w:sz="0" w:space="0" w:color="auto"/>
      </w:divBdr>
    </w:div>
    <w:div w:id="962537726">
      <w:bodyDiv w:val="1"/>
      <w:marLeft w:val="0"/>
      <w:marRight w:val="0"/>
      <w:marTop w:val="0"/>
      <w:marBottom w:val="0"/>
      <w:divBdr>
        <w:top w:val="none" w:sz="0" w:space="0" w:color="auto"/>
        <w:left w:val="none" w:sz="0" w:space="0" w:color="auto"/>
        <w:bottom w:val="none" w:sz="0" w:space="0" w:color="auto"/>
        <w:right w:val="none" w:sz="0" w:space="0" w:color="auto"/>
      </w:divBdr>
    </w:div>
    <w:div w:id="1055201586">
      <w:bodyDiv w:val="1"/>
      <w:marLeft w:val="0"/>
      <w:marRight w:val="0"/>
      <w:marTop w:val="0"/>
      <w:marBottom w:val="0"/>
      <w:divBdr>
        <w:top w:val="none" w:sz="0" w:space="0" w:color="auto"/>
        <w:left w:val="none" w:sz="0" w:space="0" w:color="auto"/>
        <w:bottom w:val="none" w:sz="0" w:space="0" w:color="auto"/>
        <w:right w:val="none" w:sz="0" w:space="0" w:color="auto"/>
      </w:divBdr>
    </w:div>
    <w:div w:id="1184320003">
      <w:bodyDiv w:val="1"/>
      <w:marLeft w:val="0"/>
      <w:marRight w:val="0"/>
      <w:marTop w:val="0"/>
      <w:marBottom w:val="0"/>
      <w:divBdr>
        <w:top w:val="none" w:sz="0" w:space="0" w:color="auto"/>
        <w:left w:val="none" w:sz="0" w:space="0" w:color="auto"/>
        <w:bottom w:val="none" w:sz="0" w:space="0" w:color="auto"/>
        <w:right w:val="none" w:sz="0" w:space="0" w:color="auto"/>
      </w:divBdr>
    </w:div>
    <w:div w:id="1200779643">
      <w:bodyDiv w:val="1"/>
      <w:marLeft w:val="0"/>
      <w:marRight w:val="0"/>
      <w:marTop w:val="0"/>
      <w:marBottom w:val="0"/>
      <w:divBdr>
        <w:top w:val="none" w:sz="0" w:space="0" w:color="auto"/>
        <w:left w:val="none" w:sz="0" w:space="0" w:color="auto"/>
        <w:bottom w:val="none" w:sz="0" w:space="0" w:color="auto"/>
        <w:right w:val="none" w:sz="0" w:space="0" w:color="auto"/>
      </w:divBdr>
    </w:div>
    <w:div w:id="1320579797">
      <w:bodyDiv w:val="1"/>
      <w:marLeft w:val="0"/>
      <w:marRight w:val="0"/>
      <w:marTop w:val="0"/>
      <w:marBottom w:val="0"/>
      <w:divBdr>
        <w:top w:val="none" w:sz="0" w:space="0" w:color="auto"/>
        <w:left w:val="none" w:sz="0" w:space="0" w:color="auto"/>
        <w:bottom w:val="none" w:sz="0" w:space="0" w:color="auto"/>
        <w:right w:val="none" w:sz="0" w:space="0" w:color="auto"/>
      </w:divBdr>
    </w:div>
    <w:div w:id="1340084947">
      <w:bodyDiv w:val="1"/>
      <w:marLeft w:val="0"/>
      <w:marRight w:val="0"/>
      <w:marTop w:val="0"/>
      <w:marBottom w:val="0"/>
      <w:divBdr>
        <w:top w:val="none" w:sz="0" w:space="0" w:color="auto"/>
        <w:left w:val="none" w:sz="0" w:space="0" w:color="auto"/>
        <w:bottom w:val="none" w:sz="0" w:space="0" w:color="auto"/>
        <w:right w:val="none" w:sz="0" w:space="0" w:color="auto"/>
      </w:divBdr>
    </w:div>
    <w:div w:id="1369649457">
      <w:bodyDiv w:val="1"/>
      <w:marLeft w:val="0"/>
      <w:marRight w:val="0"/>
      <w:marTop w:val="0"/>
      <w:marBottom w:val="0"/>
      <w:divBdr>
        <w:top w:val="none" w:sz="0" w:space="0" w:color="auto"/>
        <w:left w:val="none" w:sz="0" w:space="0" w:color="auto"/>
        <w:bottom w:val="none" w:sz="0" w:space="0" w:color="auto"/>
        <w:right w:val="none" w:sz="0" w:space="0" w:color="auto"/>
      </w:divBdr>
    </w:div>
    <w:div w:id="1693458342">
      <w:bodyDiv w:val="1"/>
      <w:marLeft w:val="0"/>
      <w:marRight w:val="0"/>
      <w:marTop w:val="0"/>
      <w:marBottom w:val="0"/>
      <w:divBdr>
        <w:top w:val="none" w:sz="0" w:space="0" w:color="auto"/>
        <w:left w:val="none" w:sz="0" w:space="0" w:color="auto"/>
        <w:bottom w:val="none" w:sz="0" w:space="0" w:color="auto"/>
        <w:right w:val="none" w:sz="0" w:space="0" w:color="auto"/>
      </w:divBdr>
    </w:div>
    <w:div w:id="1813521687">
      <w:bodyDiv w:val="1"/>
      <w:marLeft w:val="0"/>
      <w:marRight w:val="0"/>
      <w:marTop w:val="0"/>
      <w:marBottom w:val="0"/>
      <w:divBdr>
        <w:top w:val="none" w:sz="0" w:space="0" w:color="auto"/>
        <w:left w:val="none" w:sz="0" w:space="0" w:color="auto"/>
        <w:bottom w:val="none" w:sz="0" w:space="0" w:color="auto"/>
        <w:right w:val="none" w:sz="0" w:space="0" w:color="auto"/>
      </w:divBdr>
    </w:div>
    <w:div w:id="1956331953">
      <w:bodyDiv w:val="1"/>
      <w:marLeft w:val="0"/>
      <w:marRight w:val="0"/>
      <w:marTop w:val="0"/>
      <w:marBottom w:val="0"/>
      <w:divBdr>
        <w:top w:val="none" w:sz="0" w:space="0" w:color="auto"/>
        <w:left w:val="none" w:sz="0" w:space="0" w:color="auto"/>
        <w:bottom w:val="none" w:sz="0" w:space="0" w:color="auto"/>
        <w:right w:val="none" w:sz="0" w:space="0" w:color="auto"/>
      </w:divBdr>
    </w:div>
    <w:div w:id="1956869018">
      <w:bodyDiv w:val="1"/>
      <w:marLeft w:val="0"/>
      <w:marRight w:val="0"/>
      <w:marTop w:val="0"/>
      <w:marBottom w:val="0"/>
      <w:divBdr>
        <w:top w:val="none" w:sz="0" w:space="0" w:color="auto"/>
        <w:left w:val="none" w:sz="0" w:space="0" w:color="auto"/>
        <w:bottom w:val="none" w:sz="0" w:space="0" w:color="auto"/>
        <w:right w:val="none" w:sz="0" w:space="0" w:color="auto"/>
      </w:divBdr>
    </w:div>
    <w:div w:id="2053965341">
      <w:bodyDiv w:val="1"/>
      <w:marLeft w:val="0"/>
      <w:marRight w:val="0"/>
      <w:marTop w:val="0"/>
      <w:marBottom w:val="0"/>
      <w:divBdr>
        <w:top w:val="none" w:sz="0" w:space="0" w:color="auto"/>
        <w:left w:val="none" w:sz="0" w:space="0" w:color="auto"/>
        <w:bottom w:val="none" w:sz="0" w:space="0" w:color="auto"/>
        <w:right w:val="none" w:sz="0" w:space="0" w:color="auto"/>
      </w:divBdr>
    </w:div>
    <w:div w:id="211848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oleObject" Target="embeddings/oleObject18.bin"/><Relationship Id="rId47" Type="http://schemas.openxmlformats.org/officeDocument/2006/relationships/oleObject" Target="embeddings/oleObject22.bin"/><Relationship Id="rId63" Type="http://schemas.openxmlformats.org/officeDocument/2006/relationships/image" Target="media/image25.wmf"/><Relationship Id="rId68" Type="http://schemas.openxmlformats.org/officeDocument/2006/relationships/oleObject" Target="embeddings/oleObject34.bin"/><Relationship Id="rId16" Type="http://schemas.openxmlformats.org/officeDocument/2006/relationships/image" Target="media/image5.wmf"/><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oleObject" Target="embeddings/oleObject17.bin"/><Relationship Id="rId45" Type="http://schemas.openxmlformats.org/officeDocument/2006/relationships/oleObject" Target="embeddings/oleObject20.bin"/><Relationship Id="rId53" Type="http://schemas.openxmlformats.org/officeDocument/2006/relationships/image" Target="media/image21.wmf"/><Relationship Id="rId58" Type="http://schemas.openxmlformats.org/officeDocument/2006/relationships/image" Target="media/image23.wmf"/><Relationship Id="rId66" Type="http://schemas.openxmlformats.org/officeDocument/2006/relationships/oleObject" Target="embeddings/oleObject33.bin"/><Relationship Id="rId74" Type="http://schemas.openxmlformats.org/officeDocument/2006/relationships/footer" Target="footer4.xml"/><Relationship Id="rId79" Type="http://schemas.openxmlformats.org/officeDocument/2006/relationships/customXml" Target="../customXml/item3.xml"/><Relationship Id="rId5" Type="http://schemas.openxmlformats.org/officeDocument/2006/relationships/webSettings" Target="webSettings.xml"/><Relationship Id="rId61" Type="http://schemas.openxmlformats.org/officeDocument/2006/relationships/oleObject" Target="embeddings/oleObject30.bin"/><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9.bin"/><Relationship Id="rId48" Type="http://schemas.openxmlformats.org/officeDocument/2006/relationships/image" Target="media/image19.wmf"/><Relationship Id="rId56" Type="http://schemas.openxmlformats.org/officeDocument/2006/relationships/image" Target="media/image22.wmf"/><Relationship Id="rId64" Type="http://schemas.openxmlformats.org/officeDocument/2006/relationships/oleObject" Target="embeddings/oleObject32.bin"/><Relationship Id="rId69" Type="http://schemas.openxmlformats.org/officeDocument/2006/relationships/header" Target="header1.xml"/><Relationship Id="rId77"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oleObject" Target="embeddings/oleObject24.bin"/><Relationship Id="rId72" Type="http://schemas.openxmlformats.org/officeDocument/2006/relationships/header" Target="header2.xml"/><Relationship Id="rId80" Type="http://schemas.openxmlformats.org/officeDocument/2006/relationships/customXml" Target="../customXml/item4.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oleObject" Target="embeddings/oleObject16.bin"/><Relationship Id="rId46" Type="http://schemas.openxmlformats.org/officeDocument/2006/relationships/oleObject" Target="embeddings/oleObject21.bin"/><Relationship Id="rId59" Type="http://schemas.openxmlformats.org/officeDocument/2006/relationships/oleObject" Target="embeddings/oleObject29.bin"/><Relationship Id="rId67" Type="http://schemas.openxmlformats.org/officeDocument/2006/relationships/image" Target="media/image27.wmf"/><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oleObject" Target="embeddings/oleObject26.bin"/><Relationship Id="rId62" Type="http://schemas.openxmlformats.org/officeDocument/2006/relationships/oleObject" Target="embeddings/oleObject31.bin"/><Relationship Id="rId70" Type="http://schemas.openxmlformats.org/officeDocument/2006/relationships/footer" Target="footer1.xml"/><Relationship Id="rId75"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3.bin"/><Relationship Id="rId57" Type="http://schemas.openxmlformats.org/officeDocument/2006/relationships/oleObject" Target="embeddings/oleObject28.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8.wmf"/><Relationship Id="rId52" Type="http://schemas.openxmlformats.org/officeDocument/2006/relationships/oleObject" Target="embeddings/oleObject25.bin"/><Relationship Id="rId60" Type="http://schemas.openxmlformats.org/officeDocument/2006/relationships/image" Target="media/image24.wmf"/><Relationship Id="rId65" Type="http://schemas.openxmlformats.org/officeDocument/2006/relationships/image" Target="media/image26.wmf"/><Relationship Id="rId73" Type="http://schemas.openxmlformats.org/officeDocument/2006/relationships/footer" Target="footer3.xml"/><Relationship Id="rId78"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6.wmf"/><Relationship Id="rId34" Type="http://schemas.openxmlformats.org/officeDocument/2006/relationships/image" Target="media/image14.wmf"/><Relationship Id="rId50" Type="http://schemas.openxmlformats.org/officeDocument/2006/relationships/image" Target="media/image20.wmf"/><Relationship Id="rId55" Type="http://schemas.openxmlformats.org/officeDocument/2006/relationships/oleObject" Target="embeddings/oleObject27.bin"/><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footer" Target="footer2.xml"/><Relationship Id="rId2" Type="http://schemas.openxmlformats.org/officeDocument/2006/relationships/numbering" Target="numbering.xml"/><Relationship Id="rId29" Type="http://schemas.openxmlformats.org/officeDocument/2006/relationships/oleObject" Target="embeddings/oleObject1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8E2739-9952-4624-9BF2-416FFFBEBB90}">
  <ds:schemaRefs>
    <ds:schemaRef ds:uri="http://schemas.openxmlformats.org/officeDocument/2006/bibliography"/>
  </ds:schemaRefs>
</ds:datastoreItem>
</file>

<file path=customXml/itemProps2.xml><?xml version="1.0" encoding="utf-8"?>
<ds:datastoreItem xmlns:ds="http://schemas.openxmlformats.org/officeDocument/2006/customXml" ds:itemID="{9363393A-430F-4305-BB4D-97BB5E197ECA}"/>
</file>

<file path=customXml/itemProps3.xml><?xml version="1.0" encoding="utf-8"?>
<ds:datastoreItem xmlns:ds="http://schemas.openxmlformats.org/officeDocument/2006/customXml" ds:itemID="{C047DD92-8634-4DC1-949C-0469F6E5D8DA}"/>
</file>

<file path=customXml/itemProps4.xml><?xml version="1.0" encoding="utf-8"?>
<ds:datastoreItem xmlns:ds="http://schemas.openxmlformats.org/officeDocument/2006/customXml" ds:itemID="{DE13AC85-ABCF-4EC9-8298-86A007C07881}"/>
</file>

<file path=docProps/app.xml><?xml version="1.0" encoding="utf-8"?>
<Properties xmlns="http://schemas.openxmlformats.org/officeDocument/2006/extended-properties" xmlns:vt="http://schemas.openxmlformats.org/officeDocument/2006/docPropsVTypes">
  <Template>Normal</Template>
  <TotalTime>0</TotalTime>
  <Pages>44</Pages>
  <Words>14634</Words>
  <Characters>83419</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97858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Thiem (Nguyen Van Thiem)</dc:creator>
  <cp:lastModifiedBy>Nhan (Le Thi Nhan)</cp:lastModifiedBy>
  <cp:revision>2</cp:revision>
  <cp:lastPrinted>2025-06-09T08:22:00Z</cp:lastPrinted>
  <dcterms:created xsi:type="dcterms:W3CDTF">2025-06-10T09:31:00Z</dcterms:created>
  <dcterms:modified xsi:type="dcterms:W3CDTF">2025-06-10T09:31:00Z</dcterms:modified>
</cp:coreProperties>
</file>